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C9731" w14:textId="77777777" w:rsidR="00BC75E7" w:rsidRPr="001A5666" w:rsidRDefault="00BC75E7" w:rsidP="00BC75E7">
      <w:pPr>
        <w:autoSpaceDE w:val="0"/>
        <w:autoSpaceDN w:val="0"/>
        <w:adjustRightInd w:val="0"/>
        <w:jc w:val="both"/>
        <w:rPr>
          <w:rFonts w:ascii="Calibri" w:hAnsi="Calibri" w:cs="Calibri"/>
          <w:b/>
          <w:bCs/>
          <w:caps/>
          <w:sz w:val="26"/>
          <w:szCs w:val="26"/>
        </w:rPr>
      </w:pPr>
      <w:bookmarkStart w:id="0" w:name="_GoBack"/>
      <w:bookmarkEnd w:id="0"/>
      <w:r w:rsidRPr="001A5666">
        <w:rPr>
          <w:rFonts w:ascii="Calibri" w:hAnsi="Calibri" w:cs="Calibri"/>
          <w:b/>
          <w:bCs/>
          <w:sz w:val="26"/>
          <w:szCs w:val="26"/>
          <w:lang w:val="en-US"/>
        </w:rPr>
        <w:t>ROMÂNIA</w:t>
      </w:r>
      <w:r w:rsidRPr="001A5666">
        <w:rPr>
          <w:rFonts w:ascii="Calibri" w:hAnsi="Calibri" w:cs="Calibri"/>
          <w:b/>
          <w:bCs/>
          <w:sz w:val="26"/>
          <w:szCs w:val="26"/>
          <w:lang w:val="en-US"/>
        </w:rPr>
        <w:tab/>
      </w:r>
      <w:r w:rsidRPr="001A5666">
        <w:rPr>
          <w:rFonts w:ascii="Calibri" w:hAnsi="Calibri" w:cs="Calibri"/>
          <w:b/>
          <w:bCs/>
          <w:sz w:val="26"/>
          <w:szCs w:val="26"/>
          <w:lang w:val="en-US"/>
        </w:rPr>
        <w:tab/>
      </w:r>
      <w:r w:rsidRPr="001A5666">
        <w:rPr>
          <w:rFonts w:ascii="Calibri" w:hAnsi="Calibri" w:cs="Calibri"/>
          <w:b/>
          <w:bCs/>
          <w:sz w:val="26"/>
          <w:szCs w:val="26"/>
          <w:lang w:val="en-US"/>
        </w:rPr>
        <w:tab/>
      </w:r>
      <w:r w:rsidRPr="001A5666">
        <w:rPr>
          <w:rFonts w:ascii="Calibri" w:hAnsi="Calibri" w:cs="Calibri"/>
          <w:b/>
          <w:bCs/>
          <w:sz w:val="26"/>
          <w:szCs w:val="26"/>
          <w:lang w:val="en-US"/>
        </w:rPr>
        <w:tab/>
      </w:r>
      <w:r w:rsidRPr="001A5666">
        <w:rPr>
          <w:rFonts w:ascii="Calibri" w:hAnsi="Calibri" w:cs="Calibri"/>
          <w:b/>
          <w:bCs/>
          <w:sz w:val="26"/>
          <w:szCs w:val="26"/>
          <w:lang w:val="en-US"/>
        </w:rPr>
        <w:tab/>
      </w:r>
      <w:r w:rsidRPr="001A5666">
        <w:rPr>
          <w:rFonts w:ascii="Calibri" w:hAnsi="Calibri" w:cs="Calibri"/>
          <w:b/>
          <w:bCs/>
          <w:sz w:val="26"/>
          <w:szCs w:val="26"/>
          <w:lang w:val="en-US"/>
        </w:rPr>
        <w:tab/>
      </w:r>
      <w:r w:rsidRPr="001A5666">
        <w:rPr>
          <w:rFonts w:ascii="Calibri" w:hAnsi="Calibri" w:cs="Calibri"/>
          <w:b/>
          <w:bCs/>
          <w:sz w:val="26"/>
          <w:szCs w:val="26"/>
          <w:lang w:val="en-US"/>
        </w:rPr>
        <w:tab/>
      </w:r>
      <w:r w:rsidRPr="001A5666">
        <w:rPr>
          <w:rFonts w:ascii="Calibri" w:hAnsi="Calibri" w:cs="Calibri"/>
          <w:b/>
          <w:bCs/>
          <w:sz w:val="26"/>
          <w:szCs w:val="26"/>
          <w:lang w:val="en-US"/>
        </w:rPr>
        <w:tab/>
        <w:t xml:space="preserve">                  AVIZAT,</w:t>
      </w:r>
      <w:r w:rsidRPr="001A5666">
        <w:rPr>
          <w:rFonts w:ascii="Calibri" w:hAnsi="Calibri" w:cs="Calibri"/>
          <w:b/>
          <w:bCs/>
          <w:sz w:val="26"/>
          <w:szCs w:val="26"/>
          <w:lang w:val="en-US"/>
        </w:rPr>
        <w:br/>
        <w:t>JUDE</w:t>
      </w:r>
      <w:r w:rsidRPr="001A5666">
        <w:rPr>
          <w:rFonts w:ascii="Calibri" w:hAnsi="Calibri" w:cs="Calibri"/>
          <w:b/>
          <w:bCs/>
          <w:sz w:val="26"/>
          <w:szCs w:val="26"/>
        </w:rPr>
        <w:t>ŢUL HARGHITA</w:t>
      </w:r>
      <w:r w:rsidRPr="001A5666">
        <w:rPr>
          <w:rFonts w:ascii="Calibri" w:hAnsi="Calibri" w:cs="Calibri"/>
          <w:b/>
          <w:bCs/>
          <w:sz w:val="26"/>
          <w:szCs w:val="26"/>
        </w:rPr>
        <w:tab/>
      </w:r>
      <w:r w:rsidRPr="001A5666">
        <w:rPr>
          <w:rFonts w:ascii="Calibri" w:hAnsi="Calibri" w:cs="Calibri"/>
          <w:b/>
          <w:bCs/>
          <w:sz w:val="26"/>
          <w:szCs w:val="26"/>
        </w:rPr>
        <w:tab/>
      </w:r>
      <w:r w:rsidRPr="001A5666">
        <w:rPr>
          <w:rFonts w:ascii="Calibri" w:hAnsi="Calibri" w:cs="Calibri"/>
          <w:b/>
          <w:bCs/>
          <w:sz w:val="26"/>
          <w:szCs w:val="26"/>
        </w:rPr>
        <w:tab/>
      </w:r>
      <w:r w:rsidRPr="001A5666">
        <w:rPr>
          <w:rFonts w:ascii="Calibri" w:hAnsi="Calibri" w:cs="Calibri"/>
          <w:b/>
          <w:bCs/>
          <w:sz w:val="26"/>
          <w:szCs w:val="26"/>
        </w:rPr>
        <w:tab/>
        <w:t xml:space="preserve">                                  director general</w:t>
      </w:r>
    </w:p>
    <w:p w14:paraId="7701175A" w14:textId="77777777" w:rsidR="00BC75E7" w:rsidRPr="001A5666" w:rsidRDefault="00BC75E7" w:rsidP="00BC75E7">
      <w:pPr>
        <w:autoSpaceDE w:val="0"/>
        <w:autoSpaceDN w:val="0"/>
        <w:adjustRightInd w:val="0"/>
        <w:jc w:val="both"/>
        <w:rPr>
          <w:rFonts w:ascii="Calibri" w:hAnsi="Calibri" w:cs="Calibri"/>
          <w:b/>
          <w:bCs/>
          <w:sz w:val="26"/>
          <w:szCs w:val="26"/>
        </w:rPr>
      </w:pPr>
      <w:proofErr w:type="spellStart"/>
      <w:r w:rsidRPr="001A5666">
        <w:rPr>
          <w:rFonts w:ascii="Calibri" w:hAnsi="Calibri" w:cs="Calibri"/>
          <w:b/>
          <w:bCs/>
          <w:sz w:val="26"/>
          <w:szCs w:val="26"/>
          <w:lang w:val="en-US"/>
        </w:rPr>
        <w:t>Direc</w:t>
      </w:r>
      <w:r w:rsidRPr="001A5666">
        <w:rPr>
          <w:rFonts w:ascii="Calibri" w:hAnsi="Calibri" w:cs="Calibri"/>
          <w:b/>
          <w:bCs/>
          <w:sz w:val="26"/>
          <w:szCs w:val="26"/>
        </w:rPr>
        <w:t>ţia</w:t>
      </w:r>
      <w:proofErr w:type="spellEnd"/>
      <w:r w:rsidRPr="001A5666">
        <w:rPr>
          <w:rFonts w:ascii="Calibri" w:hAnsi="Calibri" w:cs="Calibri"/>
          <w:b/>
          <w:bCs/>
          <w:sz w:val="26"/>
          <w:szCs w:val="26"/>
        </w:rPr>
        <w:t xml:space="preserve"> Generală de </w:t>
      </w:r>
      <w:proofErr w:type="spellStart"/>
      <w:r w:rsidRPr="001A5666">
        <w:rPr>
          <w:rFonts w:ascii="Calibri" w:hAnsi="Calibri" w:cs="Calibri"/>
          <w:b/>
          <w:bCs/>
          <w:sz w:val="26"/>
          <w:szCs w:val="26"/>
        </w:rPr>
        <w:t>Asistenţă</w:t>
      </w:r>
      <w:proofErr w:type="spellEnd"/>
      <w:r w:rsidRPr="001A5666">
        <w:rPr>
          <w:rFonts w:ascii="Calibri" w:hAnsi="Calibri" w:cs="Calibri"/>
          <w:b/>
          <w:bCs/>
          <w:sz w:val="26"/>
          <w:szCs w:val="26"/>
        </w:rPr>
        <w:t xml:space="preserve"> Socială                                                    Elekes Zoltán</w:t>
      </w:r>
    </w:p>
    <w:p w14:paraId="7FE9CEE7" w14:textId="77777777" w:rsidR="00BC75E7" w:rsidRPr="001A5666" w:rsidRDefault="00BC75E7" w:rsidP="00BC75E7">
      <w:pPr>
        <w:autoSpaceDE w:val="0"/>
        <w:autoSpaceDN w:val="0"/>
        <w:adjustRightInd w:val="0"/>
        <w:jc w:val="both"/>
        <w:rPr>
          <w:rFonts w:ascii="Calibri" w:hAnsi="Calibri" w:cs="Calibri"/>
          <w:b/>
          <w:bCs/>
          <w:sz w:val="26"/>
          <w:szCs w:val="26"/>
        </w:rPr>
      </w:pPr>
      <w:proofErr w:type="spellStart"/>
      <w:r w:rsidRPr="001A5666">
        <w:rPr>
          <w:rFonts w:ascii="Calibri" w:hAnsi="Calibri" w:cs="Calibri"/>
          <w:b/>
          <w:bCs/>
          <w:sz w:val="26"/>
          <w:szCs w:val="26"/>
        </w:rPr>
        <w:t>şi</w:t>
      </w:r>
      <w:proofErr w:type="spellEnd"/>
      <w:r w:rsidRPr="001A5666">
        <w:rPr>
          <w:rFonts w:ascii="Calibri" w:hAnsi="Calibri" w:cs="Calibri"/>
          <w:b/>
          <w:bCs/>
          <w:sz w:val="26"/>
          <w:szCs w:val="26"/>
        </w:rPr>
        <w:t xml:space="preserve"> </w:t>
      </w:r>
      <w:proofErr w:type="spellStart"/>
      <w:r w:rsidRPr="001A5666">
        <w:rPr>
          <w:rFonts w:ascii="Calibri" w:hAnsi="Calibri" w:cs="Calibri"/>
          <w:b/>
          <w:bCs/>
          <w:sz w:val="26"/>
          <w:szCs w:val="26"/>
        </w:rPr>
        <w:t>Protecţia</w:t>
      </w:r>
      <w:proofErr w:type="spellEnd"/>
      <w:r w:rsidRPr="001A5666">
        <w:rPr>
          <w:rFonts w:ascii="Calibri" w:hAnsi="Calibri" w:cs="Calibri"/>
          <w:b/>
          <w:bCs/>
          <w:sz w:val="26"/>
          <w:szCs w:val="26"/>
        </w:rPr>
        <w:t xml:space="preserve"> Copilului                                                                   </w:t>
      </w:r>
    </w:p>
    <w:p w14:paraId="47B373D2" w14:textId="77777777" w:rsidR="00BC75E7" w:rsidRPr="001A5666" w:rsidRDefault="00BC75E7" w:rsidP="00BC75E7">
      <w:pPr>
        <w:tabs>
          <w:tab w:val="left" w:pos="1935"/>
        </w:tabs>
        <w:autoSpaceDE w:val="0"/>
        <w:autoSpaceDN w:val="0"/>
        <w:adjustRightInd w:val="0"/>
        <w:jc w:val="both"/>
        <w:rPr>
          <w:rFonts w:ascii="Calibri" w:hAnsi="Calibri" w:cs="Calibri"/>
          <w:b/>
          <w:bCs/>
          <w:sz w:val="26"/>
          <w:szCs w:val="26"/>
          <w:lang w:val="en-US"/>
        </w:rPr>
      </w:pPr>
      <w:r w:rsidRPr="001A5666">
        <w:rPr>
          <w:rFonts w:ascii="Calibri" w:hAnsi="Calibri" w:cs="Calibri"/>
          <w:b/>
          <w:bCs/>
          <w:sz w:val="26"/>
          <w:szCs w:val="26"/>
          <w:lang w:val="en-US"/>
        </w:rPr>
        <w:t xml:space="preserve">Nr. </w:t>
      </w:r>
      <w:r>
        <w:rPr>
          <w:rFonts w:ascii="Calibri" w:hAnsi="Calibri" w:cs="Calibri"/>
          <w:b/>
          <w:bCs/>
          <w:sz w:val="26"/>
          <w:szCs w:val="26"/>
          <w:lang w:val="en-US"/>
        </w:rPr>
        <w:t>227/21.07.2025</w:t>
      </w:r>
    </w:p>
    <w:p w14:paraId="4A6F1B87" w14:textId="77777777" w:rsidR="00BC75E7" w:rsidRPr="001A5666" w:rsidRDefault="00BC75E7" w:rsidP="00BC75E7">
      <w:pPr>
        <w:autoSpaceDE w:val="0"/>
        <w:autoSpaceDN w:val="0"/>
        <w:adjustRightInd w:val="0"/>
        <w:jc w:val="both"/>
        <w:rPr>
          <w:rFonts w:ascii="Calibri" w:hAnsi="Calibri" w:cs="Calibri"/>
          <w:b/>
          <w:bCs/>
          <w:sz w:val="26"/>
          <w:szCs w:val="26"/>
          <w:lang w:val="en-US"/>
        </w:rPr>
      </w:pPr>
      <w:r w:rsidRPr="001A5666">
        <w:rPr>
          <w:rFonts w:ascii="Calibri" w:hAnsi="Calibri" w:cs="Calibri"/>
          <w:b/>
          <w:bCs/>
          <w:sz w:val="26"/>
          <w:szCs w:val="26"/>
          <w:lang w:val="en-US"/>
        </w:rPr>
        <w:tab/>
      </w:r>
      <w:r w:rsidRPr="001A5666">
        <w:rPr>
          <w:rFonts w:ascii="Calibri" w:hAnsi="Calibri" w:cs="Calibri"/>
          <w:b/>
          <w:bCs/>
          <w:sz w:val="26"/>
          <w:szCs w:val="26"/>
          <w:lang w:val="en-US"/>
        </w:rPr>
        <w:tab/>
      </w:r>
      <w:r w:rsidRPr="001A5666">
        <w:rPr>
          <w:rFonts w:ascii="Calibri" w:hAnsi="Calibri" w:cs="Calibri"/>
          <w:b/>
          <w:bCs/>
          <w:sz w:val="26"/>
          <w:szCs w:val="26"/>
          <w:lang w:val="en-US"/>
        </w:rPr>
        <w:tab/>
        <w:t xml:space="preserve">                                                                  </w:t>
      </w:r>
    </w:p>
    <w:p w14:paraId="237FD486" w14:textId="77777777" w:rsidR="00BC75E7" w:rsidRPr="001A5666" w:rsidRDefault="00BC75E7" w:rsidP="00BC75E7">
      <w:pPr>
        <w:autoSpaceDE w:val="0"/>
        <w:autoSpaceDN w:val="0"/>
        <w:adjustRightInd w:val="0"/>
        <w:jc w:val="both"/>
        <w:rPr>
          <w:rFonts w:ascii="Calibri" w:hAnsi="Calibri" w:cs="Calibri"/>
          <w:b/>
          <w:bCs/>
          <w:sz w:val="26"/>
          <w:szCs w:val="26"/>
          <w:lang w:val="en-US"/>
        </w:rPr>
      </w:pPr>
    </w:p>
    <w:p w14:paraId="7A08E148" w14:textId="77777777" w:rsidR="00BC75E7" w:rsidRPr="001A5666" w:rsidRDefault="00BC75E7" w:rsidP="00BC75E7">
      <w:pPr>
        <w:autoSpaceDE w:val="0"/>
        <w:autoSpaceDN w:val="0"/>
        <w:adjustRightInd w:val="0"/>
        <w:jc w:val="center"/>
        <w:rPr>
          <w:rFonts w:ascii="Calibri" w:hAnsi="Calibri" w:cs="Calibri"/>
          <w:b/>
          <w:bCs/>
          <w:sz w:val="26"/>
          <w:szCs w:val="26"/>
          <w:lang w:val="en-US"/>
        </w:rPr>
      </w:pPr>
      <w:r w:rsidRPr="001A5666">
        <w:rPr>
          <w:rFonts w:ascii="Calibri" w:hAnsi="Calibri" w:cs="Calibri"/>
          <w:b/>
          <w:bCs/>
          <w:sz w:val="26"/>
          <w:szCs w:val="26"/>
          <w:lang w:val="en-US"/>
        </w:rPr>
        <w:t>PROCES – VERBAL</w:t>
      </w:r>
    </w:p>
    <w:p w14:paraId="41B787BC" w14:textId="77777777" w:rsidR="00BC75E7" w:rsidRPr="001A5666" w:rsidRDefault="00BC75E7" w:rsidP="00BC75E7">
      <w:pPr>
        <w:autoSpaceDE w:val="0"/>
        <w:autoSpaceDN w:val="0"/>
        <w:adjustRightInd w:val="0"/>
        <w:jc w:val="both"/>
        <w:rPr>
          <w:rFonts w:ascii="Calibri" w:hAnsi="Calibri" w:cs="Calibri"/>
          <w:b/>
          <w:bCs/>
          <w:sz w:val="26"/>
          <w:szCs w:val="26"/>
          <w:lang w:val="en-US"/>
        </w:rPr>
      </w:pPr>
    </w:p>
    <w:p w14:paraId="38DF0573" w14:textId="77777777" w:rsidR="00BC75E7" w:rsidRPr="001A5666" w:rsidRDefault="00BC75E7" w:rsidP="00BC75E7">
      <w:pPr>
        <w:tabs>
          <w:tab w:val="left" w:pos="630"/>
        </w:tabs>
        <w:autoSpaceDE w:val="0"/>
        <w:autoSpaceDN w:val="0"/>
        <w:adjustRightInd w:val="0"/>
        <w:jc w:val="both"/>
        <w:rPr>
          <w:rFonts w:ascii="Calibri" w:hAnsi="Calibri" w:cs="Calibri"/>
          <w:b/>
          <w:bCs/>
          <w:sz w:val="26"/>
          <w:szCs w:val="26"/>
        </w:rPr>
      </w:pPr>
      <w:r w:rsidRPr="001A5666">
        <w:rPr>
          <w:rFonts w:ascii="Calibri" w:hAnsi="Calibri" w:cs="Calibri"/>
          <w:b/>
          <w:bCs/>
          <w:sz w:val="26"/>
          <w:szCs w:val="26"/>
          <w:lang w:val="en-US"/>
        </w:rPr>
        <w:t xml:space="preserve">          </w:t>
      </w:r>
      <w:proofErr w:type="spellStart"/>
      <w:r w:rsidRPr="001A5666">
        <w:rPr>
          <w:rFonts w:ascii="Calibri" w:hAnsi="Calibri" w:cs="Calibri"/>
          <w:b/>
          <w:bCs/>
          <w:sz w:val="26"/>
          <w:szCs w:val="26"/>
          <w:lang w:val="en-US"/>
        </w:rPr>
        <w:t>Încheiat</w:t>
      </w:r>
      <w:proofErr w:type="spellEnd"/>
      <w:r w:rsidRPr="001A5666">
        <w:rPr>
          <w:rFonts w:ascii="Calibri" w:hAnsi="Calibri" w:cs="Calibri"/>
          <w:b/>
          <w:bCs/>
          <w:sz w:val="26"/>
          <w:szCs w:val="26"/>
          <w:lang w:val="en-US"/>
        </w:rPr>
        <w:t xml:space="preserve"> </w:t>
      </w:r>
      <w:proofErr w:type="spellStart"/>
      <w:r w:rsidRPr="001A5666">
        <w:rPr>
          <w:rFonts w:ascii="Calibri" w:hAnsi="Calibri" w:cs="Calibri"/>
          <w:b/>
          <w:bCs/>
          <w:sz w:val="26"/>
          <w:szCs w:val="26"/>
          <w:lang w:val="en-US"/>
        </w:rPr>
        <w:t>ast</w:t>
      </w:r>
      <w:r w:rsidRPr="001A5666">
        <w:rPr>
          <w:rFonts w:ascii="Calibri" w:hAnsi="Calibri" w:cs="Calibri"/>
          <w:b/>
          <w:bCs/>
          <w:sz w:val="26"/>
          <w:szCs w:val="26"/>
        </w:rPr>
        <w:t>ăzi</w:t>
      </w:r>
      <w:proofErr w:type="spellEnd"/>
      <w:r w:rsidRPr="001A5666">
        <w:rPr>
          <w:rFonts w:ascii="Calibri" w:hAnsi="Calibri" w:cs="Calibri"/>
          <w:b/>
          <w:bCs/>
          <w:sz w:val="26"/>
          <w:szCs w:val="26"/>
        </w:rPr>
        <w:t xml:space="preserve">, la data de </w:t>
      </w:r>
      <w:r>
        <w:rPr>
          <w:rFonts w:ascii="Calibri" w:hAnsi="Calibri" w:cs="Calibri"/>
          <w:b/>
          <w:bCs/>
          <w:sz w:val="26"/>
          <w:szCs w:val="26"/>
        </w:rPr>
        <w:t>21.07.2025</w:t>
      </w:r>
      <w:r w:rsidRPr="001A5666">
        <w:rPr>
          <w:rFonts w:ascii="Calibri" w:hAnsi="Calibri" w:cs="Calibri"/>
          <w:b/>
          <w:bCs/>
          <w:sz w:val="26"/>
          <w:szCs w:val="26"/>
        </w:rPr>
        <w:t xml:space="preserve">, cu ocazia </w:t>
      </w:r>
      <w:proofErr w:type="spellStart"/>
      <w:r w:rsidRPr="001A5666">
        <w:rPr>
          <w:rFonts w:ascii="Calibri" w:hAnsi="Calibri" w:cs="Calibri"/>
          <w:b/>
          <w:bCs/>
          <w:sz w:val="26"/>
          <w:szCs w:val="26"/>
        </w:rPr>
        <w:t>afişării</w:t>
      </w:r>
      <w:proofErr w:type="spellEnd"/>
      <w:r w:rsidRPr="001A5666">
        <w:rPr>
          <w:rFonts w:ascii="Calibri" w:hAnsi="Calibri" w:cs="Calibri"/>
          <w:b/>
          <w:bCs/>
          <w:sz w:val="26"/>
          <w:szCs w:val="26"/>
        </w:rPr>
        <w:t xml:space="preserve"> unui proiect de hotărâre</w:t>
      </w:r>
    </w:p>
    <w:p w14:paraId="5EE0D18F" w14:textId="77777777" w:rsidR="00BC75E7" w:rsidRPr="001A5666" w:rsidRDefault="00BC75E7" w:rsidP="00BC75E7">
      <w:pPr>
        <w:autoSpaceDE w:val="0"/>
        <w:autoSpaceDN w:val="0"/>
        <w:adjustRightInd w:val="0"/>
        <w:jc w:val="right"/>
        <w:rPr>
          <w:rFonts w:ascii="Calibri" w:hAnsi="Calibri" w:cs="Calibri"/>
          <w:b/>
          <w:bCs/>
          <w:sz w:val="26"/>
          <w:szCs w:val="26"/>
          <w:lang w:val="en-US"/>
        </w:rPr>
      </w:pPr>
    </w:p>
    <w:p w14:paraId="71D45168" w14:textId="77777777" w:rsidR="00BC75E7" w:rsidRPr="001A5666" w:rsidRDefault="00BC75E7" w:rsidP="00BC75E7">
      <w:pPr>
        <w:autoSpaceDE w:val="0"/>
        <w:autoSpaceDN w:val="0"/>
        <w:adjustRightInd w:val="0"/>
        <w:jc w:val="both"/>
        <w:rPr>
          <w:rFonts w:ascii="Calibri" w:hAnsi="Calibri" w:cs="Calibri"/>
          <w:sz w:val="26"/>
          <w:szCs w:val="26"/>
        </w:rPr>
      </w:pPr>
      <w:r w:rsidRPr="001A5666">
        <w:rPr>
          <w:rFonts w:ascii="Calibri" w:hAnsi="Calibri" w:cs="Calibri"/>
          <w:sz w:val="26"/>
          <w:szCs w:val="26"/>
          <w:lang w:val="en-US"/>
        </w:rPr>
        <w:t xml:space="preserve">          </w:t>
      </w:r>
      <w:proofErr w:type="spellStart"/>
      <w:r w:rsidRPr="001A5666">
        <w:rPr>
          <w:rFonts w:ascii="Calibri" w:hAnsi="Calibri" w:cs="Calibri"/>
          <w:sz w:val="26"/>
          <w:szCs w:val="26"/>
          <w:lang w:val="en-US"/>
        </w:rPr>
        <w:t>Subsemnata</w:t>
      </w:r>
      <w:proofErr w:type="spellEnd"/>
      <w:r w:rsidRPr="001A5666">
        <w:rPr>
          <w:rFonts w:ascii="Calibri" w:hAnsi="Calibri" w:cs="Calibri"/>
          <w:sz w:val="26"/>
          <w:szCs w:val="26"/>
          <w:lang w:val="en-US"/>
        </w:rPr>
        <w:t xml:space="preserve"> Orian Adriana-Elena, director general adjunct, </w:t>
      </w:r>
      <w:proofErr w:type="spellStart"/>
      <w:r w:rsidRPr="001A5666">
        <w:rPr>
          <w:rFonts w:ascii="Calibri" w:hAnsi="Calibri" w:cs="Calibri"/>
          <w:sz w:val="26"/>
          <w:szCs w:val="26"/>
          <w:lang w:val="en-US"/>
        </w:rPr>
        <w:t>în</w:t>
      </w:r>
      <w:proofErr w:type="spellEnd"/>
      <w:r w:rsidRPr="001A5666">
        <w:rPr>
          <w:rFonts w:ascii="Calibri" w:hAnsi="Calibri" w:cs="Calibri"/>
          <w:sz w:val="26"/>
          <w:szCs w:val="26"/>
          <w:lang w:val="en-US"/>
        </w:rPr>
        <w:t xml:space="preserve"> </w:t>
      </w:r>
      <w:proofErr w:type="spellStart"/>
      <w:r w:rsidRPr="001A5666">
        <w:rPr>
          <w:rFonts w:ascii="Calibri" w:hAnsi="Calibri" w:cs="Calibri"/>
          <w:sz w:val="26"/>
          <w:szCs w:val="26"/>
          <w:lang w:val="en-US"/>
        </w:rPr>
        <w:t>cadrul</w:t>
      </w:r>
      <w:proofErr w:type="spellEnd"/>
      <w:r w:rsidRPr="001A5666">
        <w:rPr>
          <w:rFonts w:ascii="Calibri" w:hAnsi="Calibri" w:cs="Calibri"/>
          <w:sz w:val="26"/>
          <w:szCs w:val="26"/>
          <w:lang w:val="en-US"/>
        </w:rPr>
        <w:t xml:space="preserve"> </w:t>
      </w:r>
      <w:proofErr w:type="spellStart"/>
      <w:r w:rsidRPr="001A5666">
        <w:rPr>
          <w:rFonts w:ascii="Calibri" w:hAnsi="Calibri" w:cs="Calibri"/>
          <w:sz w:val="26"/>
          <w:szCs w:val="26"/>
          <w:lang w:val="en-US"/>
        </w:rPr>
        <w:t>Direc</w:t>
      </w:r>
      <w:r w:rsidRPr="001A5666">
        <w:rPr>
          <w:rFonts w:ascii="Calibri" w:hAnsi="Calibri" w:cs="Calibri"/>
          <w:sz w:val="26"/>
          <w:szCs w:val="26"/>
        </w:rPr>
        <w:t>ţiei</w:t>
      </w:r>
      <w:proofErr w:type="spellEnd"/>
      <w:r w:rsidRPr="001A5666">
        <w:rPr>
          <w:rFonts w:ascii="Calibri" w:hAnsi="Calibri" w:cs="Calibri"/>
          <w:sz w:val="26"/>
          <w:szCs w:val="26"/>
        </w:rPr>
        <w:t xml:space="preserve"> Generale de</w:t>
      </w:r>
      <w:r w:rsidRPr="001A5666">
        <w:rPr>
          <w:rFonts w:ascii="Calibri" w:hAnsi="Calibri" w:cs="Calibri"/>
          <w:b/>
          <w:bCs/>
          <w:sz w:val="26"/>
          <w:szCs w:val="26"/>
        </w:rPr>
        <w:t xml:space="preserve"> </w:t>
      </w:r>
      <w:proofErr w:type="spellStart"/>
      <w:r w:rsidRPr="001A5666">
        <w:rPr>
          <w:rFonts w:ascii="Calibri" w:hAnsi="Calibri" w:cs="Calibri"/>
          <w:sz w:val="26"/>
          <w:szCs w:val="26"/>
        </w:rPr>
        <w:t>Asistenţă</w:t>
      </w:r>
      <w:proofErr w:type="spellEnd"/>
      <w:r w:rsidRPr="001A5666">
        <w:rPr>
          <w:rFonts w:ascii="Calibri" w:hAnsi="Calibri" w:cs="Calibri"/>
          <w:sz w:val="26"/>
          <w:szCs w:val="26"/>
        </w:rPr>
        <w:t xml:space="preserve"> Socială </w:t>
      </w:r>
      <w:proofErr w:type="spellStart"/>
      <w:r w:rsidRPr="001A5666">
        <w:rPr>
          <w:rFonts w:ascii="Calibri" w:hAnsi="Calibri" w:cs="Calibri"/>
          <w:sz w:val="26"/>
          <w:szCs w:val="26"/>
        </w:rPr>
        <w:t>şi</w:t>
      </w:r>
      <w:proofErr w:type="spellEnd"/>
      <w:r w:rsidRPr="001A5666">
        <w:rPr>
          <w:rFonts w:ascii="Calibri" w:hAnsi="Calibri" w:cs="Calibri"/>
          <w:sz w:val="26"/>
          <w:szCs w:val="26"/>
        </w:rPr>
        <w:t xml:space="preserve"> </w:t>
      </w:r>
      <w:proofErr w:type="spellStart"/>
      <w:r w:rsidRPr="001A5666">
        <w:rPr>
          <w:rFonts w:ascii="Calibri" w:hAnsi="Calibri" w:cs="Calibri"/>
          <w:sz w:val="26"/>
          <w:szCs w:val="26"/>
        </w:rPr>
        <w:t>Protecţia</w:t>
      </w:r>
      <w:proofErr w:type="spellEnd"/>
      <w:r w:rsidRPr="001A5666">
        <w:rPr>
          <w:rFonts w:ascii="Calibri" w:hAnsi="Calibri" w:cs="Calibri"/>
          <w:sz w:val="26"/>
          <w:szCs w:val="26"/>
        </w:rPr>
        <w:t xml:space="preserve"> Copilului Harghita, la data de </w:t>
      </w:r>
      <w:r>
        <w:rPr>
          <w:rFonts w:ascii="Calibri" w:hAnsi="Calibri" w:cs="Calibri"/>
          <w:sz w:val="26"/>
          <w:szCs w:val="26"/>
        </w:rPr>
        <w:t>21.07.2025</w:t>
      </w:r>
      <w:r w:rsidRPr="001A5666">
        <w:rPr>
          <w:rFonts w:ascii="Calibri" w:hAnsi="Calibri" w:cs="Calibri"/>
          <w:sz w:val="26"/>
          <w:szCs w:val="26"/>
        </w:rPr>
        <w:t xml:space="preserve">, în temeiul prevederilor art. 7 din Legea nr. 52/2003 Republicată privind </w:t>
      </w:r>
      <w:proofErr w:type="spellStart"/>
      <w:r w:rsidRPr="001A5666">
        <w:rPr>
          <w:rFonts w:ascii="Calibri" w:hAnsi="Calibri" w:cs="Calibri"/>
          <w:sz w:val="26"/>
          <w:szCs w:val="26"/>
        </w:rPr>
        <w:t>transparenţa</w:t>
      </w:r>
      <w:proofErr w:type="spellEnd"/>
      <w:r w:rsidRPr="001A5666">
        <w:rPr>
          <w:rFonts w:ascii="Calibri" w:hAnsi="Calibri" w:cs="Calibri"/>
          <w:sz w:val="26"/>
          <w:szCs w:val="26"/>
        </w:rPr>
        <w:t xml:space="preserve"> decizională în </w:t>
      </w:r>
      <w:proofErr w:type="spellStart"/>
      <w:r w:rsidRPr="001A5666">
        <w:rPr>
          <w:rFonts w:ascii="Calibri" w:hAnsi="Calibri" w:cs="Calibri"/>
          <w:sz w:val="26"/>
          <w:szCs w:val="26"/>
        </w:rPr>
        <w:t>administraţia</w:t>
      </w:r>
      <w:proofErr w:type="spellEnd"/>
      <w:r w:rsidRPr="001A5666">
        <w:rPr>
          <w:rFonts w:ascii="Calibri" w:hAnsi="Calibri" w:cs="Calibri"/>
          <w:sz w:val="26"/>
          <w:szCs w:val="26"/>
        </w:rPr>
        <w:t xml:space="preserve"> publică, am procedat la următoarele forme de informare </w:t>
      </w:r>
      <w:proofErr w:type="spellStart"/>
      <w:r w:rsidRPr="001A5666">
        <w:rPr>
          <w:rFonts w:ascii="Calibri" w:hAnsi="Calibri" w:cs="Calibri"/>
          <w:sz w:val="26"/>
          <w:szCs w:val="26"/>
        </w:rPr>
        <w:t>şi</w:t>
      </w:r>
      <w:proofErr w:type="spellEnd"/>
      <w:r w:rsidRPr="001A5666">
        <w:rPr>
          <w:rFonts w:ascii="Calibri" w:hAnsi="Calibri" w:cs="Calibri"/>
          <w:sz w:val="26"/>
          <w:szCs w:val="26"/>
        </w:rPr>
        <w:t xml:space="preserve"> publicitate a următorului proiect de hotărâre: a fost </w:t>
      </w:r>
      <w:proofErr w:type="spellStart"/>
      <w:r w:rsidRPr="001A5666">
        <w:rPr>
          <w:rFonts w:ascii="Calibri" w:hAnsi="Calibri" w:cs="Calibri"/>
          <w:sz w:val="26"/>
          <w:szCs w:val="26"/>
        </w:rPr>
        <w:t>afişat</w:t>
      </w:r>
      <w:proofErr w:type="spellEnd"/>
      <w:r w:rsidRPr="001A5666">
        <w:rPr>
          <w:rFonts w:ascii="Calibri" w:hAnsi="Calibri" w:cs="Calibri"/>
          <w:sz w:val="26"/>
          <w:szCs w:val="26"/>
        </w:rPr>
        <w:t xml:space="preserve"> la </w:t>
      </w:r>
      <w:proofErr w:type="spellStart"/>
      <w:r w:rsidRPr="001A5666">
        <w:rPr>
          <w:rFonts w:ascii="Calibri" w:hAnsi="Calibri" w:cs="Calibri"/>
          <w:sz w:val="26"/>
          <w:szCs w:val="26"/>
        </w:rPr>
        <w:t>afişierul</w:t>
      </w:r>
      <w:proofErr w:type="spellEnd"/>
      <w:r w:rsidRPr="001A5666">
        <w:rPr>
          <w:rFonts w:ascii="Calibri" w:hAnsi="Calibri" w:cs="Calibri"/>
          <w:sz w:val="26"/>
          <w:szCs w:val="26"/>
        </w:rPr>
        <w:t xml:space="preserve"> Consiliului </w:t>
      </w:r>
      <w:proofErr w:type="spellStart"/>
      <w:r w:rsidRPr="001A5666">
        <w:rPr>
          <w:rFonts w:ascii="Calibri" w:hAnsi="Calibri" w:cs="Calibri"/>
          <w:sz w:val="26"/>
          <w:szCs w:val="26"/>
        </w:rPr>
        <w:t>Judeţean</w:t>
      </w:r>
      <w:proofErr w:type="spellEnd"/>
      <w:r w:rsidRPr="001A5666">
        <w:rPr>
          <w:rFonts w:ascii="Calibri" w:hAnsi="Calibri" w:cs="Calibri"/>
          <w:sz w:val="26"/>
          <w:szCs w:val="26"/>
        </w:rPr>
        <w:t xml:space="preserve"> Harghita, al Direcției Generale de Asistență Socială și Protecția Copilului Harghita, urmând să fie afișat pe pagina web a </w:t>
      </w:r>
      <w:proofErr w:type="spellStart"/>
      <w:r w:rsidRPr="001A5666">
        <w:rPr>
          <w:rFonts w:ascii="Calibri" w:hAnsi="Calibri" w:cs="Calibri"/>
          <w:sz w:val="26"/>
          <w:szCs w:val="26"/>
        </w:rPr>
        <w:t>Direcţiei</w:t>
      </w:r>
      <w:proofErr w:type="spellEnd"/>
      <w:r w:rsidRPr="001A5666">
        <w:rPr>
          <w:rFonts w:ascii="Calibri" w:hAnsi="Calibri" w:cs="Calibri"/>
          <w:sz w:val="26"/>
          <w:szCs w:val="26"/>
        </w:rPr>
        <w:t xml:space="preserve">, respectiv  </w:t>
      </w:r>
      <w:hyperlink r:id="rId5" w:history="1">
        <w:r w:rsidRPr="001A5666">
          <w:rPr>
            <w:rFonts w:ascii="Calibri" w:hAnsi="Calibri" w:cs="Calibri"/>
            <w:sz w:val="26"/>
            <w:szCs w:val="26"/>
            <w:u w:val="single"/>
          </w:rPr>
          <w:t>https://dgaspchr.ro</w:t>
        </w:r>
      </w:hyperlink>
      <w:r w:rsidRPr="001A5666">
        <w:rPr>
          <w:rFonts w:ascii="Calibri" w:hAnsi="Calibri" w:cs="Calibri"/>
          <w:sz w:val="26"/>
          <w:szCs w:val="26"/>
        </w:rPr>
        <w:t xml:space="preserve"> și să fie transmis către mass-media locală.</w:t>
      </w:r>
    </w:p>
    <w:p w14:paraId="794409A6" w14:textId="77777777" w:rsidR="00BC75E7" w:rsidRPr="001A5666" w:rsidRDefault="00BC75E7" w:rsidP="00BC75E7">
      <w:pPr>
        <w:autoSpaceDE w:val="0"/>
        <w:autoSpaceDN w:val="0"/>
        <w:adjustRightInd w:val="0"/>
        <w:jc w:val="both"/>
        <w:rPr>
          <w:rFonts w:ascii="Calibri" w:hAnsi="Calibri" w:cs="Calibri"/>
          <w:b/>
          <w:bCs/>
          <w:sz w:val="26"/>
          <w:szCs w:val="26"/>
          <w:lang w:val="en-US"/>
        </w:rPr>
      </w:pPr>
    </w:p>
    <w:p w14:paraId="423323B5" w14:textId="77777777" w:rsidR="00BC75E7" w:rsidRDefault="00BC75E7" w:rsidP="00BC75E7">
      <w:pPr>
        <w:autoSpaceDE w:val="0"/>
        <w:autoSpaceDN w:val="0"/>
        <w:adjustRightInd w:val="0"/>
        <w:ind w:firstLine="708"/>
        <w:jc w:val="both"/>
        <w:rPr>
          <w:rFonts w:ascii="Calibri" w:hAnsi="Calibri" w:cs="Calibri"/>
          <w:b/>
          <w:bCs/>
          <w:sz w:val="26"/>
          <w:szCs w:val="26"/>
        </w:rPr>
      </w:pPr>
      <w:proofErr w:type="spellStart"/>
      <w:r w:rsidRPr="001A5666">
        <w:rPr>
          <w:rFonts w:ascii="Calibri" w:hAnsi="Calibri" w:cs="Calibri"/>
          <w:b/>
          <w:bCs/>
          <w:sz w:val="26"/>
          <w:szCs w:val="26"/>
          <w:lang w:val="en-US"/>
        </w:rPr>
        <w:t>Proiect</w:t>
      </w:r>
      <w:proofErr w:type="spellEnd"/>
      <w:r w:rsidRPr="001A5666">
        <w:rPr>
          <w:rFonts w:ascii="Calibri" w:hAnsi="Calibri" w:cs="Calibri"/>
          <w:b/>
          <w:bCs/>
          <w:sz w:val="26"/>
          <w:szCs w:val="26"/>
          <w:lang w:val="en-US"/>
        </w:rPr>
        <w:t xml:space="preserve"> de hot</w:t>
      </w:r>
      <w:proofErr w:type="spellStart"/>
      <w:r w:rsidRPr="001A5666">
        <w:rPr>
          <w:rFonts w:ascii="Calibri" w:hAnsi="Calibri" w:cs="Calibri"/>
          <w:b/>
          <w:bCs/>
          <w:sz w:val="26"/>
          <w:szCs w:val="26"/>
        </w:rPr>
        <w:t>ărâre</w:t>
      </w:r>
      <w:proofErr w:type="spellEnd"/>
      <w:r w:rsidRPr="001A5666">
        <w:rPr>
          <w:rFonts w:ascii="Calibri" w:hAnsi="Calibri" w:cs="Calibri"/>
          <w:b/>
          <w:bCs/>
          <w:sz w:val="26"/>
          <w:szCs w:val="26"/>
        </w:rPr>
        <w:t xml:space="preserve"> privind </w:t>
      </w:r>
      <w:r>
        <w:rPr>
          <w:rFonts w:ascii="Calibri" w:hAnsi="Calibri" w:cs="Calibri"/>
          <w:b/>
          <w:bCs/>
          <w:sz w:val="26"/>
          <w:szCs w:val="26"/>
        </w:rPr>
        <w:t xml:space="preserve">inițierea la nivelul județului Harghita, a Planurilor de dezinstituționalizare a centrelor rezidențiale pentru persoanele adulte cu dizabilități aflate în subordinea </w:t>
      </w:r>
      <w:proofErr w:type="spellStart"/>
      <w:r w:rsidRPr="00953216">
        <w:rPr>
          <w:rFonts w:ascii="Calibri" w:hAnsi="Calibri" w:cs="Calibri"/>
          <w:b/>
          <w:bCs/>
          <w:sz w:val="26"/>
          <w:szCs w:val="26"/>
        </w:rPr>
        <w:t>Direcţiei</w:t>
      </w:r>
      <w:proofErr w:type="spellEnd"/>
      <w:r w:rsidRPr="00953216">
        <w:rPr>
          <w:rFonts w:ascii="Calibri" w:hAnsi="Calibri" w:cs="Calibri"/>
          <w:b/>
          <w:bCs/>
          <w:sz w:val="26"/>
          <w:szCs w:val="26"/>
        </w:rPr>
        <w:t xml:space="preserve"> Generale de </w:t>
      </w:r>
      <w:proofErr w:type="spellStart"/>
      <w:r w:rsidRPr="00953216">
        <w:rPr>
          <w:rFonts w:ascii="Calibri" w:hAnsi="Calibri" w:cs="Calibri"/>
          <w:b/>
          <w:bCs/>
          <w:sz w:val="26"/>
          <w:szCs w:val="26"/>
        </w:rPr>
        <w:t>Asistenţă</w:t>
      </w:r>
      <w:proofErr w:type="spellEnd"/>
      <w:r w:rsidRPr="00953216">
        <w:rPr>
          <w:rFonts w:ascii="Calibri" w:hAnsi="Calibri" w:cs="Calibri"/>
          <w:b/>
          <w:bCs/>
          <w:sz w:val="26"/>
          <w:szCs w:val="26"/>
        </w:rPr>
        <w:t xml:space="preserve"> Socială </w:t>
      </w:r>
      <w:proofErr w:type="spellStart"/>
      <w:r w:rsidRPr="00953216">
        <w:rPr>
          <w:rFonts w:ascii="Calibri" w:hAnsi="Calibri" w:cs="Calibri"/>
          <w:b/>
          <w:bCs/>
          <w:sz w:val="26"/>
          <w:szCs w:val="26"/>
        </w:rPr>
        <w:t>şi</w:t>
      </w:r>
      <w:proofErr w:type="spellEnd"/>
      <w:r w:rsidRPr="00953216">
        <w:rPr>
          <w:rFonts w:ascii="Calibri" w:hAnsi="Calibri" w:cs="Calibri"/>
          <w:b/>
          <w:bCs/>
          <w:sz w:val="26"/>
          <w:szCs w:val="26"/>
        </w:rPr>
        <w:t xml:space="preserve"> </w:t>
      </w:r>
      <w:proofErr w:type="spellStart"/>
      <w:r w:rsidRPr="00953216">
        <w:rPr>
          <w:rFonts w:ascii="Calibri" w:hAnsi="Calibri" w:cs="Calibri"/>
          <w:b/>
          <w:bCs/>
          <w:sz w:val="26"/>
          <w:szCs w:val="26"/>
        </w:rPr>
        <w:t>Protecţia</w:t>
      </w:r>
      <w:proofErr w:type="spellEnd"/>
      <w:r w:rsidRPr="00953216">
        <w:rPr>
          <w:rFonts w:ascii="Calibri" w:hAnsi="Calibri" w:cs="Calibri"/>
          <w:b/>
          <w:bCs/>
          <w:sz w:val="26"/>
          <w:szCs w:val="26"/>
        </w:rPr>
        <w:t xml:space="preserve"> Copilului Harghita</w:t>
      </w:r>
    </w:p>
    <w:p w14:paraId="3EEDC114" w14:textId="77777777" w:rsidR="00BC75E7" w:rsidRPr="001A5666" w:rsidRDefault="00BC75E7" w:rsidP="00BC75E7">
      <w:pPr>
        <w:autoSpaceDE w:val="0"/>
        <w:autoSpaceDN w:val="0"/>
        <w:adjustRightInd w:val="0"/>
        <w:jc w:val="both"/>
        <w:rPr>
          <w:rFonts w:ascii="Calibri" w:hAnsi="Calibri" w:cs="Calibri"/>
          <w:sz w:val="26"/>
          <w:szCs w:val="26"/>
          <w:lang w:val="en-US"/>
        </w:rPr>
      </w:pPr>
    </w:p>
    <w:p w14:paraId="4214EC70" w14:textId="77777777" w:rsidR="00BC75E7" w:rsidRPr="001A5666" w:rsidRDefault="00BC75E7" w:rsidP="00BC75E7">
      <w:pPr>
        <w:tabs>
          <w:tab w:val="left" w:pos="630"/>
        </w:tabs>
        <w:autoSpaceDE w:val="0"/>
        <w:autoSpaceDN w:val="0"/>
        <w:adjustRightInd w:val="0"/>
        <w:jc w:val="both"/>
        <w:rPr>
          <w:rFonts w:ascii="Calibri" w:hAnsi="Calibri" w:cs="Calibri"/>
          <w:sz w:val="26"/>
          <w:szCs w:val="26"/>
        </w:rPr>
      </w:pPr>
      <w:r w:rsidRPr="001A5666">
        <w:rPr>
          <w:rFonts w:ascii="Calibri" w:hAnsi="Calibri" w:cs="Calibri"/>
          <w:sz w:val="26"/>
          <w:szCs w:val="26"/>
          <w:lang w:val="en-US"/>
        </w:rPr>
        <w:t xml:space="preserve">           </w:t>
      </w:r>
      <w:proofErr w:type="spellStart"/>
      <w:r w:rsidRPr="001A5666">
        <w:rPr>
          <w:rFonts w:ascii="Calibri" w:hAnsi="Calibri" w:cs="Calibri"/>
          <w:sz w:val="26"/>
          <w:szCs w:val="26"/>
          <w:lang w:val="en-US"/>
        </w:rPr>
        <w:t>Eventualele</w:t>
      </w:r>
      <w:proofErr w:type="spellEnd"/>
      <w:r w:rsidRPr="001A5666">
        <w:rPr>
          <w:rFonts w:ascii="Calibri" w:hAnsi="Calibri" w:cs="Calibri"/>
          <w:sz w:val="26"/>
          <w:szCs w:val="26"/>
          <w:lang w:val="en-US"/>
        </w:rPr>
        <w:t xml:space="preserve"> </w:t>
      </w:r>
      <w:proofErr w:type="spellStart"/>
      <w:r w:rsidRPr="001A5666">
        <w:rPr>
          <w:rFonts w:ascii="Calibri" w:hAnsi="Calibri" w:cs="Calibri"/>
          <w:sz w:val="26"/>
          <w:szCs w:val="26"/>
          <w:lang w:val="en-US"/>
        </w:rPr>
        <w:t>observa</w:t>
      </w:r>
      <w:r w:rsidRPr="001A5666">
        <w:rPr>
          <w:rFonts w:ascii="Calibri" w:hAnsi="Calibri" w:cs="Calibri"/>
          <w:sz w:val="26"/>
          <w:szCs w:val="26"/>
        </w:rPr>
        <w:t>ţii</w:t>
      </w:r>
      <w:proofErr w:type="spellEnd"/>
      <w:r w:rsidRPr="001A5666">
        <w:rPr>
          <w:rFonts w:ascii="Calibri" w:hAnsi="Calibri" w:cs="Calibri"/>
          <w:sz w:val="26"/>
          <w:szCs w:val="26"/>
        </w:rPr>
        <w:t xml:space="preserve"> la proiectul de hotărâre pot fi trimise în termen de 10 de zile, de la </w:t>
      </w:r>
      <w:proofErr w:type="spellStart"/>
      <w:r w:rsidRPr="001A5666">
        <w:rPr>
          <w:rFonts w:ascii="Calibri" w:hAnsi="Calibri" w:cs="Calibri"/>
          <w:sz w:val="26"/>
          <w:szCs w:val="26"/>
        </w:rPr>
        <w:t>apariţia</w:t>
      </w:r>
      <w:proofErr w:type="spellEnd"/>
      <w:r w:rsidRPr="001A5666">
        <w:rPr>
          <w:rFonts w:ascii="Calibri" w:hAnsi="Calibri" w:cs="Calibri"/>
          <w:sz w:val="26"/>
          <w:szCs w:val="26"/>
        </w:rPr>
        <w:t xml:space="preserve"> </w:t>
      </w:r>
      <w:proofErr w:type="spellStart"/>
      <w:r w:rsidRPr="001A5666">
        <w:rPr>
          <w:rFonts w:ascii="Calibri" w:hAnsi="Calibri" w:cs="Calibri"/>
          <w:sz w:val="26"/>
          <w:szCs w:val="26"/>
        </w:rPr>
        <w:t>anunţului</w:t>
      </w:r>
      <w:proofErr w:type="spellEnd"/>
      <w:r w:rsidRPr="001A5666">
        <w:rPr>
          <w:rFonts w:ascii="Calibri" w:hAnsi="Calibri" w:cs="Calibri"/>
          <w:sz w:val="26"/>
          <w:szCs w:val="26"/>
        </w:rPr>
        <w:t xml:space="preserve">, la </w:t>
      </w:r>
      <w:r>
        <w:rPr>
          <w:rFonts w:ascii="Calibri" w:hAnsi="Calibri" w:cs="Calibri"/>
          <w:sz w:val="26"/>
          <w:szCs w:val="26"/>
        </w:rPr>
        <w:t>adresa de e-mail: adrianaorian@dgaspchr.ro</w:t>
      </w:r>
      <w:r w:rsidRPr="001A5666">
        <w:rPr>
          <w:rFonts w:ascii="Calibri" w:hAnsi="Calibri" w:cs="Calibri"/>
          <w:sz w:val="26"/>
          <w:szCs w:val="26"/>
        </w:rPr>
        <w:t xml:space="preserve">, tel. 0266/207757, persoana de contact, d-na Orian Adriana Elena, director general adjunct, în cadrul </w:t>
      </w:r>
      <w:proofErr w:type="spellStart"/>
      <w:r w:rsidRPr="001A5666">
        <w:rPr>
          <w:rFonts w:ascii="Calibri" w:hAnsi="Calibri" w:cs="Calibri"/>
          <w:sz w:val="26"/>
          <w:szCs w:val="26"/>
        </w:rPr>
        <w:t>Direcţiei</w:t>
      </w:r>
      <w:proofErr w:type="spellEnd"/>
      <w:r w:rsidRPr="001A5666">
        <w:rPr>
          <w:rFonts w:ascii="Calibri" w:hAnsi="Calibri" w:cs="Calibri"/>
          <w:sz w:val="26"/>
          <w:szCs w:val="26"/>
        </w:rPr>
        <w:t xml:space="preserve"> Generale de</w:t>
      </w:r>
      <w:r w:rsidRPr="001A5666">
        <w:rPr>
          <w:rFonts w:ascii="Calibri" w:hAnsi="Calibri" w:cs="Calibri"/>
          <w:b/>
          <w:bCs/>
          <w:sz w:val="26"/>
          <w:szCs w:val="26"/>
        </w:rPr>
        <w:t xml:space="preserve"> </w:t>
      </w:r>
      <w:proofErr w:type="spellStart"/>
      <w:r w:rsidRPr="001A5666">
        <w:rPr>
          <w:rFonts w:ascii="Calibri" w:hAnsi="Calibri" w:cs="Calibri"/>
          <w:sz w:val="26"/>
          <w:szCs w:val="26"/>
        </w:rPr>
        <w:t>Asistenţă</w:t>
      </w:r>
      <w:proofErr w:type="spellEnd"/>
      <w:r w:rsidRPr="001A5666">
        <w:rPr>
          <w:rFonts w:ascii="Calibri" w:hAnsi="Calibri" w:cs="Calibri"/>
          <w:sz w:val="26"/>
          <w:szCs w:val="26"/>
        </w:rPr>
        <w:t xml:space="preserve"> Socială </w:t>
      </w:r>
      <w:proofErr w:type="spellStart"/>
      <w:r w:rsidRPr="001A5666">
        <w:rPr>
          <w:rFonts w:ascii="Calibri" w:hAnsi="Calibri" w:cs="Calibri"/>
          <w:sz w:val="26"/>
          <w:szCs w:val="26"/>
        </w:rPr>
        <w:t>şi</w:t>
      </w:r>
      <w:proofErr w:type="spellEnd"/>
      <w:r w:rsidRPr="001A5666">
        <w:rPr>
          <w:rFonts w:ascii="Calibri" w:hAnsi="Calibri" w:cs="Calibri"/>
          <w:sz w:val="26"/>
          <w:szCs w:val="26"/>
        </w:rPr>
        <w:t xml:space="preserve"> </w:t>
      </w:r>
      <w:proofErr w:type="spellStart"/>
      <w:r w:rsidRPr="001A5666">
        <w:rPr>
          <w:rFonts w:ascii="Calibri" w:hAnsi="Calibri" w:cs="Calibri"/>
          <w:sz w:val="26"/>
          <w:szCs w:val="26"/>
        </w:rPr>
        <w:t>Protecţia</w:t>
      </w:r>
      <w:proofErr w:type="spellEnd"/>
      <w:r w:rsidRPr="001A5666">
        <w:rPr>
          <w:rFonts w:ascii="Calibri" w:hAnsi="Calibri" w:cs="Calibri"/>
          <w:sz w:val="26"/>
          <w:szCs w:val="26"/>
        </w:rPr>
        <w:t xml:space="preserve"> Copilului Harghita. </w:t>
      </w:r>
      <w:r w:rsidRPr="001A5666">
        <w:rPr>
          <w:rFonts w:ascii="Calibri" w:hAnsi="Calibri" w:cs="Calibri"/>
          <w:sz w:val="26"/>
          <w:szCs w:val="26"/>
        </w:rPr>
        <w:tab/>
      </w:r>
      <w:r w:rsidRPr="001A5666">
        <w:rPr>
          <w:rFonts w:ascii="Calibri" w:hAnsi="Calibri" w:cs="Calibri"/>
          <w:sz w:val="26"/>
          <w:szCs w:val="26"/>
        </w:rPr>
        <w:tab/>
      </w:r>
      <w:r w:rsidRPr="001A5666">
        <w:rPr>
          <w:rFonts w:ascii="Calibri" w:hAnsi="Calibri" w:cs="Calibri"/>
          <w:sz w:val="26"/>
          <w:szCs w:val="26"/>
        </w:rPr>
        <w:tab/>
      </w:r>
    </w:p>
    <w:p w14:paraId="37BF6C2A" w14:textId="77777777" w:rsidR="00BC75E7" w:rsidRPr="001A5666" w:rsidRDefault="00BC75E7" w:rsidP="00BC75E7">
      <w:pPr>
        <w:autoSpaceDE w:val="0"/>
        <w:autoSpaceDN w:val="0"/>
        <w:adjustRightInd w:val="0"/>
        <w:jc w:val="both"/>
        <w:rPr>
          <w:rFonts w:ascii="Calibri" w:hAnsi="Calibri" w:cs="Calibri"/>
          <w:b/>
          <w:bCs/>
          <w:sz w:val="26"/>
          <w:szCs w:val="26"/>
          <w:lang w:val="en-US"/>
        </w:rPr>
      </w:pPr>
    </w:p>
    <w:p w14:paraId="45A55B2D" w14:textId="77777777" w:rsidR="00BC75E7" w:rsidRPr="001A5666" w:rsidRDefault="00BC75E7" w:rsidP="00BC75E7">
      <w:pPr>
        <w:autoSpaceDE w:val="0"/>
        <w:autoSpaceDN w:val="0"/>
        <w:adjustRightInd w:val="0"/>
        <w:ind w:firstLine="720"/>
        <w:jc w:val="both"/>
        <w:rPr>
          <w:rFonts w:ascii="Calibri" w:hAnsi="Calibri" w:cs="Calibri"/>
          <w:b/>
          <w:bCs/>
          <w:sz w:val="26"/>
          <w:szCs w:val="26"/>
          <w:lang w:val="en-US"/>
        </w:rPr>
      </w:pPr>
      <w:r w:rsidRPr="001A5666">
        <w:rPr>
          <w:rFonts w:ascii="Calibri" w:hAnsi="Calibri" w:cs="Calibri"/>
          <w:b/>
          <w:bCs/>
          <w:sz w:val="26"/>
          <w:szCs w:val="26"/>
          <w:lang w:val="en-US"/>
        </w:rPr>
        <w:t xml:space="preserve">Miercurea-Ciuc, </w:t>
      </w:r>
      <w:r>
        <w:rPr>
          <w:rFonts w:ascii="Calibri" w:hAnsi="Calibri" w:cs="Calibri"/>
          <w:b/>
          <w:bCs/>
          <w:sz w:val="26"/>
          <w:szCs w:val="26"/>
          <w:lang w:val="en-US"/>
        </w:rPr>
        <w:t>21.07.2025</w:t>
      </w:r>
    </w:p>
    <w:p w14:paraId="73A7B7F8" w14:textId="77777777" w:rsidR="00BC75E7" w:rsidRPr="001A5666" w:rsidRDefault="00BC75E7" w:rsidP="00BC75E7">
      <w:pPr>
        <w:autoSpaceDE w:val="0"/>
        <w:autoSpaceDN w:val="0"/>
        <w:adjustRightInd w:val="0"/>
        <w:ind w:firstLine="360"/>
        <w:jc w:val="both"/>
        <w:rPr>
          <w:rFonts w:ascii="Calibri" w:hAnsi="Calibri" w:cs="Calibri"/>
          <w:sz w:val="26"/>
          <w:szCs w:val="26"/>
          <w:lang w:val="en-US"/>
        </w:rPr>
      </w:pPr>
    </w:p>
    <w:p w14:paraId="04499125" w14:textId="77777777" w:rsidR="00BC75E7" w:rsidRPr="001A5666" w:rsidRDefault="00BC75E7" w:rsidP="00BC75E7">
      <w:pPr>
        <w:autoSpaceDE w:val="0"/>
        <w:autoSpaceDN w:val="0"/>
        <w:adjustRightInd w:val="0"/>
        <w:jc w:val="both"/>
        <w:rPr>
          <w:rFonts w:ascii="Calibri" w:hAnsi="Calibri" w:cs="Calibri"/>
          <w:sz w:val="26"/>
          <w:szCs w:val="26"/>
          <w:lang w:val="en-US"/>
        </w:rPr>
      </w:pPr>
    </w:p>
    <w:p w14:paraId="1551E939" w14:textId="77777777" w:rsidR="00BC75E7" w:rsidRPr="001A5666" w:rsidRDefault="00BC75E7" w:rsidP="00BC75E7">
      <w:pPr>
        <w:autoSpaceDE w:val="0"/>
        <w:autoSpaceDN w:val="0"/>
        <w:adjustRightInd w:val="0"/>
        <w:jc w:val="both"/>
        <w:rPr>
          <w:rFonts w:ascii="Calibri" w:hAnsi="Calibri" w:cs="Calibri"/>
          <w:b/>
          <w:bCs/>
          <w:sz w:val="26"/>
          <w:szCs w:val="26"/>
        </w:rPr>
      </w:pPr>
      <w:r w:rsidRPr="001A5666">
        <w:rPr>
          <w:rFonts w:ascii="Calibri" w:hAnsi="Calibri" w:cs="Calibri"/>
          <w:b/>
          <w:bCs/>
          <w:sz w:val="26"/>
          <w:szCs w:val="26"/>
          <w:lang w:val="en-US"/>
        </w:rPr>
        <w:t xml:space="preserve">            Director general adjunct                                                      </w:t>
      </w:r>
      <w:proofErr w:type="spellStart"/>
      <w:r w:rsidRPr="001A5666">
        <w:rPr>
          <w:rFonts w:ascii="Calibri" w:hAnsi="Calibri" w:cs="Calibri"/>
          <w:b/>
          <w:bCs/>
          <w:sz w:val="26"/>
          <w:szCs w:val="26"/>
        </w:rPr>
        <w:t>Şef</w:t>
      </w:r>
      <w:proofErr w:type="spellEnd"/>
      <w:r w:rsidRPr="001A5666">
        <w:rPr>
          <w:rFonts w:ascii="Calibri" w:hAnsi="Calibri" w:cs="Calibri"/>
          <w:b/>
          <w:bCs/>
          <w:sz w:val="26"/>
          <w:szCs w:val="26"/>
        </w:rPr>
        <w:t xml:space="preserve"> serviciu juridic</w:t>
      </w:r>
    </w:p>
    <w:p w14:paraId="026CECB4" w14:textId="77777777" w:rsidR="00BC75E7" w:rsidRPr="001A5666" w:rsidRDefault="00BC75E7" w:rsidP="00BC75E7">
      <w:pPr>
        <w:autoSpaceDE w:val="0"/>
        <w:autoSpaceDN w:val="0"/>
        <w:adjustRightInd w:val="0"/>
        <w:jc w:val="both"/>
        <w:rPr>
          <w:rFonts w:ascii="Calibri" w:hAnsi="Calibri" w:cs="Calibri"/>
          <w:b/>
          <w:bCs/>
          <w:sz w:val="26"/>
          <w:szCs w:val="26"/>
          <w:lang w:val="en-US"/>
        </w:rPr>
      </w:pPr>
      <w:r w:rsidRPr="001A5666">
        <w:rPr>
          <w:rFonts w:ascii="Calibri" w:hAnsi="Calibri" w:cs="Calibri"/>
          <w:b/>
          <w:bCs/>
          <w:sz w:val="26"/>
          <w:szCs w:val="26"/>
          <w:lang w:val="en-US"/>
        </w:rPr>
        <w:t xml:space="preserve">               Orian Adriana-Elena                                                               András Imre</w:t>
      </w:r>
    </w:p>
    <w:p w14:paraId="27C16353" w14:textId="77777777" w:rsidR="00BC75E7" w:rsidRPr="001A5666" w:rsidRDefault="00BC75E7" w:rsidP="00BC75E7">
      <w:pPr>
        <w:autoSpaceDE w:val="0"/>
        <w:autoSpaceDN w:val="0"/>
        <w:adjustRightInd w:val="0"/>
        <w:jc w:val="both"/>
        <w:rPr>
          <w:rFonts w:ascii="Calibri" w:hAnsi="Calibri" w:cs="Calibri"/>
          <w:b/>
          <w:bCs/>
          <w:sz w:val="26"/>
          <w:szCs w:val="26"/>
          <w:lang w:val="en-US"/>
        </w:rPr>
      </w:pPr>
    </w:p>
    <w:p w14:paraId="410C27E5" w14:textId="77777777" w:rsidR="00BC75E7" w:rsidRPr="001A5666" w:rsidRDefault="00BC75E7" w:rsidP="00BC75E7">
      <w:pPr>
        <w:autoSpaceDE w:val="0"/>
        <w:autoSpaceDN w:val="0"/>
        <w:adjustRightInd w:val="0"/>
        <w:jc w:val="both"/>
        <w:rPr>
          <w:rFonts w:ascii="Calibri" w:hAnsi="Calibri" w:cs="Calibri"/>
          <w:b/>
          <w:bCs/>
          <w:sz w:val="26"/>
          <w:szCs w:val="26"/>
          <w:lang w:val="en-US"/>
        </w:rPr>
      </w:pPr>
    </w:p>
    <w:p w14:paraId="0A634447" w14:textId="77777777" w:rsidR="00BC75E7" w:rsidRDefault="00BC75E7" w:rsidP="00BC75E7">
      <w:pPr>
        <w:autoSpaceDE w:val="0"/>
        <w:autoSpaceDN w:val="0"/>
        <w:adjustRightInd w:val="0"/>
        <w:jc w:val="both"/>
        <w:rPr>
          <w:rFonts w:ascii="Calibri" w:hAnsi="Calibri" w:cs="Calibri"/>
          <w:b/>
          <w:bCs/>
          <w:sz w:val="26"/>
          <w:szCs w:val="26"/>
          <w:lang w:val="en-US"/>
        </w:rPr>
      </w:pPr>
      <w:r w:rsidRPr="001A5666">
        <w:rPr>
          <w:rFonts w:ascii="Calibri" w:hAnsi="Calibri" w:cs="Calibri"/>
          <w:b/>
          <w:bCs/>
          <w:sz w:val="26"/>
          <w:szCs w:val="26"/>
          <w:lang w:val="en-US"/>
        </w:rPr>
        <w:t>Red. O.A./2ex.</w:t>
      </w:r>
    </w:p>
    <w:p w14:paraId="5CEEBDAD" w14:textId="77777777" w:rsidR="00BC75E7" w:rsidRDefault="00BC75E7" w:rsidP="00BC75E7">
      <w:pPr>
        <w:autoSpaceDE w:val="0"/>
        <w:autoSpaceDN w:val="0"/>
        <w:adjustRightInd w:val="0"/>
        <w:jc w:val="both"/>
        <w:rPr>
          <w:rFonts w:ascii="Calibri" w:hAnsi="Calibri" w:cs="Calibri"/>
          <w:b/>
          <w:bCs/>
          <w:sz w:val="26"/>
          <w:szCs w:val="26"/>
          <w:lang w:val="en-US"/>
        </w:rPr>
      </w:pPr>
    </w:p>
    <w:p w14:paraId="7A456EF0" w14:textId="77777777" w:rsidR="00BC75E7" w:rsidRDefault="00BC75E7" w:rsidP="00BC75E7">
      <w:pPr>
        <w:autoSpaceDE w:val="0"/>
        <w:autoSpaceDN w:val="0"/>
        <w:adjustRightInd w:val="0"/>
        <w:jc w:val="both"/>
        <w:rPr>
          <w:rFonts w:ascii="Calibri" w:hAnsi="Calibri" w:cs="Calibri"/>
          <w:b/>
          <w:bCs/>
          <w:sz w:val="26"/>
          <w:szCs w:val="26"/>
          <w:lang w:val="en-US"/>
        </w:rPr>
      </w:pPr>
    </w:p>
    <w:p w14:paraId="47E6811F" w14:textId="77777777" w:rsidR="00BC75E7" w:rsidRDefault="00BC75E7" w:rsidP="00BC75E7">
      <w:pPr>
        <w:autoSpaceDE w:val="0"/>
        <w:autoSpaceDN w:val="0"/>
        <w:adjustRightInd w:val="0"/>
        <w:jc w:val="both"/>
        <w:rPr>
          <w:rFonts w:ascii="Calibri" w:hAnsi="Calibri" w:cs="Calibri"/>
          <w:b/>
          <w:bCs/>
          <w:sz w:val="26"/>
          <w:szCs w:val="26"/>
        </w:rPr>
      </w:pPr>
      <w:r>
        <w:rPr>
          <w:rFonts w:ascii="Calibri" w:hAnsi="Calibri" w:cs="Calibri"/>
          <w:b/>
          <w:bCs/>
          <w:sz w:val="26"/>
          <w:szCs w:val="26"/>
          <w:lang w:val="en-US"/>
        </w:rPr>
        <w:lastRenderedPageBreak/>
        <w:t>JUDE</w:t>
      </w:r>
      <w:r>
        <w:rPr>
          <w:rFonts w:ascii="Calibri" w:hAnsi="Calibri" w:cs="Calibri"/>
          <w:b/>
          <w:bCs/>
          <w:sz w:val="26"/>
          <w:szCs w:val="26"/>
        </w:rPr>
        <w:t xml:space="preserve">ŢUL HARGHITA                                                                               </w:t>
      </w:r>
      <w:bookmarkStart w:id="1" w:name="_Hlk203979240"/>
      <w:r>
        <w:rPr>
          <w:rFonts w:ascii="Calibri" w:hAnsi="Calibri" w:cs="Calibri"/>
          <w:b/>
          <w:bCs/>
          <w:sz w:val="26"/>
          <w:szCs w:val="26"/>
        </w:rPr>
        <w:t xml:space="preserve">Bíró Barna-Botond  </w:t>
      </w:r>
      <w:bookmarkEnd w:id="1"/>
    </w:p>
    <w:p w14:paraId="70F45BCC" w14:textId="77777777" w:rsidR="00BC75E7" w:rsidRDefault="00BC75E7" w:rsidP="00BC75E7">
      <w:pPr>
        <w:autoSpaceDE w:val="0"/>
        <w:autoSpaceDN w:val="0"/>
        <w:adjustRightInd w:val="0"/>
        <w:jc w:val="both"/>
        <w:rPr>
          <w:rFonts w:ascii="Calibri" w:hAnsi="Calibri" w:cs="Calibri"/>
          <w:b/>
          <w:bCs/>
          <w:sz w:val="26"/>
          <w:szCs w:val="26"/>
        </w:rPr>
      </w:pPr>
      <w:r>
        <w:rPr>
          <w:rFonts w:ascii="Calibri" w:hAnsi="Calibri" w:cs="Calibri"/>
          <w:b/>
          <w:bCs/>
          <w:sz w:val="26"/>
          <w:szCs w:val="26"/>
          <w:lang w:val="en-US"/>
        </w:rPr>
        <w:t>CONSILIUL JUDE</w:t>
      </w:r>
      <w:r>
        <w:rPr>
          <w:rFonts w:ascii="Calibri" w:hAnsi="Calibri" w:cs="Calibri"/>
          <w:b/>
          <w:bCs/>
          <w:sz w:val="26"/>
          <w:szCs w:val="26"/>
        </w:rPr>
        <w:t>ŢEAN                                                                                 Președinte</w:t>
      </w:r>
    </w:p>
    <w:p w14:paraId="6972A3A2" w14:textId="77777777" w:rsidR="00BC75E7" w:rsidRDefault="00BC75E7" w:rsidP="00BC75E7">
      <w:pPr>
        <w:autoSpaceDE w:val="0"/>
        <w:autoSpaceDN w:val="0"/>
        <w:adjustRightInd w:val="0"/>
        <w:jc w:val="both"/>
        <w:rPr>
          <w:rFonts w:ascii="Calibri" w:hAnsi="Calibri" w:cs="Calibri"/>
          <w:b/>
          <w:bCs/>
          <w:sz w:val="26"/>
          <w:szCs w:val="26"/>
        </w:rPr>
      </w:pPr>
      <w:r>
        <w:rPr>
          <w:rFonts w:ascii="Calibri" w:hAnsi="Calibri" w:cs="Calibri"/>
          <w:b/>
          <w:bCs/>
          <w:sz w:val="26"/>
          <w:szCs w:val="26"/>
          <w:lang w:val="en-US"/>
        </w:rPr>
        <w:t>DIREC</w:t>
      </w:r>
      <w:r>
        <w:rPr>
          <w:rFonts w:ascii="Calibri" w:hAnsi="Calibri" w:cs="Calibri"/>
          <w:b/>
          <w:bCs/>
          <w:sz w:val="26"/>
          <w:szCs w:val="26"/>
        </w:rPr>
        <w:t xml:space="preserve">ŢIA GENERALĂ DE ASISTENŢĂ                                            </w:t>
      </w:r>
    </w:p>
    <w:p w14:paraId="6DFC67DF" w14:textId="77777777" w:rsidR="00BC75E7" w:rsidRDefault="00BC75E7" w:rsidP="00BC75E7">
      <w:pPr>
        <w:autoSpaceDE w:val="0"/>
        <w:autoSpaceDN w:val="0"/>
        <w:adjustRightInd w:val="0"/>
        <w:jc w:val="both"/>
        <w:rPr>
          <w:rFonts w:ascii="Calibri" w:hAnsi="Calibri" w:cs="Calibri"/>
          <w:b/>
          <w:bCs/>
          <w:sz w:val="26"/>
          <w:szCs w:val="26"/>
        </w:rPr>
      </w:pPr>
      <w:r>
        <w:rPr>
          <w:rFonts w:ascii="Calibri" w:hAnsi="Calibri" w:cs="Calibri"/>
          <w:b/>
          <w:bCs/>
          <w:sz w:val="26"/>
          <w:szCs w:val="26"/>
          <w:lang w:val="en-US"/>
        </w:rPr>
        <w:t>SOCIAL</w:t>
      </w:r>
      <w:r>
        <w:rPr>
          <w:rFonts w:ascii="Calibri" w:hAnsi="Calibri" w:cs="Calibri"/>
          <w:b/>
          <w:bCs/>
          <w:sz w:val="26"/>
          <w:szCs w:val="26"/>
        </w:rPr>
        <w:t xml:space="preserve">Ă ŞI PROTECŢIA COPILULUI                                             </w:t>
      </w:r>
    </w:p>
    <w:p w14:paraId="0729D70B" w14:textId="77777777" w:rsidR="00BC75E7" w:rsidRDefault="00BC75E7" w:rsidP="00BC75E7">
      <w:pPr>
        <w:autoSpaceDE w:val="0"/>
        <w:autoSpaceDN w:val="0"/>
        <w:adjustRightInd w:val="0"/>
        <w:jc w:val="both"/>
        <w:rPr>
          <w:rFonts w:ascii="Calibri" w:hAnsi="Calibri" w:cs="Calibri"/>
          <w:b/>
          <w:bCs/>
          <w:sz w:val="26"/>
          <w:szCs w:val="26"/>
          <w:lang w:val="en-US"/>
        </w:rPr>
      </w:pPr>
      <w:r>
        <w:rPr>
          <w:rFonts w:ascii="Calibri" w:hAnsi="Calibri" w:cs="Calibri"/>
          <w:b/>
          <w:bCs/>
          <w:sz w:val="26"/>
          <w:szCs w:val="26"/>
          <w:lang w:val="en-US"/>
        </w:rPr>
        <w:t>Nr. 226/21.07.2025</w:t>
      </w:r>
    </w:p>
    <w:p w14:paraId="6B2B6C61" w14:textId="77777777" w:rsidR="00BC75E7" w:rsidRDefault="00BC75E7" w:rsidP="00BC75E7">
      <w:pPr>
        <w:autoSpaceDE w:val="0"/>
        <w:autoSpaceDN w:val="0"/>
        <w:adjustRightInd w:val="0"/>
        <w:jc w:val="both"/>
        <w:rPr>
          <w:rFonts w:ascii="Calibri" w:hAnsi="Calibri" w:cs="Calibri"/>
          <w:b/>
          <w:bCs/>
          <w:sz w:val="26"/>
          <w:szCs w:val="26"/>
          <w:lang w:val="en-US"/>
        </w:rPr>
      </w:pPr>
    </w:p>
    <w:p w14:paraId="7BE9A598" w14:textId="77777777" w:rsidR="00BC75E7" w:rsidRDefault="00BC75E7" w:rsidP="00BC75E7">
      <w:pPr>
        <w:autoSpaceDE w:val="0"/>
        <w:autoSpaceDN w:val="0"/>
        <w:adjustRightInd w:val="0"/>
        <w:jc w:val="both"/>
        <w:rPr>
          <w:rFonts w:ascii="Calibri" w:hAnsi="Calibri" w:cs="Calibri"/>
          <w:sz w:val="26"/>
          <w:szCs w:val="26"/>
          <w:lang w:val="en-US"/>
        </w:rPr>
      </w:pPr>
      <w:r>
        <w:rPr>
          <w:rFonts w:ascii="Calibri" w:hAnsi="Calibri" w:cs="Calibri"/>
          <w:sz w:val="26"/>
          <w:szCs w:val="26"/>
          <w:lang w:val="en-US"/>
        </w:rPr>
        <w:t xml:space="preserve">         </w:t>
      </w:r>
      <w:r>
        <w:rPr>
          <w:rFonts w:ascii="Calibri" w:hAnsi="Calibri" w:cs="Calibri"/>
          <w:sz w:val="26"/>
          <w:szCs w:val="26"/>
          <w:lang w:val="en-US"/>
        </w:rPr>
        <w:tab/>
      </w:r>
      <w:r>
        <w:rPr>
          <w:rFonts w:ascii="Calibri" w:hAnsi="Calibri" w:cs="Calibri"/>
          <w:sz w:val="26"/>
          <w:szCs w:val="26"/>
          <w:lang w:val="en-US"/>
        </w:rPr>
        <w:tab/>
        <w:t xml:space="preserve"> </w:t>
      </w:r>
      <w:r>
        <w:rPr>
          <w:rFonts w:ascii="Calibri" w:hAnsi="Calibri" w:cs="Calibri"/>
          <w:b/>
          <w:bCs/>
          <w:sz w:val="26"/>
          <w:szCs w:val="26"/>
          <w:lang w:val="en-US"/>
        </w:rPr>
        <w:t xml:space="preserve">             </w:t>
      </w:r>
      <w:r>
        <w:rPr>
          <w:rFonts w:ascii="Calibri" w:hAnsi="Calibri" w:cs="Calibri"/>
          <w:sz w:val="26"/>
          <w:szCs w:val="26"/>
          <w:lang w:val="en-US"/>
        </w:rPr>
        <w:t xml:space="preserve">    </w:t>
      </w:r>
    </w:p>
    <w:p w14:paraId="4D82A8D6" w14:textId="77777777" w:rsidR="00BC75E7" w:rsidRDefault="00BC75E7" w:rsidP="00BC75E7">
      <w:pPr>
        <w:tabs>
          <w:tab w:val="center" w:pos="4680"/>
        </w:tabs>
        <w:autoSpaceDE w:val="0"/>
        <w:autoSpaceDN w:val="0"/>
        <w:adjustRightInd w:val="0"/>
        <w:rPr>
          <w:rFonts w:ascii="Calibri" w:hAnsi="Calibri" w:cs="Calibri"/>
          <w:b/>
          <w:bCs/>
          <w:sz w:val="26"/>
          <w:szCs w:val="26"/>
          <w:lang w:val="en-US"/>
        </w:rPr>
      </w:pPr>
      <w:r>
        <w:rPr>
          <w:rFonts w:ascii="Calibri" w:hAnsi="Calibri" w:cs="Calibri"/>
          <w:b/>
          <w:bCs/>
          <w:sz w:val="26"/>
          <w:szCs w:val="26"/>
          <w:lang w:val="en-US"/>
        </w:rPr>
        <w:tab/>
      </w:r>
      <w:proofErr w:type="spellStart"/>
      <w:r>
        <w:rPr>
          <w:rFonts w:ascii="Calibri" w:hAnsi="Calibri" w:cs="Calibri"/>
          <w:b/>
          <w:bCs/>
          <w:sz w:val="26"/>
          <w:szCs w:val="26"/>
          <w:lang w:val="en-US"/>
        </w:rPr>
        <w:t>Referat</w:t>
      </w:r>
      <w:proofErr w:type="spellEnd"/>
      <w:r>
        <w:rPr>
          <w:rFonts w:ascii="Calibri" w:hAnsi="Calibri" w:cs="Calibri"/>
          <w:b/>
          <w:bCs/>
          <w:sz w:val="26"/>
          <w:szCs w:val="26"/>
          <w:lang w:val="en-US"/>
        </w:rPr>
        <w:t xml:space="preserve"> de </w:t>
      </w:r>
      <w:proofErr w:type="spellStart"/>
      <w:r>
        <w:rPr>
          <w:rFonts w:ascii="Calibri" w:hAnsi="Calibri" w:cs="Calibri"/>
          <w:b/>
          <w:bCs/>
          <w:sz w:val="26"/>
          <w:szCs w:val="26"/>
          <w:lang w:val="en-US"/>
        </w:rPr>
        <w:t>aprobare</w:t>
      </w:r>
      <w:proofErr w:type="spellEnd"/>
    </w:p>
    <w:p w14:paraId="2893F3E2" w14:textId="77777777" w:rsidR="00BC75E7" w:rsidRPr="00BC0DC0" w:rsidRDefault="00BC75E7" w:rsidP="00BC75E7">
      <w:pPr>
        <w:autoSpaceDE w:val="0"/>
        <w:autoSpaceDN w:val="0"/>
        <w:adjustRightInd w:val="0"/>
        <w:ind w:firstLine="720"/>
        <w:jc w:val="center"/>
        <w:rPr>
          <w:rFonts w:ascii="Calibri" w:hAnsi="Calibri" w:cs="Calibri"/>
          <w:b/>
          <w:bCs/>
          <w:sz w:val="26"/>
          <w:szCs w:val="26"/>
        </w:rPr>
      </w:pPr>
      <w:r>
        <w:rPr>
          <w:rFonts w:ascii="Calibri" w:hAnsi="Calibri" w:cs="Calibri"/>
          <w:b/>
          <w:bCs/>
          <w:sz w:val="26"/>
          <w:szCs w:val="26"/>
          <w:lang w:val="en-US"/>
        </w:rPr>
        <w:t xml:space="preserve">la </w:t>
      </w:r>
      <w:proofErr w:type="spellStart"/>
      <w:r>
        <w:rPr>
          <w:rFonts w:ascii="Calibri" w:hAnsi="Calibri" w:cs="Calibri"/>
          <w:b/>
          <w:bCs/>
          <w:sz w:val="26"/>
          <w:szCs w:val="26"/>
          <w:lang w:val="en-US"/>
        </w:rPr>
        <w:t>proiectul</w:t>
      </w:r>
      <w:proofErr w:type="spellEnd"/>
      <w:r>
        <w:rPr>
          <w:rFonts w:ascii="Calibri" w:hAnsi="Calibri" w:cs="Calibri"/>
          <w:b/>
          <w:bCs/>
          <w:sz w:val="26"/>
          <w:szCs w:val="26"/>
          <w:lang w:val="en-US"/>
        </w:rPr>
        <w:t xml:space="preserve"> de hot</w:t>
      </w:r>
      <w:proofErr w:type="spellStart"/>
      <w:r>
        <w:rPr>
          <w:rFonts w:ascii="Calibri" w:hAnsi="Calibri" w:cs="Calibri"/>
          <w:b/>
          <w:bCs/>
          <w:sz w:val="26"/>
          <w:szCs w:val="26"/>
        </w:rPr>
        <w:t>ărâre</w:t>
      </w:r>
      <w:proofErr w:type="spellEnd"/>
      <w:r>
        <w:rPr>
          <w:rFonts w:ascii="Calibri" w:hAnsi="Calibri" w:cs="Calibri"/>
          <w:b/>
          <w:bCs/>
          <w:sz w:val="26"/>
          <w:szCs w:val="26"/>
        </w:rPr>
        <w:t xml:space="preserve"> </w:t>
      </w:r>
      <w:proofErr w:type="spellStart"/>
      <w:r w:rsidRPr="00BC0DC0">
        <w:rPr>
          <w:rFonts w:ascii="Calibri" w:hAnsi="Calibri" w:cs="Calibri"/>
          <w:b/>
          <w:bCs/>
          <w:sz w:val="26"/>
          <w:szCs w:val="26"/>
          <w:lang w:val="en-US"/>
        </w:rPr>
        <w:t>privind</w:t>
      </w:r>
      <w:proofErr w:type="spellEnd"/>
      <w:r w:rsidRPr="00BC0DC0">
        <w:rPr>
          <w:rFonts w:ascii="Calibri" w:hAnsi="Calibri" w:cs="Calibri"/>
          <w:b/>
          <w:bCs/>
          <w:sz w:val="26"/>
          <w:szCs w:val="26"/>
          <w:lang w:val="en-US"/>
        </w:rPr>
        <w:t xml:space="preserve"> </w:t>
      </w:r>
      <w:proofErr w:type="spellStart"/>
      <w:r w:rsidRPr="00BC0DC0">
        <w:rPr>
          <w:rFonts w:ascii="Calibri" w:hAnsi="Calibri" w:cs="Calibri"/>
          <w:b/>
          <w:bCs/>
          <w:sz w:val="26"/>
          <w:szCs w:val="26"/>
          <w:lang w:val="en-US"/>
        </w:rPr>
        <w:t>inițierea</w:t>
      </w:r>
      <w:proofErr w:type="spellEnd"/>
      <w:r w:rsidRPr="00BC0DC0">
        <w:rPr>
          <w:rFonts w:ascii="Calibri" w:hAnsi="Calibri" w:cs="Calibri"/>
          <w:b/>
          <w:bCs/>
          <w:sz w:val="26"/>
          <w:szCs w:val="26"/>
          <w:lang w:val="en-US"/>
        </w:rPr>
        <w:t xml:space="preserve"> la </w:t>
      </w:r>
      <w:proofErr w:type="spellStart"/>
      <w:r w:rsidRPr="00BC0DC0">
        <w:rPr>
          <w:rFonts w:ascii="Calibri" w:hAnsi="Calibri" w:cs="Calibri"/>
          <w:b/>
          <w:bCs/>
          <w:sz w:val="26"/>
          <w:szCs w:val="26"/>
          <w:lang w:val="en-US"/>
        </w:rPr>
        <w:t>nivelul</w:t>
      </w:r>
      <w:proofErr w:type="spellEnd"/>
      <w:r w:rsidRPr="00BC0DC0">
        <w:rPr>
          <w:rFonts w:ascii="Calibri" w:hAnsi="Calibri" w:cs="Calibri"/>
          <w:b/>
          <w:bCs/>
          <w:sz w:val="26"/>
          <w:szCs w:val="26"/>
          <w:lang w:val="en-US"/>
        </w:rPr>
        <w:t xml:space="preserve"> </w:t>
      </w:r>
      <w:proofErr w:type="spellStart"/>
      <w:r w:rsidRPr="00BC0DC0">
        <w:rPr>
          <w:rFonts w:ascii="Calibri" w:hAnsi="Calibri" w:cs="Calibri"/>
          <w:b/>
          <w:bCs/>
          <w:sz w:val="26"/>
          <w:szCs w:val="26"/>
          <w:lang w:val="en-US"/>
        </w:rPr>
        <w:t>județului</w:t>
      </w:r>
      <w:proofErr w:type="spellEnd"/>
      <w:r w:rsidRPr="00BC0DC0">
        <w:rPr>
          <w:rFonts w:ascii="Calibri" w:hAnsi="Calibri" w:cs="Calibri"/>
          <w:b/>
          <w:bCs/>
          <w:sz w:val="26"/>
          <w:szCs w:val="26"/>
          <w:lang w:val="en-US"/>
        </w:rPr>
        <w:t xml:space="preserve"> Harghita, a </w:t>
      </w:r>
      <w:proofErr w:type="spellStart"/>
      <w:r w:rsidRPr="00BC0DC0">
        <w:rPr>
          <w:rFonts w:ascii="Calibri" w:hAnsi="Calibri" w:cs="Calibri"/>
          <w:b/>
          <w:bCs/>
          <w:sz w:val="26"/>
          <w:szCs w:val="26"/>
          <w:lang w:val="en-US"/>
        </w:rPr>
        <w:t>Planurilor</w:t>
      </w:r>
      <w:proofErr w:type="spellEnd"/>
      <w:r w:rsidRPr="00BC0DC0">
        <w:rPr>
          <w:rFonts w:ascii="Calibri" w:hAnsi="Calibri" w:cs="Calibri"/>
          <w:b/>
          <w:bCs/>
          <w:sz w:val="26"/>
          <w:szCs w:val="26"/>
          <w:lang w:val="en-US"/>
        </w:rPr>
        <w:t xml:space="preserve"> de </w:t>
      </w:r>
      <w:proofErr w:type="spellStart"/>
      <w:r w:rsidRPr="00BC0DC0">
        <w:rPr>
          <w:rFonts w:ascii="Calibri" w:hAnsi="Calibri" w:cs="Calibri"/>
          <w:b/>
          <w:bCs/>
          <w:sz w:val="26"/>
          <w:szCs w:val="26"/>
          <w:lang w:val="en-US"/>
        </w:rPr>
        <w:t>dezinstituționalizare</w:t>
      </w:r>
      <w:proofErr w:type="spellEnd"/>
      <w:r w:rsidRPr="00BC0DC0">
        <w:rPr>
          <w:rFonts w:ascii="Calibri" w:hAnsi="Calibri" w:cs="Calibri"/>
          <w:b/>
          <w:bCs/>
          <w:sz w:val="26"/>
          <w:szCs w:val="26"/>
          <w:lang w:val="en-US"/>
        </w:rPr>
        <w:t xml:space="preserve"> a </w:t>
      </w:r>
      <w:proofErr w:type="spellStart"/>
      <w:r w:rsidRPr="00BC0DC0">
        <w:rPr>
          <w:rFonts w:ascii="Calibri" w:hAnsi="Calibri" w:cs="Calibri"/>
          <w:b/>
          <w:bCs/>
          <w:sz w:val="26"/>
          <w:szCs w:val="26"/>
          <w:lang w:val="en-US"/>
        </w:rPr>
        <w:t>centrelor</w:t>
      </w:r>
      <w:proofErr w:type="spellEnd"/>
      <w:r w:rsidRPr="00BC0DC0">
        <w:rPr>
          <w:rFonts w:ascii="Calibri" w:hAnsi="Calibri" w:cs="Calibri"/>
          <w:b/>
          <w:bCs/>
          <w:sz w:val="26"/>
          <w:szCs w:val="26"/>
          <w:lang w:val="en-US"/>
        </w:rPr>
        <w:t xml:space="preserve"> </w:t>
      </w:r>
      <w:proofErr w:type="spellStart"/>
      <w:r w:rsidRPr="00BC0DC0">
        <w:rPr>
          <w:rFonts w:ascii="Calibri" w:hAnsi="Calibri" w:cs="Calibri"/>
          <w:b/>
          <w:bCs/>
          <w:sz w:val="26"/>
          <w:szCs w:val="26"/>
          <w:lang w:val="en-US"/>
        </w:rPr>
        <w:t>rezidențiale</w:t>
      </w:r>
      <w:proofErr w:type="spellEnd"/>
      <w:r w:rsidRPr="00BC0DC0">
        <w:rPr>
          <w:rFonts w:ascii="Calibri" w:hAnsi="Calibri" w:cs="Calibri"/>
          <w:b/>
          <w:bCs/>
          <w:sz w:val="26"/>
          <w:szCs w:val="26"/>
          <w:lang w:val="en-US"/>
        </w:rPr>
        <w:t xml:space="preserve"> </w:t>
      </w:r>
      <w:proofErr w:type="spellStart"/>
      <w:r w:rsidRPr="00BC0DC0">
        <w:rPr>
          <w:rFonts w:ascii="Calibri" w:hAnsi="Calibri" w:cs="Calibri"/>
          <w:b/>
          <w:bCs/>
          <w:sz w:val="26"/>
          <w:szCs w:val="26"/>
          <w:lang w:val="en-US"/>
        </w:rPr>
        <w:t>pentru</w:t>
      </w:r>
      <w:proofErr w:type="spellEnd"/>
      <w:r w:rsidRPr="00BC0DC0">
        <w:rPr>
          <w:rFonts w:ascii="Calibri" w:hAnsi="Calibri" w:cs="Calibri"/>
          <w:b/>
          <w:bCs/>
          <w:sz w:val="26"/>
          <w:szCs w:val="26"/>
          <w:lang w:val="en-US"/>
        </w:rPr>
        <w:t xml:space="preserve"> </w:t>
      </w:r>
      <w:proofErr w:type="spellStart"/>
      <w:r w:rsidRPr="00BC0DC0">
        <w:rPr>
          <w:rFonts w:ascii="Calibri" w:hAnsi="Calibri" w:cs="Calibri"/>
          <w:b/>
          <w:bCs/>
          <w:sz w:val="26"/>
          <w:szCs w:val="26"/>
          <w:lang w:val="en-US"/>
        </w:rPr>
        <w:t>persoanele</w:t>
      </w:r>
      <w:proofErr w:type="spellEnd"/>
      <w:r w:rsidRPr="00BC0DC0">
        <w:rPr>
          <w:rFonts w:ascii="Calibri" w:hAnsi="Calibri" w:cs="Calibri"/>
          <w:b/>
          <w:bCs/>
          <w:sz w:val="26"/>
          <w:szCs w:val="26"/>
          <w:lang w:val="en-US"/>
        </w:rPr>
        <w:t xml:space="preserve"> </w:t>
      </w:r>
      <w:proofErr w:type="spellStart"/>
      <w:r w:rsidRPr="00BC0DC0">
        <w:rPr>
          <w:rFonts w:ascii="Calibri" w:hAnsi="Calibri" w:cs="Calibri"/>
          <w:b/>
          <w:bCs/>
          <w:sz w:val="26"/>
          <w:szCs w:val="26"/>
          <w:lang w:val="en-US"/>
        </w:rPr>
        <w:t>adulte</w:t>
      </w:r>
      <w:proofErr w:type="spellEnd"/>
      <w:r w:rsidRPr="00BC0DC0">
        <w:rPr>
          <w:rFonts w:ascii="Calibri" w:hAnsi="Calibri" w:cs="Calibri"/>
          <w:b/>
          <w:bCs/>
          <w:sz w:val="26"/>
          <w:szCs w:val="26"/>
          <w:lang w:val="en-US"/>
        </w:rPr>
        <w:t xml:space="preserve"> cu </w:t>
      </w:r>
      <w:proofErr w:type="spellStart"/>
      <w:r w:rsidRPr="00BC0DC0">
        <w:rPr>
          <w:rFonts w:ascii="Calibri" w:hAnsi="Calibri" w:cs="Calibri"/>
          <w:b/>
          <w:bCs/>
          <w:sz w:val="26"/>
          <w:szCs w:val="26"/>
          <w:lang w:val="en-US"/>
        </w:rPr>
        <w:t>dizabilități</w:t>
      </w:r>
      <w:proofErr w:type="spellEnd"/>
      <w:r w:rsidRPr="00BC0DC0">
        <w:rPr>
          <w:rFonts w:ascii="Calibri" w:hAnsi="Calibri" w:cs="Calibri"/>
          <w:b/>
          <w:bCs/>
          <w:sz w:val="26"/>
          <w:szCs w:val="26"/>
          <w:lang w:val="en-US"/>
        </w:rPr>
        <w:t xml:space="preserve"> </w:t>
      </w:r>
      <w:proofErr w:type="spellStart"/>
      <w:r w:rsidRPr="00BC0DC0">
        <w:rPr>
          <w:rFonts w:ascii="Calibri" w:hAnsi="Calibri" w:cs="Calibri"/>
          <w:b/>
          <w:bCs/>
          <w:sz w:val="26"/>
          <w:szCs w:val="26"/>
          <w:lang w:val="en-US"/>
        </w:rPr>
        <w:t>aflate</w:t>
      </w:r>
      <w:proofErr w:type="spellEnd"/>
      <w:r w:rsidRPr="00BC0DC0">
        <w:rPr>
          <w:rFonts w:ascii="Calibri" w:hAnsi="Calibri" w:cs="Calibri"/>
          <w:b/>
          <w:bCs/>
          <w:sz w:val="26"/>
          <w:szCs w:val="26"/>
          <w:lang w:val="en-US"/>
        </w:rPr>
        <w:t xml:space="preserve"> </w:t>
      </w:r>
      <w:proofErr w:type="spellStart"/>
      <w:r w:rsidRPr="00BC0DC0">
        <w:rPr>
          <w:rFonts w:ascii="Calibri" w:hAnsi="Calibri" w:cs="Calibri"/>
          <w:b/>
          <w:bCs/>
          <w:sz w:val="26"/>
          <w:szCs w:val="26"/>
          <w:lang w:val="en-US"/>
        </w:rPr>
        <w:t>în</w:t>
      </w:r>
      <w:proofErr w:type="spellEnd"/>
      <w:r w:rsidRPr="00BC0DC0">
        <w:rPr>
          <w:rFonts w:ascii="Calibri" w:hAnsi="Calibri" w:cs="Calibri"/>
          <w:b/>
          <w:bCs/>
          <w:sz w:val="26"/>
          <w:szCs w:val="26"/>
          <w:lang w:val="en-US"/>
        </w:rPr>
        <w:t xml:space="preserve"> </w:t>
      </w:r>
      <w:proofErr w:type="spellStart"/>
      <w:r w:rsidRPr="00BC0DC0">
        <w:rPr>
          <w:rFonts w:ascii="Calibri" w:hAnsi="Calibri" w:cs="Calibri"/>
          <w:b/>
          <w:bCs/>
          <w:sz w:val="26"/>
          <w:szCs w:val="26"/>
          <w:lang w:val="en-US"/>
        </w:rPr>
        <w:t>subordinea</w:t>
      </w:r>
      <w:proofErr w:type="spellEnd"/>
      <w:r w:rsidRPr="00BC0DC0">
        <w:rPr>
          <w:rFonts w:ascii="Calibri" w:hAnsi="Calibri" w:cs="Calibri"/>
          <w:b/>
          <w:bCs/>
          <w:sz w:val="26"/>
          <w:szCs w:val="26"/>
          <w:lang w:val="en-US"/>
        </w:rPr>
        <w:t xml:space="preserve"> </w:t>
      </w:r>
      <w:proofErr w:type="spellStart"/>
      <w:r w:rsidRPr="00BC0DC0">
        <w:rPr>
          <w:rFonts w:ascii="Calibri" w:hAnsi="Calibri" w:cs="Calibri"/>
          <w:b/>
          <w:bCs/>
          <w:sz w:val="26"/>
          <w:szCs w:val="26"/>
        </w:rPr>
        <w:t>Direcţiei</w:t>
      </w:r>
      <w:proofErr w:type="spellEnd"/>
      <w:r w:rsidRPr="00BC0DC0">
        <w:rPr>
          <w:rFonts w:ascii="Calibri" w:hAnsi="Calibri" w:cs="Calibri"/>
          <w:b/>
          <w:bCs/>
          <w:sz w:val="26"/>
          <w:szCs w:val="26"/>
        </w:rPr>
        <w:t xml:space="preserve"> Generale de </w:t>
      </w:r>
      <w:proofErr w:type="spellStart"/>
      <w:r w:rsidRPr="00BC0DC0">
        <w:rPr>
          <w:rFonts w:ascii="Calibri" w:hAnsi="Calibri" w:cs="Calibri"/>
          <w:b/>
          <w:bCs/>
          <w:sz w:val="26"/>
          <w:szCs w:val="26"/>
        </w:rPr>
        <w:t>Asistenţă</w:t>
      </w:r>
      <w:proofErr w:type="spellEnd"/>
      <w:r w:rsidRPr="00BC0DC0">
        <w:rPr>
          <w:rFonts w:ascii="Calibri" w:hAnsi="Calibri" w:cs="Calibri"/>
          <w:b/>
          <w:bCs/>
          <w:sz w:val="26"/>
          <w:szCs w:val="26"/>
        </w:rPr>
        <w:t xml:space="preserve"> Socială </w:t>
      </w:r>
      <w:proofErr w:type="spellStart"/>
      <w:r w:rsidRPr="00BC0DC0">
        <w:rPr>
          <w:rFonts w:ascii="Calibri" w:hAnsi="Calibri" w:cs="Calibri"/>
          <w:b/>
          <w:bCs/>
          <w:sz w:val="26"/>
          <w:szCs w:val="26"/>
        </w:rPr>
        <w:t>şi</w:t>
      </w:r>
      <w:proofErr w:type="spellEnd"/>
      <w:r w:rsidRPr="00BC0DC0">
        <w:rPr>
          <w:rFonts w:ascii="Calibri" w:hAnsi="Calibri" w:cs="Calibri"/>
          <w:b/>
          <w:bCs/>
          <w:sz w:val="26"/>
          <w:szCs w:val="26"/>
        </w:rPr>
        <w:t xml:space="preserve"> </w:t>
      </w:r>
      <w:proofErr w:type="spellStart"/>
      <w:r w:rsidRPr="00BC0DC0">
        <w:rPr>
          <w:rFonts w:ascii="Calibri" w:hAnsi="Calibri" w:cs="Calibri"/>
          <w:b/>
          <w:bCs/>
          <w:sz w:val="26"/>
          <w:szCs w:val="26"/>
        </w:rPr>
        <w:t>Protecţia</w:t>
      </w:r>
      <w:proofErr w:type="spellEnd"/>
      <w:r w:rsidRPr="00BC0DC0">
        <w:rPr>
          <w:rFonts w:ascii="Calibri" w:hAnsi="Calibri" w:cs="Calibri"/>
          <w:b/>
          <w:bCs/>
          <w:sz w:val="26"/>
          <w:szCs w:val="26"/>
        </w:rPr>
        <w:t xml:space="preserve"> Copilului Harghita</w:t>
      </w:r>
    </w:p>
    <w:p w14:paraId="4EFFEC48" w14:textId="77777777" w:rsidR="00BC75E7" w:rsidRPr="00BC0DC0" w:rsidRDefault="00BC75E7" w:rsidP="00BC75E7">
      <w:pPr>
        <w:autoSpaceDE w:val="0"/>
        <w:autoSpaceDN w:val="0"/>
        <w:adjustRightInd w:val="0"/>
        <w:jc w:val="center"/>
        <w:rPr>
          <w:rFonts w:ascii="Calibri" w:hAnsi="Calibri" w:cs="Calibri"/>
          <w:sz w:val="26"/>
          <w:szCs w:val="26"/>
          <w:lang w:val="en-US"/>
        </w:rPr>
      </w:pPr>
    </w:p>
    <w:p w14:paraId="4B18756D" w14:textId="77777777" w:rsidR="00BC75E7" w:rsidRDefault="00BC75E7" w:rsidP="00BC75E7">
      <w:pPr>
        <w:tabs>
          <w:tab w:val="left" w:pos="720"/>
          <w:tab w:val="left" w:pos="900"/>
        </w:tabs>
        <w:autoSpaceDE w:val="0"/>
        <w:autoSpaceDN w:val="0"/>
        <w:adjustRightInd w:val="0"/>
        <w:jc w:val="both"/>
        <w:rPr>
          <w:rFonts w:ascii="Calibri" w:hAnsi="Calibri" w:cs="Calibri"/>
          <w:b/>
          <w:bCs/>
          <w:sz w:val="26"/>
          <w:szCs w:val="26"/>
          <w:lang w:val="en-US"/>
        </w:rPr>
      </w:pPr>
    </w:p>
    <w:p w14:paraId="045DA653" w14:textId="77777777" w:rsidR="00BC75E7" w:rsidRDefault="00BC75E7" w:rsidP="00BC75E7">
      <w:pPr>
        <w:autoSpaceDE w:val="0"/>
        <w:autoSpaceDN w:val="0"/>
        <w:adjustRightInd w:val="0"/>
        <w:ind w:firstLine="360"/>
        <w:jc w:val="both"/>
        <w:rPr>
          <w:rFonts w:asciiTheme="minorHAnsi" w:hAnsiTheme="minorHAnsi" w:cstheme="minorHAnsi"/>
          <w:sz w:val="26"/>
          <w:szCs w:val="26"/>
        </w:rPr>
      </w:pPr>
      <w:r>
        <w:rPr>
          <w:rFonts w:asciiTheme="minorHAnsi" w:hAnsiTheme="minorHAnsi" w:cstheme="minorHAnsi"/>
          <w:sz w:val="26"/>
          <w:szCs w:val="26"/>
        </w:rPr>
        <w:t xml:space="preserve">Convenția privind drepturile persoanelor cu dizabilități, a fost ratificată de România prin Legea nr. 221/1010 pentru ratificarea Convenției privind drepturile persoanelor cu dizabilități, adoptată la New York de Adunarea Generală a Organizațiilor Națiunilor Unite la 13 decembrie 2006, deschisă spre semnare la 30 martie 2007 și semnată de România la 26 septembrie 2007, cu modificările și completările ulterioare. Convenția este primul standard de drept internațional care recunoaște  și promovează dreptul fundamental la viață independentă, în mod egal cu celelalte persoane , al persoanelor cu dizabilități, nu numai prin abilitatea de a desfășura activități pe cont propriu ci, în primul rând, ca libertate de a decide  și de a-și controla toate aspectele vieții. </w:t>
      </w:r>
    </w:p>
    <w:p w14:paraId="17C27BD2" w14:textId="77777777" w:rsidR="00BC75E7" w:rsidRPr="00E01E93" w:rsidRDefault="00BC75E7" w:rsidP="00BC75E7">
      <w:pPr>
        <w:autoSpaceDE w:val="0"/>
        <w:autoSpaceDN w:val="0"/>
        <w:adjustRightInd w:val="0"/>
        <w:ind w:firstLine="360"/>
        <w:jc w:val="both"/>
        <w:rPr>
          <w:rFonts w:asciiTheme="minorHAnsi" w:hAnsiTheme="minorHAnsi" w:cstheme="minorHAnsi"/>
          <w:sz w:val="26"/>
          <w:szCs w:val="26"/>
        </w:rPr>
      </w:pPr>
      <w:r>
        <w:rPr>
          <w:rFonts w:asciiTheme="minorHAnsi" w:hAnsiTheme="minorHAnsi" w:cstheme="minorHAnsi"/>
          <w:sz w:val="26"/>
          <w:szCs w:val="26"/>
        </w:rPr>
        <w:t xml:space="preserve">În cadrul Planului Național de Redresare și reziliență, România și-a asumat  accelerarea procesului de dezinstituționalizare în perioada 2022-2026, prin două acte legislative de importanță majoră, respectiv: </w:t>
      </w:r>
      <w:proofErr w:type="spellStart"/>
      <w:r w:rsidRPr="00E01E93">
        <w:rPr>
          <w:rFonts w:asciiTheme="minorHAnsi" w:eastAsiaTheme="minorHAnsi" w:hAnsiTheme="minorHAnsi" w:cstheme="minorHAnsi"/>
          <w:sz w:val="26"/>
          <w:szCs w:val="26"/>
          <w:lang w:val="en-US" w:eastAsia="en-US"/>
          <w14:ligatures w14:val="standardContextual"/>
        </w:rPr>
        <w:t>Hotârârea</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Guvernului</w:t>
      </w:r>
      <w:proofErr w:type="spellEnd"/>
      <w:r w:rsidRPr="00E01E93">
        <w:rPr>
          <w:rFonts w:asciiTheme="minorHAnsi" w:eastAsiaTheme="minorHAnsi" w:hAnsiTheme="minorHAnsi" w:cstheme="minorHAnsi"/>
          <w:sz w:val="26"/>
          <w:szCs w:val="26"/>
          <w:lang w:val="en-US" w:eastAsia="en-US"/>
          <w14:ligatures w14:val="standardContextual"/>
        </w:rPr>
        <w:t xml:space="preserve"> nr.1543/2022</w:t>
      </w:r>
      <w:r w:rsidRPr="00E01E93">
        <w:rPr>
          <w:rFonts w:asciiTheme="minorHAnsi" w:hAnsiTheme="minorHAnsi" w:cstheme="minorHAnsi"/>
          <w:sz w:val="26"/>
          <w:szCs w:val="26"/>
        </w:rPr>
        <w:t xml:space="preserve"> </w:t>
      </w:r>
      <w:proofErr w:type="spellStart"/>
      <w:r w:rsidRPr="00E01E93">
        <w:rPr>
          <w:rFonts w:asciiTheme="minorHAnsi" w:eastAsiaTheme="minorHAnsi" w:hAnsiTheme="minorHAnsi" w:cstheme="minorHAnsi"/>
          <w:sz w:val="26"/>
          <w:szCs w:val="26"/>
          <w:lang w:val="en-US" w:eastAsia="en-US"/>
          <w14:ligatures w14:val="standardContextual"/>
        </w:rPr>
        <w:t>pentru</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aprobarea</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Strategiei</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naţionale</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privind</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prevenirea</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instituţionalizării</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persoanelor</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adulte</w:t>
      </w:r>
      <w:proofErr w:type="spellEnd"/>
      <w:r w:rsidRPr="00E01E93">
        <w:rPr>
          <w:rFonts w:asciiTheme="minorHAnsi" w:eastAsiaTheme="minorHAnsi" w:hAnsiTheme="minorHAnsi" w:cstheme="minorHAnsi"/>
          <w:sz w:val="26"/>
          <w:szCs w:val="26"/>
          <w:lang w:val="en-US" w:eastAsia="en-US"/>
          <w14:ligatures w14:val="standardContextual"/>
        </w:rPr>
        <w:t xml:space="preserve"> cu </w:t>
      </w:r>
      <w:proofErr w:type="spellStart"/>
      <w:r w:rsidRPr="00E01E93">
        <w:rPr>
          <w:rFonts w:asciiTheme="minorHAnsi" w:eastAsiaTheme="minorHAnsi" w:hAnsiTheme="minorHAnsi" w:cstheme="minorHAnsi"/>
          <w:sz w:val="26"/>
          <w:szCs w:val="26"/>
          <w:lang w:val="en-US" w:eastAsia="en-US"/>
          <w14:ligatures w14:val="standardContextual"/>
        </w:rPr>
        <w:t>dizabilităţi</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şi</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accelerarea</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procesului</w:t>
      </w:r>
      <w:proofErr w:type="spellEnd"/>
      <w:r w:rsidRPr="00E01E93">
        <w:rPr>
          <w:rFonts w:asciiTheme="minorHAnsi" w:eastAsiaTheme="minorHAnsi" w:hAnsiTheme="minorHAnsi" w:cstheme="minorHAnsi"/>
          <w:sz w:val="26"/>
          <w:szCs w:val="26"/>
          <w:lang w:val="en-US" w:eastAsia="en-US"/>
          <w14:ligatures w14:val="standardContextual"/>
        </w:rPr>
        <w:t xml:space="preserve"> de </w:t>
      </w:r>
      <w:proofErr w:type="spellStart"/>
      <w:r w:rsidRPr="00E01E93">
        <w:rPr>
          <w:rFonts w:asciiTheme="minorHAnsi" w:eastAsiaTheme="minorHAnsi" w:hAnsiTheme="minorHAnsi" w:cstheme="minorHAnsi"/>
          <w:sz w:val="26"/>
          <w:szCs w:val="26"/>
          <w:lang w:val="en-US" w:eastAsia="en-US"/>
          <w14:ligatures w14:val="standardContextual"/>
        </w:rPr>
        <w:t>dezinstituţionalizare</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pentru</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perioada</w:t>
      </w:r>
      <w:proofErr w:type="spellEnd"/>
      <w:r w:rsidRPr="00E01E93">
        <w:rPr>
          <w:rFonts w:asciiTheme="minorHAnsi" w:eastAsiaTheme="minorHAnsi" w:hAnsiTheme="minorHAnsi" w:cstheme="minorHAnsi"/>
          <w:sz w:val="26"/>
          <w:szCs w:val="26"/>
          <w:lang w:val="en-US" w:eastAsia="en-US"/>
          <w14:ligatures w14:val="standardContextual"/>
        </w:rPr>
        <w:t xml:space="preserve"> 2022 – 2030</w:t>
      </w:r>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și</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hAnsiTheme="minorHAnsi" w:cstheme="minorHAnsi"/>
          <w:sz w:val="26"/>
          <w:szCs w:val="26"/>
          <w:lang w:val="en-US"/>
        </w:rPr>
        <w:t>Legea</w:t>
      </w:r>
      <w:proofErr w:type="spellEnd"/>
      <w:r w:rsidRPr="0029260E">
        <w:rPr>
          <w:rFonts w:asciiTheme="minorHAnsi" w:hAnsiTheme="minorHAnsi" w:cstheme="minorHAnsi"/>
          <w:sz w:val="26"/>
          <w:szCs w:val="26"/>
          <w:lang w:val="en-US"/>
        </w:rPr>
        <w:t xml:space="preserve"> </w:t>
      </w:r>
      <w:proofErr w:type="spellStart"/>
      <w:r w:rsidRPr="0029260E">
        <w:rPr>
          <w:rFonts w:asciiTheme="minorHAnsi" w:hAnsiTheme="minorHAnsi" w:cstheme="minorHAnsi"/>
          <w:sz w:val="26"/>
          <w:szCs w:val="26"/>
          <w:lang w:val="en-US"/>
        </w:rPr>
        <w:t>nr</w:t>
      </w:r>
      <w:proofErr w:type="spellEnd"/>
      <w:r w:rsidRPr="0029260E">
        <w:rPr>
          <w:rFonts w:asciiTheme="minorHAnsi" w:hAnsiTheme="minorHAnsi" w:cstheme="minorHAnsi"/>
          <w:sz w:val="26"/>
          <w:szCs w:val="26"/>
          <w:lang w:val="en-US"/>
        </w:rPr>
        <w:t xml:space="preserve">. 7/2023 </w:t>
      </w:r>
      <w:proofErr w:type="spellStart"/>
      <w:r w:rsidRPr="0029260E">
        <w:rPr>
          <w:rFonts w:asciiTheme="minorHAnsi" w:eastAsiaTheme="minorHAnsi" w:hAnsiTheme="minorHAnsi" w:cstheme="minorHAnsi"/>
          <w:sz w:val="26"/>
          <w:szCs w:val="26"/>
          <w:lang w:val="en-US" w:eastAsia="en-US"/>
          <w14:ligatures w14:val="standardContextual"/>
        </w:rPr>
        <w:t>privind</w:t>
      </w:r>
      <w:proofErr w:type="spellEnd"/>
      <w:r w:rsidRPr="0029260E">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eastAsiaTheme="minorHAnsi" w:hAnsiTheme="minorHAnsi" w:cstheme="minorHAnsi"/>
          <w:sz w:val="26"/>
          <w:szCs w:val="26"/>
          <w:lang w:val="en-US" w:eastAsia="en-US"/>
          <w14:ligatures w14:val="standardContextual"/>
        </w:rPr>
        <w:t>susţinerea</w:t>
      </w:r>
      <w:proofErr w:type="spellEnd"/>
      <w:r w:rsidRPr="0029260E">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eastAsiaTheme="minorHAnsi" w:hAnsiTheme="minorHAnsi" w:cstheme="minorHAnsi"/>
          <w:sz w:val="26"/>
          <w:szCs w:val="26"/>
          <w:lang w:val="en-US" w:eastAsia="en-US"/>
          <w14:ligatures w14:val="standardContextual"/>
        </w:rPr>
        <w:t>procesului</w:t>
      </w:r>
      <w:proofErr w:type="spellEnd"/>
      <w:r w:rsidRPr="0029260E">
        <w:rPr>
          <w:rFonts w:asciiTheme="minorHAnsi" w:eastAsiaTheme="minorHAnsi" w:hAnsiTheme="minorHAnsi" w:cstheme="minorHAnsi"/>
          <w:sz w:val="26"/>
          <w:szCs w:val="26"/>
          <w:lang w:val="en-US" w:eastAsia="en-US"/>
          <w14:ligatures w14:val="standardContextual"/>
        </w:rPr>
        <w:t xml:space="preserve"> de </w:t>
      </w:r>
      <w:proofErr w:type="spellStart"/>
      <w:r w:rsidRPr="0029260E">
        <w:rPr>
          <w:rFonts w:asciiTheme="minorHAnsi" w:eastAsiaTheme="minorHAnsi" w:hAnsiTheme="minorHAnsi" w:cstheme="minorHAnsi"/>
          <w:sz w:val="26"/>
          <w:szCs w:val="26"/>
          <w:lang w:val="en-US" w:eastAsia="en-US"/>
          <w14:ligatures w14:val="standardContextual"/>
        </w:rPr>
        <w:t>dezinstituţionalizare</w:t>
      </w:r>
      <w:proofErr w:type="spellEnd"/>
      <w:r w:rsidRPr="0029260E">
        <w:rPr>
          <w:rFonts w:asciiTheme="minorHAnsi" w:eastAsiaTheme="minorHAnsi" w:hAnsiTheme="minorHAnsi" w:cstheme="minorHAnsi"/>
          <w:sz w:val="26"/>
          <w:szCs w:val="26"/>
          <w:lang w:val="en-US" w:eastAsia="en-US"/>
          <w14:ligatures w14:val="standardContextual"/>
        </w:rPr>
        <w:t xml:space="preserve"> a </w:t>
      </w:r>
      <w:proofErr w:type="spellStart"/>
      <w:r w:rsidRPr="0029260E">
        <w:rPr>
          <w:rFonts w:asciiTheme="minorHAnsi" w:eastAsiaTheme="minorHAnsi" w:hAnsiTheme="minorHAnsi" w:cstheme="minorHAnsi"/>
          <w:sz w:val="26"/>
          <w:szCs w:val="26"/>
          <w:lang w:val="en-US" w:eastAsia="en-US"/>
          <w14:ligatures w14:val="standardContextual"/>
        </w:rPr>
        <w:t>persoanelor</w:t>
      </w:r>
      <w:proofErr w:type="spellEnd"/>
      <w:r w:rsidRPr="0029260E">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eastAsiaTheme="minorHAnsi" w:hAnsiTheme="minorHAnsi" w:cstheme="minorHAnsi"/>
          <w:sz w:val="26"/>
          <w:szCs w:val="26"/>
          <w:lang w:val="en-US" w:eastAsia="en-US"/>
          <w14:ligatures w14:val="standardContextual"/>
        </w:rPr>
        <w:t>adulte</w:t>
      </w:r>
      <w:proofErr w:type="spellEnd"/>
      <w:r w:rsidRPr="0029260E">
        <w:rPr>
          <w:rFonts w:asciiTheme="minorHAnsi" w:eastAsiaTheme="minorHAnsi" w:hAnsiTheme="minorHAnsi" w:cstheme="minorHAnsi"/>
          <w:sz w:val="26"/>
          <w:szCs w:val="26"/>
          <w:lang w:val="en-US" w:eastAsia="en-US"/>
          <w14:ligatures w14:val="standardContextual"/>
        </w:rPr>
        <w:t xml:space="preserve"> cu </w:t>
      </w:r>
      <w:proofErr w:type="spellStart"/>
      <w:r w:rsidRPr="0029260E">
        <w:rPr>
          <w:rFonts w:asciiTheme="minorHAnsi" w:eastAsiaTheme="minorHAnsi" w:hAnsiTheme="minorHAnsi" w:cstheme="minorHAnsi"/>
          <w:sz w:val="26"/>
          <w:szCs w:val="26"/>
          <w:lang w:val="en-US" w:eastAsia="en-US"/>
          <w14:ligatures w14:val="standardContextual"/>
        </w:rPr>
        <w:t>dizabilităţi</w:t>
      </w:r>
      <w:proofErr w:type="spellEnd"/>
      <w:r w:rsidRPr="0029260E">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eastAsiaTheme="minorHAnsi" w:hAnsiTheme="minorHAnsi" w:cstheme="minorHAnsi"/>
          <w:sz w:val="26"/>
          <w:szCs w:val="26"/>
          <w:lang w:val="en-US" w:eastAsia="en-US"/>
          <w14:ligatures w14:val="standardContextual"/>
        </w:rPr>
        <w:t>şi</w:t>
      </w:r>
      <w:proofErr w:type="spellEnd"/>
      <w:r w:rsidRPr="0029260E">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eastAsiaTheme="minorHAnsi" w:hAnsiTheme="minorHAnsi" w:cstheme="minorHAnsi"/>
          <w:sz w:val="26"/>
          <w:szCs w:val="26"/>
          <w:lang w:val="en-US" w:eastAsia="en-US"/>
          <w14:ligatures w14:val="standardContextual"/>
        </w:rPr>
        <w:t>aplicarea</w:t>
      </w:r>
      <w:proofErr w:type="spellEnd"/>
      <w:r w:rsidRPr="0029260E">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eastAsiaTheme="minorHAnsi" w:hAnsiTheme="minorHAnsi" w:cstheme="minorHAnsi"/>
          <w:sz w:val="26"/>
          <w:szCs w:val="26"/>
          <w:lang w:val="en-US" w:eastAsia="en-US"/>
          <w14:ligatures w14:val="standardContextual"/>
        </w:rPr>
        <w:t>unor</w:t>
      </w:r>
      <w:proofErr w:type="spellEnd"/>
      <w:r w:rsidRPr="0029260E">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eastAsiaTheme="minorHAnsi" w:hAnsiTheme="minorHAnsi" w:cstheme="minorHAnsi"/>
          <w:sz w:val="26"/>
          <w:szCs w:val="26"/>
          <w:lang w:val="en-US" w:eastAsia="en-US"/>
          <w14:ligatures w14:val="standardContextual"/>
        </w:rPr>
        <w:t>măsuri</w:t>
      </w:r>
      <w:proofErr w:type="spellEnd"/>
      <w:r w:rsidRPr="0029260E">
        <w:rPr>
          <w:rFonts w:asciiTheme="minorHAnsi" w:eastAsiaTheme="minorHAnsi" w:hAnsiTheme="minorHAnsi" w:cstheme="minorHAnsi"/>
          <w:sz w:val="26"/>
          <w:szCs w:val="26"/>
          <w:lang w:val="en-US" w:eastAsia="en-US"/>
          <w14:ligatures w14:val="standardContextual"/>
        </w:rPr>
        <w:t xml:space="preserve"> de </w:t>
      </w:r>
      <w:proofErr w:type="spellStart"/>
      <w:r w:rsidRPr="0029260E">
        <w:rPr>
          <w:rFonts w:asciiTheme="minorHAnsi" w:eastAsiaTheme="minorHAnsi" w:hAnsiTheme="minorHAnsi" w:cstheme="minorHAnsi"/>
          <w:sz w:val="26"/>
          <w:szCs w:val="26"/>
          <w:lang w:val="en-US" w:eastAsia="en-US"/>
          <w14:ligatures w14:val="standardContextual"/>
        </w:rPr>
        <w:t>accelerare</w:t>
      </w:r>
      <w:proofErr w:type="spellEnd"/>
      <w:r w:rsidRPr="0029260E">
        <w:rPr>
          <w:rFonts w:asciiTheme="minorHAnsi" w:eastAsiaTheme="minorHAnsi" w:hAnsiTheme="minorHAnsi" w:cstheme="minorHAnsi"/>
          <w:sz w:val="26"/>
          <w:szCs w:val="26"/>
          <w:lang w:val="en-US" w:eastAsia="en-US"/>
          <w14:ligatures w14:val="standardContextual"/>
        </w:rPr>
        <w:t xml:space="preserve"> </w:t>
      </w:r>
      <w:proofErr w:type="gramStart"/>
      <w:r w:rsidRPr="0029260E">
        <w:rPr>
          <w:rFonts w:asciiTheme="minorHAnsi" w:eastAsiaTheme="minorHAnsi" w:hAnsiTheme="minorHAnsi" w:cstheme="minorHAnsi"/>
          <w:sz w:val="26"/>
          <w:szCs w:val="26"/>
          <w:lang w:val="en-US" w:eastAsia="en-US"/>
          <w14:ligatures w14:val="standardContextual"/>
        </w:rPr>
        <w:t>a</w:t>
      </w:r>
      <w:proofErr w:type="gramEnd"/>
      <w:r w:rsidRPr="0029260E">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eastAsiaTheme="minorHAnsi" w:hAnsiTheme="minorHAnsi" w:cstheme="minorHAnsi"/>
          <w:sz w:val="26"/>
          <w:szCs w:val="26"/>
          <w:lang w:val="en-US" w:eastAsia="en-US"/>
          <w14:ligatures w14:val="standardContextual"/>
        </w:rPr>
        <w:t>acestuia</w:t>
      </w:r>
      <w:proofErr w:type="spellEnd"/>
      <w:r w:rsidRPr="0029260E">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eastAsiaTheme="minorHAnsi" w:hAnsiTheme="minorHAnsi" w:cstheme="minorHAnsi"/>
          <w:sz w:val="26"/>
          <w:szCs w:val="26"/>
          <w:lang w:val="en-US" w:eastAsia="en-US"/>
          <w14:ligatures w14:val="standardContextual"/>
        </w:rPr>
        <w:t>şi</w:t>
      </w:r>
      <w:proofErr w:type="spellEnd"/>
      <w:r w:rsidRPr="0029260E">
        <w:rPr>
          <w:rFonts w:asciiTheme="minorHAnsi" w:eastAsiaTheme="minorHAnsi" w:hAnsiTheme="minorHAnsi" w:cstheme="minorHAnsi"/>
          <w:sz w:val="26"/>
          <w:szCs w:val="26"/>
          <w:lang w:val="en-US" w:eastAsia="en-US"/>
          <w14:ligatures w14:val="standardContextual"/>
        </w:rPr>
        <w:t xml:space="preserve"> de </w:t>
      </w:r>
      <w:proofErr w:type="spellStart"/>
      <w:r w:rsidRPr="0029260E">
        <w:rPr>
          <w:rFonts w:asciiTheme="minorHAnsi" w:eastAsiaTheme="minorHAnsi" w:hAnsiTheme="minorHAnsi" w:cstheme="minorHAnsi"/>
          <w:sz w:val="26"/>
          <w:szCs w:val="26"/>
          <w:lang w:val="en-US" w:eastAsia="en-US"/>
          <w14:ligatures w14:val="standardContextual"/>
        </w:rPr>
        <w:t>prevenire</w:t>
      </w:r>
      <w:proofErr w:type="spellEnd"/>
      <w:r w:rsidRPr="0029260E">
        <w:rPr>
          <w:rFonts w:asciiTheme="minorHAnsi" w:eastAsiaTheme="minorHAnsi" w:hAnsiTheme="minorHAnsi" w:cstheme="minorHAnsi"/>
          <w:sz w:val="26"/>
          <w:szCs w:val="26"/>
          <w:lang w:val="en-US" w:eastAsia="en-US"/>
          <w14:ligatures w14:val="standardContextual"/>
        </w:rPr>
        <w:t xml:space="preserve"> a </w:t>
      </w:r>
      <w:proofErr w:type="spellStart"/>
      <w:r w:rsidRPr="0029260E">
        <w:rPr>
          <w:rFonts w:asciiTheme="minorHAnsi" w:eastAsiaTheme="minorHAnsi" w:hAnsiTheme="minorHAnsi" w:cstheme="minorHAnsi"/>
          <w:sz w:val="26"/>
          <w:szCs w:val="26"/>
          <w:lang w:val="en-US" w:eastAsia="en-US"/>
          <w14:ligatures w14:val="standardContextual"/>
        </w:rPr>
        <w:t>instituţionalizării</w:t>
      </w:r>
      <w:proofErr w:type="spellEnd"/>
      <w:r w:rsidRPr="0029260E">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eastAsiaTheme="minorHAnsi" w:hAnsiTheme="minorHAnsi" w:cstheme="minorHAnsi"/>
          <w:sz w:val="26"/>
          <w:szCs w:val="26"/>
          <w:lang w:val="en-US" w:eastAsia="en-US"/>
          <w14:ligatures w14:val="standardContextual"/>
        </w:rPr>
        <w:t>precum</w:t>
      </w:r>
      <w:proofErr w:type="spellEnd"/>
      <w:r w:rsidRPr="0029260E">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eastAsiaTheme="minorHAnsi" w:hAnsiTheme="minorHAnsi" w:cstheme="minorHAnsi"/>
          <w:sz w:val="26"/>
          <w:szCs w:val="26"/>
          <w:lang w:val="en-US" w:eastAsia="en-US"/>
          <w14:ligatures w14:val="standardContextual"/>
        </w:rPr>
        <w:t>şi</w:t>
      </w:r>
      <w:proofErr w:type="spellEnd"/>
      <w:r w:rsidRPr="0029260E">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eastAsiaTheme="minorHAnsi" w:hAnsiTheme="minorHAnsi" w:cstheme="minorHAnsi"/>
          <w:sz w:val="26"/>
          <w:szCs w:val="26"/>
          <w:lang w:val="en-US" w:eastAsia="en-US"/>
          <w14:ligatures w14:val="standardContextual"/>
        </w:rPr>
        <w:t>pentru</w:t>
      </w:r>
      <w:proofErr w:type="spellEnd"/>
      <w:r w:rsidRPr="0029260E">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eastAsiaTheme="minorHAnsi" w:hAnsiTheme="minorHAnsi" w:cstheme="minorHAnsi"/>
          <w:sz w:val="26"/>
          <w:szCs w:val="26"/>
          <w:lang w:val="en-US" w:eastAsia="en-US"/>
          <w14:ligatures w14:val="standardContextual"/>
        </w:rPr>
        <w:t>modificarea</w:t>
      </w:r>
      <w:proofErr w:type="spellEnd"/>
      <w:r w:rsidRPr="0029260E">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eastAsiaTheme="minorHAnsi" w:hAnsiTheme="minorHAnsi" w:cstheme="minorHAnsi"/>
          <w:sz w:val="26"/>
          <w:szCs w:val="26"/>
          <w:lang w:val="en-US" w:eastAsia="en-US"/>
          <w14:ligatures w14:val="standardContextual"/>
        </w:rPr>
        <w:t>şi</w:t>
      </w:r>
      <w:proofErr w:type="spellEnd"/>
      <w:r w:rsidRPr="0029260E">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eastAsiaTheme="minorHAnsi" w:hAnsiTheme="minorHAnsi" w:cstheme="minorHAnsi"/>
          <w:sz w:val="26"/>
          <w:szCs w:val="26"/>
          <w:lang w:val="en-US" w:eastAsia="en-US"/>
          <w14:ligatures w14:val="standardContextual"/>
        </w:rPr>
        <w:t>completarea</w:t>
      </w:r>
      <w:proofErr w:type="spellEnd"/>
      <w:r w:rsidRPr="0029260E">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eastAsiaTheme="minorHAnsi" w:hAnsiTheme="minorHAnsi" w:cstheme="minorHAnsi"/>
          <w:sz w:val="26"/>
          <w:szCs w:val="26"/>
          <w:lang w:val="en-US" w:eastAsia="en-US"/>
          <w14:ligatures w14:val="standardContextual"/>
        </w:rPr>
        <w:t>unor</w:t>
      </w:r>
      <w:proofErr w:type="spellEnd"/>
      <w:r w:rsidRPr="0029260E">
        <w:rPr>
          <w:rFonts w:asciiTheme="minorHAnsi" w:eastAsiaTheme="minorHAnsi" w:hAnsiTheme="minorHAnsi" w:cstheme="minorHAnsi"/>
          <w:sz w:val="26"/>
          <w:szCs w:val="26"/>
          <w:lang w:val="en-US" w:eastAsia="en-US"/>
          <w14:ligatures w14:val="standardContextual"/>
        </w:rPr>
        <w:t xml:space="preserve"> </w:t>
      </w:r>
      <w:proofErr w:type="spellStart"/>
      <w:r w:rsidRPr="0029260E">
        <w:rPr>
          <w:rFonts w:asciiTheme="minorHAnsi" w:eastAsiaTheme="minorHAnsi" w:hAnsiTheme="minorHAnsi" w:cstheme="minorHAnsi"/>
          <w:sz w:val="26"/>
          <w:szCs w:val="26"/>
          <w:lang w:val="en-US" w:eastAsia="en-US"/>
          <w14:ligatures w14:val="standardContextual"/>
        </w:rPr>
        <w:t>acte</w:t>
      </w:r>
      <w:proofErr w:type="spellEnd"/>
      <w:r w:rsidRPr="0029260E">
        <w:rPr>
          <w:rFonts w:asciiTheme="minorHAnsi" w:eastAsiaTheme="minorHAnsi" w:hAnsiTheme="minorHAnsi" w:cstheme="minorHAnsi"/>
          <w:sz w:val="26"/>
          <w:szCs w:val="26"/>
          <w:lang w:val="en-US" w:eastAsia="en-US"/>
          <w14:ligatures w14:val="standardContextual"/>
        </w:rPr>
        <w:t xml:space="preserve"> normative.</w:t>
      </w:r>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Prin</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aceste</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angajamente</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România</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își</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asumă</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reducerea</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numărului</w:t>
      </w:r>
      <w:proofErr w:type="spellEnd"/>
      <w:r>
        <w:rPr>
          <w:rFonts w:asciiTheme="minorHAnsi" w:eastAsiaTheme="minorHAnsi" w:hAnsiTheme="minorHAnsi" w:cstheme="minorHAnsi"/>
          <w:sz w:val="26"/>
          <w:szCs w:val="26"/>
          <w:lang w:val="en-US" w:eastAsia="en-US"/>
          <w14:ligatures w14:val="standardContextual"/>
        </w:rPr>
        <w:t xml:space="preserve"> de </w:t>
      </w:r>
      <w:proofErr w:type="spellStart"/>
      <w:r>
        <w:rPr>
          <w:rFonts w:asciiTheme="minorHAnsi" w:eastAsiaTheme="minorHAnsi" w:hAnsiTheme="minorHAnsi" w:cstheme="minorHAnsi"/>
          <w:sz w:val="26"/>
          <w:szCs w:val="26"/>
          <w:lang w:val="en-US" w:eastAsia="en-US"/>
          <w14:ligatures w14:val="standardContextual"/>
        </w:rPr>
        <w:t>persoane</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adulte</w:t>
      </w:r>
      <w:proofErr w:type="spellEnd"/>
      <w:r>
        <w:rPr>
          <w:rFonts w:asciiTheme="minorHAnsi" w:eastAsiaTheme="minorHAnsi" w:hAnsiTheme="minorHAnsi" w:cstheme="minorHAnsi"/>
          <w:sz w:val="26"/>
          <w:szCs w:val="26"/>
          <w:lang w:val="en-US" w:eastAsia="en-US"/>
          <w14:ligatures w14:val="standardContextual"/>
        </w:rPr>
        <w:t xml:space="preserve"> cu </w:t>
      </w:r>
      <w:proofErr w:type="spellStart"/>
      <w:r>
        <w:rPr>
          <w:rFonts w:asciiTheme="minorHAnsi" w:eastAsiaTheme="minorHAnsi" w:hAnsiTheme="minorHAnsi" w:cstheme="minorHAnsi"/>
          <w:sz w:val="26"/>
          <w:szCs w:val="26"/>
          <w:lang w:val="en-US" w:eastAsia="en-US"/>
          <w14:ligatures w14:val="standardContextual"/>
        </w:rPr>
        <w:t>dizabilități</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înstituționalizate</w:t>
      </w:r>
      <w:proofErr w:type="spellEnd"/>
      <w:r>
        <w:rPr>
          <w:rFonts w:asciiTheme="minorHAnsi" w:eastAsiaTheme="minorHAnsi" w:hAnsiTheme="minorHAnsi" w:cstheme="minorHAnsi"/>
          <w:sz w:val="26"/>
          <w:szCs w:val="26"/>
          <w:lang w:val="en-US" w:eastAsia="en-US"/>
          <w14:ligatures w14:val="standardContextual"/>
        </w:rPr>
        <w:t xml:space="preserve"> de la 16.911 </w:t>
      </w:r>
      <w:proofErr w:type="spellStart"/>
      <w:r>
        <w:rPr>
          <w:rFonts w:asciiTheme="minorHAnsi" w:eastAsiaTheme="minorHAnsi" w:hAnsiTheme="minorHAnsi" w:cstheme="minorHAnsi"/>
          <w:sz w:val="26"/>
          <w:szCs w:val="26"/>
          <w:lang w:val="en-US" w:eastAsia="en-US"/>
          <w14:ligatures w14:val="standardContextual"/>
        </w:rPr>
        <w:t>în</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anul</w:t>
      </w:r>
      <w:proofErr w:type="spellEnd"/>
      <w:r>
        <w:rPr>
          <w:rFonts w:asciiTheme="minorHAnsi" w:eastAsiaTheme="minorHAnsi" w:hAnsiTheme="minorHAnsi" w:cstheme="minorHAnsi"/>
          <w:sz w:val="26"/>
          <w:szCs w:val="26"/>
          <w:lang w:val="en-US" w:eastAsia="en-US"/>
          <w14:ligatures w14:val="standardContextual"/>
        </w:rPr>
        <w:t xml:space="preserve"> 2020, la 11500 </w:t>
      </w:r>
      <w:proofErr w:type="spellStart"/>
      <w:r>
        <w:rPr>
          <w:rFonts w:asciiTheme="minorHAnsi" w:eastAsiaTheme="minorHAnsi" w:hAnsiTheme="minorHAnsi" w:cstheme="minorHAnsi"/>
          <w:sz w:val="26"/>
          <w:szCs w:val="26"/>
          <w:lang w:val="en-US" w:eastAsia="en-US"/>
          <w14:ligatures w14:val="standardContextual"/>
        </w:rPr>
        <w:t>persoane</w:t>
      </w:r>
      <w:proofErr w:type="spellEnd"/>
      <w:r>
        <w:rPr>
          <w:rFonts w:asciiTheme="minorHAnsi" w:eastAsiaTheme="minorHAnsi" w:hAnsiTheme="minorHAnsi" w:cstheme="minorHAnsi"/>
          <w:sz w:val="26"/>
          <w:szCs w:val="26"/>
          <w:lang w:val="en-US" w:eastAsia="en-US"/>
          <w14:ligatures w14:val="standardContextual"/>
        </w:rPr>
        <w:t xml:space="preserve"> la 30 </w:t>
      </w:r>
      <w:proofErr w:type="spellStart"/>
      <w:r>
        <w:rPr>
          <w:rFonts w:asciiTheme="minorHAnsi" w:eastAsiaTheme="minorHAnsi" w:hAnsiTheme="minorHAnsi" w:cstheme="minorHAnsi"/>
          <w:sz w:val="26"/>
          <w:szCs w:val="26"/>
          <w:lang w:val="en-US" w:eastAsia="en-US"/>
          <w14:ligatures w14:val="standardContextual"/>
        </w:rPr>
        <w:t>iunie</w:t>
      </w:r>
      <w:proofErr w:type="spellEnd"/>
      <w:r>
        <w:rPr>
          <w:rFonts w:asciiTheme="minorHAnsi" w:eastAsiaTheme="minorHAnsi" w:hAnsiTheme="minorHAnsi" w:cstheme="minorHAnsi"/>
          <w:sz w:val="26"/>
          <w:szCs w:val="26"/>
          <w:lang w:val="en-US" w:eastAsia="en-US"/>
          <w14:ligatures w14:val="standardContextual"/>
        </w:rPr>
        <w:t xml:space="preserve"> 2026 </w:t>
      </w:r>
      <w:proofErr w:type="spellStart"/>
      <w:r>
        <w:rPr>
          <w:rFonts w:asciiTheme="minorHAnsi" w:eastAsiaTheme="minorHAnsi" w:hAnsiTheme="minorHAnsi" w:cstheme="minorHAnsi"/>
          <w:sz w:val="26"/>
          <w:szCs w:val="26"/>
          <w:lang w:val="en-US" w:eastAsia="en-US"/>
          <w14:ligatures w14:val="standardContextual"/>
        </w:rPr>
        <w:t>iar</w:t>
      </w:r>
      <w:proofErr w:type="spellEnd"/>
      <w:r>
        <w:rPr>
          <w:rFonts w:asciiTheme="minorHAnsi" w:eastAsiaTheme="minorHAnsi" w:hAnsiTheme="minorHAnsi" w:cstheme="minorHAnsi"/>
          <w:sz w:val="26"/>
          <w:szCs w:val="26"/>
          <w:lang w:val="en-US" w:eastAsia="en-US"/>
          <w14:ligatures w14:val="standardContextual"/>
        </w:rPr>
        <w:t xml:space="preserve"> </w:t>
      </w:r>
      <w:r>
        <w:rPr>
          <w:rFonts w:asciiTheme="minorHAnsi" w:hAnsiTheme="minorHAnsi" w:cstheme="minorHAnsi"/>
          <w:sz w:val="26"/>
          <w:szCs w:val="26"/>
        </w:rPr>
        <w:t xml:space="preserve">ulterior, până la sfârșitul anului 2030, la 10.349 persoane. </w:t>
      </w:r>
    </w:p>
    <w:p w14:paraId="1B14ED93" w14:textId="77777777" w:rsidR="00BC75E7" w:rsidRDefault="00BC75E7" w:rsidP="00BC75E7">
      <w:pPr>
        <w:autoSpaceDE w:val="0"/>
        <w:autoSpaceDN w:val="0"/>
        <w:adjustRightInd w:val="0"/>
        <w:ind w:firstLine="360"/>
        <w:jc w:val="both"/>
        <w:rPr>
          <w:rFonts w:asciiTheme="minorHAnsi" w:eastAsiaTheme="minorHAnsi" w:hAnsiTheme="minorHAnsi" w:cstheme="minorHAnsi"/>
          <w:sz w:val="26"/>
          <w:szCs w:val="26"/>
          <w:lang w:val="en-US" w:eastAsia="en-US"/>
          <w14:ligatures w14:val="standardContextual"/>
        </w:rPr>
      </w:pPr>
      <w:r>
        <w:rPr>
          <w:rFonts w:asciiTheme="minorHAnsi" w:hAnsiTheme="minorHAnsi" w:cstheme="minorHAnsi"/>
          <w:sz w:val="26"/>
          <w:szCs w:val="26"/>
        </w:rPr>
        <w:t xml:space="preserve">Prin </w:t>
      </w:r>
      <w:r w:rsidRPr="00E01E93">
        <w:rPr>
          <w:rFonts w:asciiTheme="minorHAnsi" w:hAnsiTheme="minorHAnsi" w:cstheme="minorHAnsi"/>
          <w:sz w:val="26"/>
          <w:szCs w:val="26"/>
        </w:rPr>
        <w:t>Ordinul Autorității Naționale pentru Protecția Drepturilor Persoanelor cu Dizabilități nr</w:t>
      </w:r>
      <w:r w:rsidRPr="00E01E93">
        <w:rPr>
          <w:rFonts w:asciiTheme="minorHAnsi" w:eastAsiaTheme="minorHAnsi" w:hAnsiTheme="minorHAnsi" w:cstheme="minorHAnsi"/>
          <w:sz w:val="26"/>
          <w:szCs w:val="26"/>
          <w:lang w:val="en-US" w:eastAsia="en-US"/>
          <w14:ligatures w14:val="standardContextual"/>
        </w:rPr>
        <w:t>. 359/2023</w:t>
      </w:r>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modificat</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și</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completat</w:t>
      </w:r>
      <w:proofErr w:type="spellEnd"/>
      <w:r>
        <w:rPr>
          <w:rFonts w:asciiTheme="minorHAnsi" w:eastAsiaTheme="minorHAnsi" w:hAnsiTheme="minorHAnsi" w:cstheme="minorHAnsi"/>
          <w:sz w:val="26"/>
          <w:szCs w:val="26"/>
          <w:lang w:val="en-US" w:eastAsia="en-US"/>
          <w14:ligatures w14:val="standardContextual"/>
        </w:rPr>
        <w:t xml:space="preserve"> de </w:t>
      </w:r>
      <w:proofErr w:type="spellStart"/>
      <w:r>
        <w:rPr>
          <w:rFonts w:asciiTheme="minorHAnsi" w:eastAsiaTheme="minorHAnsi" w:hAnsiTheme="minorHAnsi" w:cstheme="minorHAnsi"/>
          <w:sz w:val="26"/>
          <w:szCs w:val="26"/>
          <w:lang w:val="en-US" w:eastAsia="en-US"/>
          <w14:ligatures w14:val="standardContextual"/>
        </w:rPr>
        <w:t>Ordinul</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nr</w:t>
      </w:r>
      <w:proofErr w:type="spellEnd"/>
      <w:r>
        <w:rPr>
          <w:rFonts w:asciiTheme="minorHAnsi" w:eastAsiaTheme="minorHAnsi" w:hAnsiTheme="minorHAnsi" w:cstheme="minorHAnsi"/>
          <w:sz w:val="26"/>
          <w:szCs w:val="26"/>
          <w:lang w:val="en-US" w:eastAsia="en-US"/>
          <w14:ligatures w14:val="standardContextual"/>
        </w:rPr>
        <w:t xml:space="preserve">. 304/2024, s-au </w:t>
      </w:r>
      <w:proofErr w:type="spellStart"/>
      <w:r>
        <w:rPr>
          <w:rFonts w:asciiTheme="minorHAnsi" w:eastAsiaTheme="minorHAnsi" w:hAnsiTheme="minorHAnsi" w:cstheme="minorHAnsi"/>
          <w:sz w:val="26"/>
          <w:szCs w:val="26"/>
          <w:lang w:val="en-US" w:eastAsia="en-US"/>
          <w14:ligatures w14:val="standardContextual"/>
        </w:rPr>
        <w:t>aprobat</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obiectivel</w:t>
      </w:r>
      <w:r>
        <w:rPr>
          <w:rFonts w:asciiTheme="minorHAnsi" w:eastAsiaTheme="minorHAnsi" w:hAnsiTheme="minorHAnsi" w:cstheme="minorHAnsi"/>
          <w:sz w:val="26"/>
          <w:szCs w:val="26"/>
          <w:lang w:val="en-US" w:eastAsia="en-US"/>
          <w14:ligatures w14:val="standardContextual"/>
        </w:rPr>
        <w:t>e</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şi</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indicatori</w:t>
      </w:r>
      <w:r>
        <w:rPr>
          <w:rFonts w:asciiTheme="minorHAnsi" w:eastAsiaTheme="minorHAnsi" w:hAnsiTheme="minorHAnsi" w:cstheme="minorHAnsi"/>
          <w:sz w:val="26"/>
          <w:szCs w:val="26"/>
          <w:lang w:val="en-US" w:eastAsia="en-US"/>
          <w14:ligatures w14:val="standardContextual"/>
        </w:rPr>
        <w:t>i</w:t>
      </w:r>
      <w:r w:rsidRPr="00E01E93">
        <w:rPr>
          <w:rFonts w:asciiTheme="minorHAnsi" w:eastAsiaTheme="minorHAnsi" w:hAnsiTheme="minorHAnsi" w:cstheme="minorHAnsi"/>
          <w:sz w:val="26"/>
          <w:szCs w:val="26"/>
          <w:lang w:val="en-US" w:eastAsia="en-US"/>
          <w14:ligatures w14:val="standardContextual"/>
        </w:rPr>
        <w:t>-cheie</w:t>
      </w:r>
      <w:proofErr w:type="spellEnd"/>
      <w:r w:rsidRPr="00E01E93">
        <w:rPr>
          <w:rFonts w:asciiTheme="minorHAnsi" w:eastAsiaTheme="minorHAnsi" w:hAnsiTheme="minorHAnsi" w:cstheme="minorHAnsi"/>
          <w:sz w:val="26"/>
          <w:szCs w:val="26"/>
          <w:lang w:val="en-US" w:eastAsia="en-US"/>
          <w14:ligatures w14:val="standardContextual"/>
        </w:rPr>
        <w:t xml:space="preserve"> de </w:t>
      </w:r>
      <w:proofErr w:type="spellStart"/>
      <w:r w:rsidRPr="00E01E93">
        <w:rPr>
          <w:rFonts w:asciiTheme="minorHAnsi" w:eastAsiaTheme="minorHAnsi" w:hAnsiTheme="minorHAnsi" w:cstheme="minorHAnsi"/>
          <w:sz w:val="26"/>
          <w:szCs w:val="26"/>
          <w:lang w:val="en-US" w:eastAsia="en-US"/>
          <w14:ligatures w14:val="standardContextual"/>
        </w:rPr>
        <w:t>performanţă</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corespunzători</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acestora</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privind</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procesul</w:t>
      </w:r>
      <w:proofErr w:type="spellEnd"/>
      <w:r w:rsidRPr="00E01E93">
        <w:rPr>
          <w:rFonts w:asciiTheme="minorHAnsi" w:eastAsiaTheme="minorHAnsi" w:hAnsiTheme="minorHAnsi" w:cstheme="minorHAnsi"/>
          <w:sz w:val="26"/>
          <w:szCs w:val="26"/>
          <w:lang w:val="en-US" w:eastAsia="en-US"/>
          <w14:ligatures w14:val="standardContextual"/>
        </w:rPr>
        <w:t xml:space="preserve"> de </w:t>
      </w:r>
      <w:proofErr w:type="spellStart"/>
      <w:r w:rsidRPr="00E01E93">
        <w:rPr>
          <w:rFonts w:asciiTheme="minorHAnsi" w:eastAsiaTheme="minorHAnsi" w:hAnsiTheme="minorHAnsi" w:cstheme="minorHAnsi"/>
          <w:sz w:val="26"/>
          <w:szCs w:val="26"/>
          <w:lang w:val="en-US" w:eastAsia="en-US"/>
          <w14:ligatures w14:val="standardContextual"/>
        </w:rPr>
        <w:t>dezinstituţionalizare</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şi</w:t>
      </w:r>
      <w:proofErr w:type="spellEnd"/>
      <w:r w:rsidRPr="00E01E93">
        <w:rPr>
          <w:rFonts w:asciiTheme="minorHAnsi" w:eastAsiaTheme="minorHAnsi" w:hAnsiTheme="minorHAnsi" w:cstheme="minorHAnsi"/>
          <w:sz w:val="26"/>
          <w:szCs w:val="26"/>
          <w:lang w:val="en-US" w:eastAsia="en-US"/>
          <w14:ligatures w14:val="standardContextual"/>
        </w:rPr>
        <w:t xml:space="preserve"> de </w:t>
      </w:r>
      <w:proofErr w:type="spellStart"/>
      <w:r w:rsidRPr="00E01E93">
        <w:rPr>
          <w:rFonts w:asciiTheme="minorHAnsi" w:eastAsiaTheme="minorHAnsi" w:hAnsiTheme="minorHAnsi" w:cstheme="minorHAnsi"/>
          <w:sz w:val="26"/>
          <w:szCs w:val="26"/>
          <w:lang w:val="en-US" w:eastAsia="en-US"/>
          <w14:ligatures w14:val="standardContextual"/>
        </w:rPr>
        <w:t>prevenire</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gramStart"/>
      <w:r w:rsidRPr="00E01E93">
        <w:rPr>
          <w:rFonts w:asciiTheme="minorHAnsi" w:eastAsiaTheme="minorHAnsi" w:hAnsiTheme="minorHAnsi" w:cstheme="minorHAnsi"/>
          <w:sz w:val="26"/>
          <w:szCs w:val="26"/>
          <w:lang w:val="en-US" w:eastAsia="en-US"/>
          <w14:ligatures w14:val="standardContextual"/>
        </w:rPr>
        <w:t>a</w:t>
      </w:r>
      <w:proofErr w:type="gram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instituţionalizării</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persoanelor</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adulte</w:t>
      </w:r>
      <w:proofErr w:type="spellEnd"/>
      <w:r w:rsidRPr="00E01E93">
        <w:rPr>
          <w:rFonts w:asciiTheme="minorHAnsi" w:eastAsiaTheme="minorHAnsi" w:hAnsiTheme="minorHAnsi" w:cstheme="minorHAnsi"/>
          <w:sz w:val="26"/>
          <w:szCs w:val="26"/>
          <w:lang w:val="en-US" w:eastAsia="en-US"/>
          <w14:ligatures w14:val="standardContextual"/>
        </w:rPr>
        <w:t xml:space="preserve"> cu </w:t>
      </w:r>
      <w:proofErr w:type="spellStart"/>
      <w:r w:rsidRPr="00E01E93">
        <w:rPr>
          <w:rFonts w:asciiTheme="minorHAnsi" w:eastAsiaTheme="minorHAnsi" w:hAnsiTheme="minorHAnsi" w:cstheme="minorHAnsi"/>
          <w:sz w:val="26"/>
          <w:szCs w:val="26"/>
          <w:lang w:val="en-US" w:eastAsia="en-US"/>
          <w14:ligatures w14:val="standardContextual"/>
        </w:rPr>
        <w:t>dizabilităţi</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planificaţi</w:t>
      </w:r>
      <w:proofErr w:type="spellEnd"/>
      <w:r w:rsidRPr="00E01E93">
        <w:rPr>
          <w:rFonts w:asciiTheme="minorHAnsi" w:eastAsiaTheme="minorHAnsi" w:hAnsiTheme="minorHAnsi" w:cstheme="minorHAnsi"/>
          <w:sz w:val="26"/>
          <w:szCs w:val="26"/>
          <w:lang w:val="en-US" w:eastAsia="en-US"/>
          <w14:ligatures w14:val="standardContextual"/>
        </w:rPr>
        <w:t xml:space="preserve"> la </w:t>
      </w:r>
      <w:proofErr w:type="spellStart"/>
      <w:r w:rsidRPr="00E01E93">
        <w:rPr>
          <w:rFonts w:asciiTheme="minorHAnsi" w:eastAsiaTheme="minorHAnsi" w:hAnsiTheme="minorHAnsi" w:cstheme="minorHAnsi"/>
          <w:sz w:val="26"/>
          <w:szCs w:val="26"/>
          <w:lang w:val="en-US" w:eastAsia="en-US"/>
          <w14:ligatures w14:val="standardContextual"/>
        </w:rPr>
        <w:t>nivelul</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fiecărui</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judeţ</w:t>
      </w:r>
      <w:proofErr w:type="spellEnd"/>
      <w:r w:rsidRPr="00E01E93">
        <w:rPr>
          <w:rFonts w:asciiTheme="minorHAnsi" w:eastAsiaTheme="minorHAnsi" w:hAnsiTheme="minorHAnsi" w:cstheme="minorHAnsi"/>
          <w:sz w:val="26"/>
          <w:szCs w:val="26"/>
          <w:lang w:val="en-US" w:eastAsia="en-US"/>
          <w14:ligatures w14:val="standardContextual"/>
        </w:rPr>
        <w:t xml:space="preserve">/sector al </w:t>
      </w:r>
      <w:proofErr w:type="spellStart"/>
      <w:r w:rsidRPr="00E01E93">
        <w:rPr>
          <w:rFonts w:asciiTheme="minorHAnsi" w:eastAsiaTheme="minorHAnsi" w:hAnsiTheme="minorHAnsi" w:cstheme="minorHAnsi"/>
          <w:sz w:val="26"/>
          <w:szCs w:val="26"/>
          <w:lang w:val="en-US" w:eastAsia="en-US"/>
          <w14:ligatures w14:val="standardContextual"/>
        </w:rPr>
        <w:t>municipiului</w:t>
      </w:r>
      <w:proofErr w:type="spellEnd"/>
      <w:r w:rsidRPr="00E01E93">
        <w:rPr>
          <w:rFonts w:asciiTheme="minorHAnsi" w:eastAsiaTheme="minorHAnsi" w:hAnsiTheme="minorHAnsi" w:cstheme="minorHAnsi"/>
          <w:sz w:val="26"/>
          <w:szCs w:val="26"/>
          <w:lang w:val="en-US" w:eastAsia="en-US"/>
          <w14:ligatures w14:val="standardContextual"/>
        </w:rPr>
        <w:t xml:space="preserve"> </w:t>
      </w:r>
      <w:proofErr w:type="spellStart"/>
      <w:r w:rsidRPr="00E01E93">
        <w:rPr>
          <w:rFonts w:asciiTheme="minorHAnsi" w:eastAsiaTheme="minorHAnsi" w:hAnsiTheme="minorHAnsi" w:cstheme="minorHAnsi"/>
          <w:sz w:val="26"/>
          <w:szCs w:val="26"/>
          <w:lang w:val="en-US" w:eastAsia="en-US"/>
          <w14:ligatures w14:val="standardContextual"/>
        </w:rPr>
        <w:t>Bucureşti</w:t>
      </w:r>
      <w:proofErr w:type="spellEnd"/>
      <w:r>
        <w:rPr>
          <w:rFonts w:asciiTheme="minorHAnsi" w:eastAsiaTheme="minorHAnsi" w:hAnsiTheme="minorHAnsi" w:cstheme="minorHAnsi"/>
          <w:sz w:val="26"/>
          <w:szCs w:val="26"/>
          <w:lang w:val="en-US" w:eastAsia="en-US"/>
          <w14:ligatures w14:val="standardContextual"/>
        </w:rPr>
        <w:t xml:space="preserve">. </w:t>
      </w:r>
    </w:p>
    <w:p w14:paraId="0CEAE26B" w14:textId="77777777" w:rsidR="00BC75E7" w:rsidRDefault="00BC75E7" w:rsidP="00BC75E7">
      <w:pPr>
        <w:autoSpaceDE w:val="0"/>
        <w:autoSpaceDN w:val="0"/>
        <w:adjustRightInd w:val="0"/>
        <w:ind w:firstLine="360"/>
        <w:jc w:val="both"/>
        <w:rPr>
          <w:rFonts w:asciiTheme="minorHAnsi" w:eastAsiaTheme="minorHAnsi" w:hAnsiTheme="minorHAnsi" w:cstheme="minorHAnsi"/>
          <w:sz w:val="26"/>
          <w:szCs w:val="26"/>
          <w:lang w:val="en-US" w:eastAsia="en-US"/>
          <w14:ligatures w14:val="standardContextual"/>
        </w:rPr>
      </w:pPr>
      <w:r>
        <w:rPr>
          <w:rFonts w:asciiTheme="minorHAnsi" w:eastAsiaTheme="minorHAnsi" w:hAnsiTheme="minorHAnsi" w:cstheme="minorHAnsi"/>
          <w:sz w:val="26"/>
          <w:szCs w:val="26"/>
          <w:lang w:val="en-US" w:eastAsia="en-US"/>
          <w14:ligatures w14:val="standardContextual"/>
        </w:rPr>
        <w:lastRenderedPageBreak/>
        <w:t xml:space="preserve">Conform </w:t>
      </w:r>
      <w:proofErr w:type="spellStart"/>
      <w:r>
        <w:rPr>
          <w:rFonts w:asciiTheme="minorHAnsi" w:eastAsiaTheme="minorHAnsi" w:hAnsiTheme="minorHAnsi" w:cstheme="minorHAnsi"/>
          <w:sz w:val="26"/>
          <w:szCs w:val="26"/>
          <w:lang w:val="en-US" w:eastAsia="en-US"/>
          <w14:ligatures w14:val="standardContextual"/>
        </w:rPr>
        <w:t>acestui</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Ordin</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pentru</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județul</w:t>
      </w:r>
      <w:proofErr w:type="spellEnd"/>
      <w:r>
        <w:rPr>
          <w:rFonts w:asciiTheme="minorHAnsi" w:eastAsiaTheme="minorHAnsi" w:hAnsiTheme="minorHAnsi" w:cstheme="minorHAnsi"/>
          <w:sz w:val="26"/>
          <w:szCs w:val="26"/>
          <w:lang w:val="en-US" w:eastAsia="en-US"/>
          <w14:ligatures w14:val="standardContextual"/>
        </w:rPr>
        <w:t xml:space="preserve"> Harghita s-au </w:t>
      </w:r>
      <w:proofErr w:type="spellStart"/>
      <w:r>
        <w:rPr>
          <w:rFonts w:asciiTheme="minorHAnsi" w:eastAsiaTheme="minorHAnsi" w:hAnsiTheme="minorHAnsi" w:cstheme="minorHAnsi"/>
          <w:sz w:val="26"/>
          <w:szCs w:val="26"/>
          <w:lang w:val="en-US" w:eastAsia="en-US"/>
          <w14:ligatures w14:val="standardContextual"/>
        </w:rPr>
        <w:t>stabilit</w:t>
      </w:r>
      <w:proofErr w:type="spellEnd"/>
      <w:r>
        <w:rPr>
          <w:rFonts w:asciiTheme="minorHAnsi" w:eastAsiaTheme="minorHAnsi" w:hAnsiTheme="minorHAnsi" w:cstheme="minorHAnsi"/>
          <w:sz w:val="26"/>
          <w:szCs w:val="26"/>
          <w:lang w:val="en-US" w:eastAsia="en-US"/>
          <w14:ligatures w14:val="standardContextual"/>
        </w:rPr>
        <w:t xml:space="preserve"> ca </w:t>
      </w:r>
      <w:proofErr w:type="spellStart"/>
      <w:r>
        <w:rPr>
          <w:rFonts w:asciiTheme="minorHAnsi" w:eastAsiaTheme="minorHAnsi" w:hAnsiTheme="minorHAnsi" w:cstheme="minorHAnsi"/>
          <w:sz w:val="26"/>
          <w:szCs w:val="26"/>
          <w:lang w:val="en-US" w:eastAsia="en-US"/>
          <w14:ligatures w14:val="standardContextual"/>
        </w:rPr>
        <w:t>obiective</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și</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indicatori</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cheie</w:t>
      </w:r>
      <w:proofErr w:type="spellEnd"/>
      <w:r>
        <w:rPr>
          <w:rFonts w:asciiTheme="minorHAnsi" w:eastAsiaTheme="minorHAnsi" w:hAnsiTheme="minorHAnsi" w:cstheme="minorHAnsi"/>
          <w:sz w:val="26"/>
          <w:szCs w:val="26"/>
          <w:lang w:val="en-US" w:eastAsia="en-US"/>
          <w14:ligatures w14:val="standardContextual"/>
        </w:rPr>
        <w:t xml:space="preserve"> de </w:t>
      </w:r>
      <w:proofErr w:type="spellStart"/>
      <w:r>
        <w:rPr>
          <w:rFonts w:asciiTheme="minorHAnsi" w:eastAsiaTheme="minorHAnsi" w:hAnsiTheme="minorHAnsi" w:cstheme="minorHAnsi"/>
          <w:sz w:val="26"/>
          <w:szCs w:val="26"/>
          <w:lang w:val="en-US" w:eastAsia="en-US"/>
          <w14:ligatures w14:val="standardContextual"/>
        </w:rPr>
        <w:t>performanță</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reducerea</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numărului</w:t>
      </w:r>
      <w:proofErr w:type="spellEnd"/>
      <w:r>
        <w:rPr>
          <w:rFonts w:asciiTheme="minorHAnsi" w:eastAsiaTheme="minorHAnsi" w:hAnsiTheme="minorHAnsi" w:cstheme="minorHAnsi"/>
          <w:sz w:val="26"/>
          <w:szCs w:val="26"/>
          <w:lang w:val="en-US" w:eastAsia="en-US"/>
          <w14:ligatures w14:val="standardContextual"/>
        </w:rPr>
        <w:t xml:space="preserve"> de </w:t>
      </w:r>
      <w:proofErr w:type="spellStart"/>
      <w:r>
        <w:rPr>
          <w:rFonts w:asciiTheme="minorHAnsi" w:eastAsiaTheme="minorHAnsi" w:hAnsiTheme="minorHAnsi" w:cstheme="minorHAnsi"/>
          <w:sz w:val="26"/>
          <w:szCs w:val="26"/>
          <w:lang w:val="en-US" w:eastAsia="en-US"/>
          <w14:ligatures w14:val="standardContextual"/>
        </w:rPr>
        <w:t>persoane</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adulte</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asistate</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în</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sistemul</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rezidențial</w:t>
      </w:r>
      <w:proofErr w:type="spellEnd"/>
      <w:r>
        <w:rPr>
          <w:rFonts w:asciiTheme="minorHAnsi" w:eastAsiaTheme="minorHAnsi" w:hAnsiTheme="minorHAnsi" w:cstheme="minorHAnsi"/>
          <w:sz w:val="26"/>
          <w:szCs w:val="26"/>
          <w:lang w:val="en-US" w:eastAsia="en-US"/>
          <w14:ligatures w14:val="standardContextual"/>
        </w:rPr>
        <w:t xml:space="preserve"> de la 202 la 31.12.2020, la 133 la data de 30. 06.2026, </w:t>
      </w:r>
      <w:proofErr w:type="spellStart"/>
      <w:r>
        <w:rPr>
          <w:rFonts w:asciiTheme="minorHAnsi" w:eastAsiaTheme="minorHAnsi" w:hAnsiTheme="minorHAnsi" w:cstheme="minorHAnsi"/>
          <w:sz w:val="26"/>
          <w:szCs w:val="26"/>
          <w:lang w:val="en-US" w:eastAsia="en-US"/>
          <w14:ligatures w14:val="standardContextual"/>
        </w:rPr>
        <w:t>respectiv</w:t>
      </w:r>
      <w:proofErr w:type="spellEnd"/>
      <w:r>
        <w:rPr>
          <w:rFonts w:asciiTheme="minorHAnsi" w:eastAsiaTheme="minorHAnsi" w:hAnsiTheme="minorHAnsi" w:cstheme="minorHAnsi"/>
          <w:sz w:val="26"/>
          <w:szCs w:val="26"/>
          <w:lang w:val="en-US" w:eastAsia="en-US"/>
          <w14:ligatures w14:val="standardContextual"/>
        </w:rPr>
        <w:t xml:space="preserve"> 120 </w:t>
      </w:r>
      <w:proofErr w:type="spellStart"/>
      <w:r>
        <w:rPr>
          <w:rFonts w:asciiTheme="minorHAnsi" w:eastAsiaTheme="minorHAnsi" w:hAnsiTheme="minorHAnsi" w:cstheme="minorHAnsi"/>
          <w:sz w:val="26"/>
          <w:szCs w:val="26"/>
          <w:lang w:val="en-US" w:eastAsia="en-US"/>
          <w14:ligatures w14:val="standardContextual"/>
        </w:rPr>
        <w:t>persoane</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adulte</w:t>
      </w:r>
      <w:proofErr w:type="spellEnd"/>
      <w:r>
        <w:rPr>
          <w:rFonts w:asciiTheme="minorHAnsi" w:eastAsiaTheme="minorHAnsi" w:hAnsiTheme="minorHAnsi" w:cstheme="minorHAnsi"/>
          <w:sz w:val="26"/>
          <w:szCs w:val="26"/>
          <w:lang w:val="en-US" w:eastAsia="en-US"/>
          <w14:ligatures w14:val="standardContextual"/>
        </w:rPr>
        <w:t xml:space="preserve"> cu </w:t>
      </w:r>
      <w:proofErr w:type="spellStart"/>
      <w:r>
        <w:rPr>
          <w:rFonts w:asciiTheme="minorHAnsi" w:eastAsiaTheme="minorHAnsi" w:hAnsiTheme="minorHAnsi" w:cstheme="minorHAnsi"/>
          <w:sz w:val="26"/>
          <w:szCs w:val="26"/>
          <w:lang w:val="en-US" w:eastAsia="en-US"/>
          <w14:ligatures w14:val="standardContextual"/>
        </w:rPr>
        <w:t>dizabilităț</w:t>
      </w:r>
      <w:proofErr w:type="gramStart"/>
      <w:r>
        <w:rPr>
          <w:rFonts w:asciiTheme="minorHAnsi" w:eastAsiaTheme="minorHAnsi" w:hAnsiTheme="minorHAnsi" w:cstheme="minorHAnsi"/>
          <w:sz w:val="26"/>
          <w:szCs w:val="26"/>
          <w:lang w:val="en-US" w:eastAsia="en-US"/>
          <w14:ligatures w14:val="standardContextual"/>
        </w:rPr>
        <w:t>i</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asistate</w:t>
      </w:r>
      <w:proofErr w:type="spellEnd"/>
      <w:proofErr w:type="gram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în</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sistem</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rezidențial</w:t>
      </w:r>
      <w:proofErr w:type="spellEnd"/>
      <w:r>
        <w:rPr>
          <w:rFonts w:asciiTheme="minorHAnsi" w:eastAsiaTheme="minorHAnsi" w:hAnsiTheme="minorHAnsi" w:cstheme="minorHAnsi"/>
          <w:sz w:val="26"/>
          <w:szCs w:val="26"/>
          <w:lang w:val="en-US" w:eastAsia="en-US"/>
          <w14:ligatures w14:val="standardContextual"/>
        </w:rPr>
        <w:t xml:space="preserve"> la 30.12.2030, conform </w:t>
      </w:r>
      <w:proofErr w:type="spellStart"/>
      <w:r>
        <w:rPr>
          <w:rFonts w:asciiTheme="minorHAnsi" w:eastAsiaTheme="minorHAnsi" w:hAnsiTheme="minorHAnsi" w:cstheme="minorHAnsi"/>
          <w:sz w:val="26"/>
          <w:szCs w:val="26"/>
          <w:lang w:val="en-US" w:eastAsia="en-US"/>
          <w14:ligatures w14:val="standardContextual"/>
        </w:rPr>
        <w:t>tabelului</w:t>
      </w:r>
      <w:proofErr w:type="spellEnd"/>
      <w:r>
        <w:rPr>
          <w:rFonts w:asciiTheme="minorHAnsi" w:eastAsiaTheme="minorHAnsi" w:hAnsiTheme="minorHAnsi" w:cstheme="minorHAnsi"/>
          <w:sz w:val="26"/>
          <w:szCs w:val="26"/>
          <w:lang w:val="en-US" w:eastAsia="en-US"/>
          <w14:ligatures w14:val="standardContextual"/>
        </w:rPr>
        <w:t xml:space="preserve"> de </w:t>
      </w:r>
      <w:proofErr w:type="spellStart"/>
      <w:r>
        <w:rPr>
          <w:rFonts w:asciiTheme="minorHAnsi" w:eastAsiaTheme="minorHAnsi" w:hAnsiTheme="minorHAnsi" w:cstheme="minorHAnsi"/>
          <w:sz w:val="26"/>
          <w:szCs w:val="26"/>
          <w:lang w:val="en-US" w:eastAsia="en-US"/>
          <w14:ligatures w14:val="standardContextual"/>
        </w:rPr>
        <w:t>mai</w:t>
      </w:r>
      <w:proofErr w:type="spellEnd"/>
      <w:r>
        <w:rPr>
          <w:rFonts w:asciiTheme="minorHAnsi" w:eastAsiaTheme="minorHAnsi" w:hAnsiTheme="minorHAnsi" w:cstheme="minorHAnsi"/>
          <w:sz w:val="26"/>
          <w:szCs w:val="26"/>
          <w:lang w:val="en-US" w:eastAsia="en-US"/>
          <w14:ligatures w14:val="standardContextual"/>
        </w:rPr>
        <w:t xml:space="preserve"> </w:t>
      </w:r>
      <w:proofErr w:type="spellStart"/>
      <w:r>
        <w:rPr>
          <w:rFonts w:asciiTheme="minorHAnsi" w:eastAsiaTheme="minorHAnsi" w:hAnsiTheme="minorHAnsi" w:cstheme="minorHAnsi"/>
          <w:sz w:val="26"/>
          <w:szCs w:val="26"/>
          <w:lang w:val="en-US" w:eastAsia="en-US"/>
          <w14:ligatures w14:val="standardContextual"/>
        </w:rPr>
        <w:t>jos</w:t>
      </w:r>
      <w:proofErr w:type="spellEnd"/>
      <w:r>
        <w:rPr>
          <w:rFonts w:asciiTheme="minorHAnsi" w:eastAsiaTheme="minorHAnsi" w:hAnsiTheme="minorHAnsi" w:cstheme="minorHAnsi"/>
          <w:sz w:val="26"/>
          <w:szCs w:val="26"/>
          <w:lang w:val="en-US" w:eastAsia="en-US"/>
          <w14:ligatures w14:val="standardContextual"/>
        </w:rPr>
        <w:t xml:space="preserve">: </w:t>
      </w:r>
    </w:p>
    <w:p w14:paraId="29FCD753" w14:textId="77777777" w:rsidR="00BC75E7" w:rsidRDefault="00BC75E7" w:rsidP="00BC75E7">
      <w:pPr>
        <w:autoSpaceDE w:val="0"/>
        <w:autoSpaceDN w:val="0"/>
        <w:adjustRightInd w:val="0"/>
        <w:ind w:firstLine="360"/>
        <w:jc w:val="both"/>
        <w:rPr>
          <w:rFonts w:asciiTheme="minorHAnsi" w:eastAsiaTheme="minorHAnsi" w:hAnsiTheme="minorHAnsi" w:cstheme="minorHAnsi"/>
          <w:sz w:val="26"/>
          <w:szCs w:val="26"/>
          <w:lang w:val="en-US" w:eastAsia="en-US"/>
          <w14:ligatures w14:val="standardContextual"/>
        </w:rPr>
      </w:pPr>
    </w:p>
    <w:tbl>
      <w:tblPr>
        <w:tblStyle w:val="TableGrid"/>
        <w:tblW w:w="10585" w:type="dxa"/>
        <w:tblInd w:w="-365" w:type="dxa"/>
        <w:tblLayout w:type="fixed"/>
        <w:tblLook w:val="04A0" w:firstRow="1" w:lastRow="0" w:firstColumn="1" w:lastColumn="0" w:noHBand="0" w:noVBand="1"/>
      </w:tblPr>
      <w:tblGrid>
        <w:gridCol w:w="488"/>
        <w:gridCol w:w="916"/>
        <w:gridCol w:w="1130"/>
        <w:gridCol w:w="1252"/>
        <w:gridCol w:w="1922"/>
        <w:gridCol w:w="1252"/>
        <w:gridCol w:w="1188"/>
        <w:gridCol w:w="1252"/>
        <w:gridCol w:w="1185"/>
      </w:tblGrid>
      <w:tr w:rsidR="00BC75E7" w:rsidRPr="001B4BDD" w14:paraId="0F1F01B6" w14:textId="77777777" w:rsidTr="00FD5463">
        <w:trPr>
          <w:trHeight w:val="242"/>
        </w:trPr>
        <w:tc>
          <w:tcPr>
            <w:tcW w:w="488" w:type="dxa"/>
            <w:vMerge w:val="restart"/>
          </w:tcPr>
          <w:p w14:paraId="63DD4452" w14:textId="77777777" w:rsidR="00BC75E7" w:rsidRPr="001B4BDD" w:rsidRDefault="00BC75E7" w:rsidP="00FD5463">
            <w:pPr>
              <w:autoSpaceDE w:val="0"/>
              <w:autoSpaceDN w:val="0"/>
              <w:adjustRightInd w:val="0"/>
              <w:jc w:val="both"/>
              <w:rPr>
                <w:rFonts w:asciiTheme="minorHAnsi" w:eastAsiaTheme="minorHAnsi" w:hAnsiTheme="minorHAnsi" w:cstheme="minorHAnsi"/>
                <w:sz w:val="20"/>
                <w:szCs w:val="20"/>
                <w:lang w:val="en-US" w:eastAsia="en-US"/>
                <w14:ligatures w14:val="standardContextual"/>
              </w:rPr>
            </w:pPr>
            <w:r w:rsidRPr="001B4BDD">
              <w:rPr>
                <w:rFonts w:asciiTheme="minorHAnsi" w:eastAsiaTheme="minorHAnsi" w:hAnsiTheme="minorHAnsi" w:cstheme="minorHAnsi"/>
                <w:sz w:val="20"/>
                <w:szCs w:val="20"/>
                <w:lang w:val="en-US" w:eastAsia="en-US"/>
                <w14:ligatures w14:val="standardContextual"/>
              </w:rPr>
              <w:t xml:space="preserve">Nr. </w:t>
            </w:r>
            <w:proofErr w:type="spellStart"/>
            <w:r w:rsidRPr="001B4BDD">
              <w:rPr>
                <w:rFonts w:asciiTheme="minorHAnsi" w:eastAsiaTheme="minorHAnsi" w:hAnsiTheme="minorHAnsi" w:cstheme="minorHAnsi"/>
                <w:sz w:val="20"/>
                <w:szCs w:val="20"/>
                <w:lang w:val="en-US" w:eastAsia="en-US"/>
                <w14:ligatures w14:val="standardContextual"/>
              </w:rPr>
              <w:t>crt</w:t>
            </w:r>
            <w:proofErr w:type="spellEnd"/>
            <w:r w:rsidRPr="001B4BDD">
              <w:rPr>
                <w:rFonts w:asciiTheme="minorHAnsi" w:eastAsiaTheme="minorHAnsi" w:hAnsiTheme="minorHAnsi" w:cstheme="minorHAnsi"/>
                <w:sz w:val="20"/>
                <w:szCs w:val="20"/>
                <w:lang w:val="en-US" w:eastAsia="en-US"/>
                <w14:ligatures w14:val="standardContextual"/>
              </w:rPr>
              <w:t xml:space="preserve">. </w:t>
            </w:r>
          </w:p>
        </w:tc>
        <w:tc>
          <w:tcPr>
            <w:tcW w:w="916" w:type="dxa"/>
            <w:vMerge w:val="restart"/>
          </w:tcPr>
          <w:p w14:paraId="3A92EE55" w14:textId="77777777" w:rsidR="00BC75E7" w:rsidRPr="001B4BDD" w:rsidRDefault="00BC75E7" w:rsidP="00FD5463">
            <w:pPr>
              <w:autoSpaceDE w:val="0"/>
              <w:autoSpaceDN w:val="0"/>
              <w:adjustRightInd w:val="0"/>
              <w:jc w:val="both"/>
              <w:rPr>
                <w:rFonts w:asciiTheme="minorHAnsi" w:eastAsiaTheme="minorHAnsi" w:hAnsiTheme="minorHAnsi" w:cstheme="minorHAnsi"/>
                <w:sz w:val="20"/>
                <w:szCs w:val="20"/>
                <w:lang w:val="en-US" w:eastAsia="en-US"/>
                <w14:ligatures w14:val="standardContextual"/>
              </w:rPr>
            </w:pPr>
            <w:proofErr w:type="spellStart"/>
            <w:r w:rsidRPr="001B4BDD">
              <w:rPr>
                <w:rFonts w:asciiTheme="minorHAnsi" w:eastAsiaTheme="minorHAnsi" w:hAnsiTheme="minorHAnsi" w:cstheme="minorHAnsi"/>
                <w:sz w:val="20"/>
                <w:szCs w:val="20"/>
                <w:lang w:val="en-US" w:eastAsia="en-US"/>
                <w14:ligatures w14:val="standardContextual"/>
              </w:rPr>
              <w:t>Județul</w:t>
            </w:r>
            <w:proofErr w:type="spellEnd"/>
            <w:r w:rsidRPr="001B4BDD">
              <w:rPr>
                <w:rFonts w:asciiTheme="minorHAnsi" w:eastAsiaTheme="minorHAnsi" w:hAnsiTheme="minorHAnsi" w:cstheme="minorHAnsi"/>
                <w:sz w:val="20"/>
                <w:szCs w:val="20"/>
                <w:lang w:val="en-US" w:eastAsia="en-US"/>
                <w14:ligatures w14:val="standardContextual"/>
              </w:rPr>
              <w:t xml:space="preserve"> </w:t>
            </w:r>
          </w:p>
        </w:tc>
        <w:tc>
          <w:tcPr>
            <w:tcW w:w="1130" w:type="dxa"/>
            <w:vMerge w:val="restart"/>
          </w:tcPr>
          <w:p w14:paraId="31CE05FA" w14:textId="77777777" w:rsidR="00BC75E7" w:rsidRPr="001B4BDD" w:rsidRDefault="00BC75E7" w:rsidP="00FD5463">
            <w:pPr>
              <w:autoSpaceDE w:val="0"/>
              <w:autoSpaceDN w:val="0"/>
              <w:adjustRightInd w:val="0"/>
              <w:jc w:val="both"/>
              <w:rPr>
                <w:rFonts w:asciiTheme="minorHAnsi" w:eastAsiaTheme="minorHAnsi" w:hAnsiTheme="minorHAnsi" w:cstheme="minorHAnsi"/>
                <w:sz w:val="20"/>
                <w:szCs w:val="20"/>
                <w:lang w:val="en-US" w:eastAsia="en-US"/>
                <w14:ligatures w14:val="standardContextual"/>
              </w:rPr>
            </w:pPr>
            <w:proofErr w:type="spellStart"/>
            <w:r w:rsidRPr="001B4BDD">
              <w:rPr>
                <w:rFonts w:asciiTheme="minorHAnsi" w:eastAsiaTheme="minorHAnsi" w:hAnsiTheme="minorHAnsi" w:cstheme="minorHAnsi"/>
                <w:sz w:val="20"/>
                <w:szCs w:val="20"/>
                <w:lang w:val="en-US" w:eastAsia="en-US"/>
                <w14:ligatures w14:val="standardContextual"/>
              </w:rPr>
              <w:t>Numărul</w:t>
            </w:r>
            <w:proofErr w:type="spellEnd"/>
            <w:r w:rsidRPr="001B4BDD">
              <w:rPr>
                <w:rFonts w:asciiTheme="minorHAnsi" w:eastAsiaTheme="minorHAnsi" w:hAnsiTheme="minorHAnsi" w:cstheme="minorHAnsi"/>
                <w:sz w:val="20"/>
                <w:szCs w:val="20"/>
                <w:lang w:val="en-US" w:eastAsia="en-US"/>
                <w14:ligatures w14:val="standardContextual"/>
              </w:rPr>
              <w:t xml:space="preserve"> de </w:t>
            </w:r>
            <w:proofErr w:type="spellStart"/>
            <w:r w:rsidRPr="001B4BDD">
              <w:rPr>
                <w:rFonts w:asciiTheme="minorHAnsi" w:eastAsiaTheme="minorHAnsi" w:hAnsiTheme="minorHAnsi" w:cstheme="minorHAnsi"/>
                <w:sz w:val="20"/>
                <w:szCs w:val="20"/>
                <w:lang w:val="en-US" w:eastAsia="en-US"/>
                <w14:ligatures w14:val="standardContextual"/>
              </w:rPr>
              <w:t>persoane</w:t>
            </w:r>
            <w:proofErr w:type="spellEnd"/>
            <w:r w:rsidRPr="001B4BDD">
              <w:rPr>
                <w:rFonts w:asciiTheme="minorHAnsi" w:eastAsiaTheme="minorHAnsi" w:hAnsiTheme="minorHAnsi" w:cstheme="minorHAnsi"/>
                <w:sz w:val="20"/>
                <w:szCs w:val="20"/>
                <w:lang w:val="en-US" w:eastAsia="en-US"/>
                <w14:ligatures w14:val="standardContextual"/>
              </w:rPr>
              <w:t xml:space="preserve"> </w:t>
            </w:r>
            <w:proofErr w:type="spellStart"/>
            <w:r w:rsidRPr="001B4BDD">
              <w:rPr>
                <w:rFonts w:asciiTheme="minorHAnsi" w:eastAsiaTheme="minorHAnsi" w:hAnsiTheme="minorHAnsi" w:cstheme="minorHAnsi"/>
                <w:sz w:val="20"/>
                <w:szCs w:val="20"/>
                <w:lang w:val="en-US" w:eastAsia="en-US"/>
                <w14:ligatures w14:val="standardContextual"/>
              </w:rPr>
              <w:t>asistate</w:t>
            </w:r>
            <w:proofErr w:type="spellEnd"/>
            <w:r w:rsidRPr="001B4BDD">
              <w:rPr>
                <w:rFonts w:asciiTheme="minorHAnsi" w:eastAsiaTheme="minorHAnsi" w:hAnsiTheme="minorHAnsi" w:cstheme="minorHAnsi"/>
                <w:sz w:val="20"/>
                <w:szCs w:val="20"/>
                <w:lang w:val="en-US" w:eastAsia="en-US"/>
                <w14:ligatures w14:val="standardContextual"/>
              </w:rPr>
              <w:t xml:space="preserve"> </w:t>
            </w:r>
            <w:proofErr w:type="spellStart"/>
            <w:r w:rsidRPr="001B4BDD">
              <w:rPr>
                <w:rFonts w:asciiTheme="minorHAnsi" w:eastAsiaTheme="minorHAnsi" w:hAnsiTheme="minorHAnsi" w:cstheme="minorHAnsi"/>
                <w:sz w:val="20"/>
                <w:szCs w:val="20"/>
                <w:lang w:val="en-US" w:eastAsia="en-US"/>
                <w14:ligatures w14:val="standardContextual"/>
              </w:rPr>
              <w:t>în</w:t>
            </w:r>
            <w:proofErr w:type="spellEnd"/>
            <w:r w:rsidRPr="001B4BDD">
              <w:rPr>
                <w:rFonts w:asciiTheme="minorHAnsi" w:eastAsiaTheme="minorHAnsi" w:hAnsiTheme="minorHAnsi" w:cstheme="minorHAnsi"/>
                <w:sz w:val="20"/>
                <w:szCs w:val="20"/>
                <w:lang w:val="en-US" w:eastAsia="en-US"/>
                <w14:ligatures w14:val="standardContextual"/>
              </w:rPr>
              <w:t xml:space="preserve"> </w:t>
            </w:r>
            <w:proofErr w:type="spellStart"/>
            <w:r w:rsidRPr="001B4BDD">
              <w:rPr>
                <w:rFonts w:asciiTheme="minorHAnsi" w:eastAsiaTheme="minorHAnsi" w:hAnsiTheme="minorHAnsi" w:cstheme="minorHAnsi"/>
                <w:sz w:val="20"/>
                <w:szCs w:val="20"/>
                <w:lang w:val="en-US" w:eastAsia="en-US"/>
                <w14:ligatures w14:val="standardContextual"/>
              </w:rPr>
              <w:t>sistemul</w:t>
            </w:r>
            <w:proofErr w:type="spellEnd"/>
            <w:r w:rsidRPr="001B4BDD">
              <w:rPr>
                <w:rFonts w:asciiTheme="minorHAnsi" w:eastAsiaTheme="minorHAnsi" w:hAnsiTheme="minorHAnsi" w:cstheme="minorHAnsi"/>
                <w:sz w:val="20"/>
                <w:szCs w:val="20"/>
                <w:lang w:val="en-US" w:eastAsia="en-US"/>
                <w14:ligatures w14:val="standardContextual"/>
              </w:rPr>
              <w:t xml:space="preserve"> </w:t>
            </w:r>
            <w:proofErr w:type="spellStart"/>
            <w:r w:rsidRPr="001B4BDD">
              <w:rPr>
                <w:rFonts w:asciiTheme="minorHAnsi" w:eastAsiaTheme="minorHAnsi" w:hAnsiTheme="minorHAnsi" w:cstheme="minorHAnsi"/>
                <w:sz w:val="20"/>
                <w:szCs w:val="20"/>
                <w:lang w:val="en-US" w:eastAsia="en-US"/>
                <w14:ligatures w14:val="standardContextual"/>
              </w:rPr>
              <w:t>rezidenţial</w:t>
            </w:r>
            <w:proofErr w:type="spellEnd"/>
            <w:r w:rsidRPr="001B4BDD">
              <w:rPr>
                <w:rFonts w:asciiTheme="minorHAnsi" w:eastAsiaTheme="minorHAnsi" w:hAnsiTheme="minorHAnsi" w:cstheme="minorHAnsi"/>
                <w:sz w:val="20"/>
                <w:szCs w:val="20"/>
                <w:lang w:val="en-US" w:eastAsia="en-US"/>
                <w14:ligatures w14:val="standardContextual"/>
              </w:rPr>
              <w:t xml:space="preserve"> la 31.12.2020</w:t>
            </w:r>
          </w:p>
        </w:tc>
        <w:tc>
          <w:tcPr>
            <w:tcW w:w="3174" w:type="dxa"/>
            <w:gridSpan w:val="2"/>
          </w:tcPr>
          <w:p w14:paraId="47C80C28" w14:textId="77777777" w:rsidR="00BC75E7" w:rsidRPr="001B4BDD" w:rsidRDefault="00BC75E7" w:rsidP="00FD5463">
            <w:pPr>
              <w:autoSpaceDE w:val="0"/>
              <w:autoSpaceDN w:val="0"/>
              <w:adjustRightInd w:val="0"/>
              <w:jc w:val="both"/>
              <w:rPr>
                <w:rFonts w:asciiTheme="minorHAnsi" w:eastAsiaTheme="minorHAnsi" w:hAnsiTheme="minorHAnsi" w:cstheme="minorHAnsi"/>
                <w:sz w:val="20"/>
                <w:szCs w:val="20"/>
                <w:lang w:val="en-US" w:eastAsia="en-US"/>
                <w14:ligatures w14:val="standardContextual"/>
              </w:rPr>
            </w:pPr>
            <w:proofErr w:type="spellStart"/>
            <w:r w:rsidRPr="001B4BDD">
              <w:rPr>
                <w:rFonts w:asciiTheme="minorHAnsi" w:eastAsiaTheme="minorHAnsi" w:hAnsiTheme="minorHAnsi" w:cstheme="minorHAnsi"/>
                <w:sz w:val="20"/>
                <w:szCs w:val="20"/>
                <w:lang w:val="en-US" w:eastAsia="en-US"/>
                <w14:ligatures w14:val="standardContextual"/>
              </w:rPr>
              <w:t>Obiectiv</w:t>
            </w:r>
            <w:proofErr w:type="spellEnd"/>
            <w:r w:rsidRPr="001B4BDD">
              <w:rPr>
                <w:rFonts w:asciiTheme="minorHAnsi" w:eastAsiaTheme="minorHAnsi" w:hAnsiTheme="minorHAnsi" w:cstheme="minorHAnsi"/>
                <w:sz w:val="20"/>
                <w:szCs w:val="20"/>
                <w:lang w:val="en-US" w:eastAsia="en-US"/>
                <w14:ligatures w14:val="standardContextual"/>
              </w:rPr>
              <w:t xml:space="preserve"> 1</w:t>
            </w:r>
          </w:p>
        </w:tc>
        <w:tc>
          <w:tcPr>
            <w:tcW w:w="2440" w:type="dxa"/>
            <w:gridSpan w:val="2"/>
          </w:tcPr>
          <w:p w14:paraId="6087272E" w14:textId="77777777" w:rsidR="00BC75E7" w:rsidRPr="001B4BDD" w:rsidRDefault="00BC75E7" w:rsidP="00FD5463">
            <w:pPr>
              <w:autoSpaceDE w:val="0"/>
              <w:autoSpaceDN w:val="0"/>
              <w:adjustRightInd w:val="0"/>
              <w:jc w:val="both"/>
              <w:rPr>
                <w:rFonts w:asciiTheme="minorHAnsi" w:eastAsiaTheme="minorHAnsi" w:hAnsiTheme="minorHAnsi" w:cstheme="minorHAnsi"/>
                <w:sz w:val="20"/>
                <w:szCs w:val="20"/>
                <w:lang w:val="en-US" w:eastAsia="en-US"/>
                <w14:ligatures w14:val="standardContextual"/>
              </w:rPr>
            </w:pPr>
            <w:proofErr w:type="spellStart"/>
            <w:r w:rsidRPr="001B4BDD">
              <w:rPr>
                <w:rFonts w:asciiTheme="minorHAnsi" w:eastAsiaTheme="minorHAnsi" w:hAnsiTheme="minorHAnsi" w:cstheme="minorHAnsi"/>
                <w:sz w:val="20"/>
                <w:szCs w:val="20"/>
                <w:lang w:val="en-US" w:eastAsia="en-US"/>
                <w14:ligatures w14:val="standardContextual"/>
              </w:rPr>
              <w:t>Obiectiv</w:t>
            </w:r>
            <w:proofErr w:type="spellEnd"/>
            <w:r w:rsidRPr="001B4BDD">
              <w:rPr>
                <w:rFonts w:asciiTheme="minorHAnsi" w:eastAsiaTheme="minorHAnsi" w:hAnsiTheme="minorHAnsi" w:cstheme="minorHAnsi"/>
                <w:sz w:val="20"/>
                <w:szCs w:val="20"/>
                <w:lang w:val="en-US" w:eastAsia="en-US"/>
                <w14:ligatures w14:val="standardContextual"/>
              </w:rPr>
              <w:t xml:space="preserve"> 2</w:t>
            </w:r>
          </w:p>
        </w:tc>
        <w:tc>
          <w:tcPr>
            <w:tcW w:w="2437" w:type="dxa"/>
            <w:gridSpan w:val="2"/>
          </w:tcPr>
          <w:p w14:paraId="3BF708F2" w14:textId="77777777" w:rsidR="00BC75E7" w:rsidRPr="001B4BDD" w:rsidRDefault="00BC75E7" w:rsidP="00FD5463">
            <w:pPr>
              <w:autoSpaceDE w:val="0"/>
              <w:autoSpaceDN w:val="0"/>
              <w:adjustRightInd w:val="0"/>
              <w:jc w:val="both"/>
              <w:rPr>
                <w:rFonts w:asciiTheme="minorHAnsi" w:eastAsiaTheme="minorHAnsi" w:hAnsiTheme="minorHAnsi" w:cstheme="minorHAnsi"/>
                <w:sz w:val="20"/>
                <w:szCs w:val="20"/>
                <w:lang w:val="en-US" w:eastAsia="en-US"/>
                <w14:ligatures w14:val="standardContextual"/>
              </w:rPr>
            </w:pPr>
            <w:proofErr w:type="spellStart"/>
            <w:r w:rsidRPr="001B4BDD">
              <w:rPr>
                <w:rFonts w:asciiTheme="minorHAnsi" w:eastAsiaTheme="minorHAnsi" w:hAnsiTheme="minorHAnsi" w:cstheme="minorHAnsi"/>
                <w:sz w:val="20"/>
                <w:szCs w:val="20"/>
                <w:lang w:val="en-US" w:eastAsia="en-US"/>
                <w14:ligatures w14:val="standardContextual"/>
              </w:rPr>
              <w:t>Obiectiv</w:t>
            </w:r>
            <w:proofErr w:type="spellEnd"/>
            <w:r w:rsidRPr="001B4BDD">
              <w:rPr>
                <w:rFonts w:asciiTheme="minorHAnsi" w:eastAsiaTheme="minorHAnsi" w:hAnsiTheme="minorHAnsi" w:cstheme="minorHAnsi"/>
                <w:sz w:val="20"/>
                <w:szCs w:val="20"/>
                <w:lang w:val="en-US" w:eastAsia="en-US"/>
                <w14:ligatures w14:val="standardContextual"/>
              </w:rPr>
              <w:t xml:space="preserve"> 3</w:t>
            </w:r>
          </w:p>
        </w:tc>
      </w:tr>
      <w:tr w:rsidR="00BC75E7" w:rsidRPr="001B4BDD" w14:paraId="56920444" w14:textId="77777777" w:rsidTr="00FD5463">
        <w:trPr>
          <w:trHeight w:val="1592"/>
        </w:trPr>
        <w:tc>
          <w:tcPr>
            <w:tcW w:w="488" w:type="dxa"/>
            <w:vMerge/>
          </w:tcPr>
          <w:p w14:paraId="339155C5" w14:textId="77777777" w:rsidR="00BC75E7" w:rsidRPr="001B4BDD" w:rsidRDefault="00BC75E7" w:rsidP="00FD5463">
            <w:pPr>
              <w:autoSpaceDE w:val="0"/>
              <w:autoSpaceDN w:val="0"/>
              <w:adjustRightInd w:val="0"/>
              <w:jc w:val="both"/>
              <w:rPr>
                <w:rFonts w:asciiTheme="minorHAnsi" w:eastAsiaTheme="minorHAnsi" w:hAnsiTheme="minorHAnsi" w:cstheme="minorHAnsi"/>
                <w:sz w:val="20"/>
                <w:szCs w:val="20"/>
                <w:lang w:val="en-US" w:eastAsia="en-US"/>
                <w14:ligatures w14:val="standardContextual"/>
              </w:rPr>
            </w:pPr>
          </w:p>
        </w:tc>
        <w:tc>
          <w:tcPr>
            <w:tcW w:w="916" w:type="dxa"/>
            <w:vMerge/>
          </w:tcPr>
          <w:p w14:paraId="69943850" w14:textId="77777777" w:rsidR="00BC75E7" w:rsidRPr="001B4BDD" w:rsidRDefault="00BC75E7" w:rsidP="00FD5463">
            <w:pPr>
              <w:autoSpaceDE w:val="0"/>
              <w:autoSpaceDN w:val="0"/>
              <w:adjustRightInd w:val="0"/>
              <w:jc w:val="both"/>
              <w:rPr>
                <w:rFonts w:asciiTheme="minorHAnsi" w:eastAsiaTheme="minorHAnsi" w:hAnsiTheme="minorHAnsi" w:cstheme="minorHAnsi"/>
                <w:sz w:val="20"/>
                <w:szCs w:val="20"/>
                <w:lang w:val="en-US" w:eastAsia="en-US"/>
                <w14:ligatures w14:val="standardContextual"/>
              </w:rPr>
            </w:pPr>
          </w:p>
        </w:tc>
        <w:tc>
          <w:tcPr>
            <w:tcW w:w="1130" w:type="dxa"/>
            <w:vMerge/>
          </w:tcPr>
          <w:p w14:paraId="7641356B" w14:textId="77777777" w:rsidR="00BC75E7" w:rsidRPr="001B4BDD" w:rsidRDefault="00BC75E7" w:rsidP="00FD5463">
            <w:pPr>
              <w:autoSpaceDE w:val="0"/>
              <w:autoSpaceDN w:val="0"/>
              <w:adjustRightInd w:val="0"/>
              <w:jc w:val="both"/>
              <w:rPr>
                <w:rFonts w:asciiTheme="minorHAnsi" w:eastAsiaTheme="minorHAnsi" w:hAnsiTheme="minorHAnsi" w:cstheme="minorHAnsi"/>
                <w:sz w:val="20"/>
                <w:szCs w:val="20"/>
                <w:lang w:val="en-US" w:eastAsia="en-US"/>
                <w14:ligatures w14:val="standardContextual"/>
              </w:rPr>
            </w:pPr>
          </w:p>
        </w:tc>
        <w:tc>
          <w:tcPr>
            <w:tcW w:w="1252" w:type="dxa"/>
          </w:tcPr>
          <w:p w14:paraId="3EAB3A57" w14:textId="77777777" w:rsidR="00BC75E7" w:rsidRPr="001B4BDD" w:rsidRDefault="00BC75E7" w:rsidP="00FD5463">
            <w:pPr>
              <w:autoSpaceDE w:val="0"/>
              <w:autoSpaceDN w:val="0"/>
              <w:adjustRightInd w:val="0"/>
              <w:rPr>
                <w:rFonts w:asciiTheme="minorHAnsi" w:eastAsiaTheme="minorHAnsi" w:hAnsiTheme="minorHAnsi" w:cstheme="minorHAnsi"/>
                <w:sz w:val="20"/>
                <w:szCs w:val="20"/>
                <w:lang w:val="en-US" w:eastAsia="en-US"/>
                <w14:ligatures w14:val="standardContextual"/>
              </w:rPr>
            </w:pPr>
            <w:proofErr w:type="spellStart"/>
            <w:r w:rsidRPr="001B4BDD">
              <w:rPr>
                <w:rFonts w:asciiTheme="minorHAnsi" w:eastAsiaTheme="minorHAnsi" w:hAnsiTheme="minorHAnsi" w:cstheme="minorHAnsi"/>
                <w:sz w:val="20"/>
                <w:szCs w:val="20"/>
                <w:lang w:val="en-US" w:eastAsia="en-US"/>
                <w14:ligatures w14:val="standardContextual"/>
              </w:rPr>
              <w:t>Indicatori-cheie</w:t>
            </w:r>
            <w:proofErr w:type="spellEnd"/>
            <w:r w:rsidRPr="001B4BDD">
              <w:rPr>
                <w:rFonts w:asciiTheme="minorHAnsi" w:eastAsiaTheme="minorHAnsi" w:hAnsiTheme="minorHAnsi" w:cstheme="minorHAnsi"/>
                <w:sz w:val="20"/>
                <w:szCs w:val="20"/>
                <w:lang w:val="en-US" w:eastAsia="en-US"/>
                <w14:ligatures w14:val="standardContextual"/>
              </w:rPr>
              <w:t xml:space="preserve"> de </w:t>
            </w:r>
            <w:proofErr w:type="spellStart"/>
            <w:r w:rsidRPr="001B4BDD">
              <w:rPr>
                <w:rFonts w:asciiTheme="minorHAnsi" w:eastAsiaTheme="minorHAnsi" w:hAnsiTheme="minorHAnsi" w:cstheme="minorHAnsi"/>
                <w:sz w:val="20"/>
                <w:szCs w:val="20"/>
                <w:lang w:val="en-US" w:eastAsia="en-US"/>
                <w14:ligatures w14:val="standardContextual"/>
              </w:rPr>
              <w:t>performanţă</w:t>
            </w:r>
            <w:proofErr w:type="spellEnd"/>
            <w:r w:rsidRPr="001B4BDD">
              <w:rPr>
                <w:rFonts w:asciiTheme="minorHAnsi" w:eastAsiaTheme="minorHAnsi" w:hAnsiTheme="minorHAnsi" w:cstheme="minorHAnsi"/>
                <w:sz w:val="20"/>
                <w:szCs w:val="20"/>
                <w:lang w:val="en-US" w:eastAsia="en-US"/>
                <w14:ligatures w14:val="standardContextual"/>
              </w:rPr>
              <w:t xml:space="preserve"> 50%;</w:t>
            </w:r>
          </w:p>
          <w:p w14:paraId="49E9E7CF" w14:textId="77777777" w:rsidR="00BC75E7" w:rsidRPr="001B4BDD" w:rsidRDefault="00BC75E7" w:rsidP="00FD5463">
            <w:pPr>
              <w:rPr>
                <w:rFonts w:asciiTheme="minorHAnsi" w:eastAsiaTheme="minorHAnsi" w:hAnsiTheme="minorHAnsi" w:cstheme="minorHAnsi"/>
                <w:sz w:val="20"/>
                <w:szCs w:val="20"/>
                <w:lang w:val="en-US" w:eastAsia="en-US"/>
              </w:rPr>
            </w:pPr>
          </w:p>
        </w:tc>
        <w:tc>
          <w:tcPr>
            <w:tcW w:w="1921" w:type="dxa"/>
          </w:tcPr>
          <w:p w14:paraId="2D6EBFA0" w14:textId="77777777" w:rsidR="00BC75E7" w:rsidRPr="001B4BDD" w:rsidRDefault="00BC75E7" w:rsidP="00FD5463">
            <w:pPr>
              <w:rPr>
                <w:rFonts w:asciiTheme="minorHAnsi" w:eastAsiaTheme="minorHAnsi" w:hAnsiTheme="minorHAnsi" w:cstheme="minorHAnsi"/>
                <w:sz w:val="20"/>
                <w:szCs w:val="20"/>
                <w:lang w:val="en-US" w:eastAsia="en-US"/>
              </w:rPr>
            </w:pPr>
            <w:proofErr w:type="spellStart"/>
            <w:r w:rsidRPr="001B4BDD">
              <w:rPr>
                <w:rFonts w:asciiTheme="minorHAnsi" w:eastAsiaTheme="minorHAnsi" w:hAnsiTheme="minorHAnsi" w:cstheme="minorHAnsi"/>
                <w:sz w:val="20"/>
                <w:szCs w:val="20"/>
                <w:lang w:val="en-US" w:eastAsia="en-US"/>
                <w14:ligatures w14:val="standardContextual"/>
              </w:rPr>
              <w:t>Numărul</w:t>
            </w:r>
            <w:proofErr w:type="spellEnd"/>
            <w:r w:rsidRPr="001B4BDD">
              <w:rPr>
                <w:rFonts w:asciiTheme="minorHAnsi" w:eastAsiaTheme="minorHAnsi" w:hAnsiTheme="minorHAnsi" w:cstheme="minorHAnsi"/>
                <w:sz w:val="20"/>
                <w:szCs w:val="20"/>
                <w:lang w:val="en-US" w:eastAsia="en-US"/>
                <w14:ligatures w14:val="standardContextual"/>
              </w:rPr>
              <w:t xml:space="preserve"> de </w:t>
            </w:r>
            <w:proofErr w:type="spellStart"/>
            <w:r w:rsidRPr="001B4BDD">
              <w:rPr>
                <w:rFonts w:asciiTheme="minorHAnsi" w:eastAsiaTheme="minorHAnsi" w:hAnsiTheme="minorHAnsi" w:cstheme="minorHAnsi"/>
                <w:sz w:val="20"/>
                <w:szCs w:val="20"/>
                <w:lang w:val="en-US" w:eastAsia="en-US"/>
                <w14:ligatures w14:val="standardContextual"/>
              </w:rPr>
              <w:t>persoane</w:t>
            </w:r>
            <w:proofErr w:type="spellEnd"/>
            <w:r w:rsidRPr="001B4BDD">
              <w:rPr>
                <w:rFonts w:asciiTheme="minorHAnsi" w:eastAsiaTheme="minorHAnsi" w:hAnsiTheme="minorHAnsi" w:cstheme="minorHAnsi"/>
                <w:sz w:val="20"/>
                <w:szCs w:val="20"/>
                <w:lang w:val="en-US" w:eastAsia="en-US"/>
                <w14:ligatures w14:val="standardContextual"/>
              </w:rPr>
              <w:t xml:space="preserve"> </w:t>
            </w:r>
            <w:proofErr w:type="spellStart"/>
            <w:r w:rsidRPr="001B4BDD">
              <w:rPr>
                <w:rFonts w:asciiTheme="minorHAnsi" w:eastAsiaTheme="minorHAnsi" w:hAnsiTheme="minorHAnsi" w:cstheme="minorHAnsi"/>
                <w:sz w:val="20"/>
                <w:szCs w:val="20"/>
                <w:lang w:val="en-US" w:eastAsia="en-US"/>
                <w14:ligatures w14:val="standardContextual"/>
              </w:rPr>
              <w:t>instituţionalizate</w:t>
            </w:r>
            <w:proofErr w:type="spellEnd"/>
            <w:r w:rsidRPr="001B4BDD">
              <w:rPr>
                <w:rFonts w:asciiTheme="minorHAnsi" w:eastAsiaTheme="minorHAnsi" w:hAnsiTheme="minorHAnsi" w:cstheme="minorHAnsi"/>
                <w:sz w:val="20"/>
                <w:szCs w:val="20"/>
                <w:lang w:val="en-US" w:eastAsia="en-US"/>
                <w14:ligatures w14:val="standardContextual"/>
              </w:rPr>
              <w:t xml:space="preserve"> care </w:t>
            </w:r>
            <w:proofErr w:type="spellStart"/>
            <w:r w:rsidRPr="001B4BDD">
              <w:rPr>
                <w:rFonts w:asciiTheme="minorHAnsi" w:eastAsiaTheme="minorHAnsi" w:hAnsiTheme="minorHAnsi" w:cstheme="minorHAnsi"/>
                <w:sz w:val="20"/>
                <w:szCs w:val="20"/>
                <w:lang w:val="en-US" w:eastAsia="en-US"/>
                <w14:ligatures w14:val="standardContextual"/>
              </w:rPr>
              <w:t>beneficiază</w:t>
            </w:r>
            <w:proofErr w:type="spellEnd"/>
            <w:r w:rsidRPr="001B4BDD">
              <w:rPr>
                <w:rFonts w:asciiTheme="minorHAnsi" w:eastAsiaTheme="minorHAnsi" w:hAnsiTheme="minorHAnsi" w:cstheme="minorHAnsi"/>
                <w:sz w:val="20"/>
                <w:szCs w:val="20"/>
                <w:lang w:val="en-US" w:eastAsia="en-US"/>
                <w14:ligatures w14:val="standardContextual"/>
              </w:rPr>
              <w:t xml:space="preserve"> de </w:t>
            </w:r>
            <w:proofErr w:type="spellStart"/>
            <w:r w:rsidRPr="001B4BDD">
              <w:rPr>
                <w:rFonts w:asciiTheme="minorHAnsi" w:eastAsiaTheme="minorHAnsi" w:hAnsiTheme="minorHAnsi" w:cstheme="minorHAnsi"/>
                <w:sz w:val="20"/>
                <w:szCs w:val="20"/>
                <w:lang w:val="en-US" w:eastAsia="en-US"/>
                <w14:ligatures w14:val="standardContextual"/>
              </w:rPr>
              <w:t>sprijin</w:t>
            </w:r>
            <w:proofErr w:type="spellEnd"/>
            <w:r w:rsidRPr="001B4BDD">
              <w:rPr>
                <w:rFonts w:asciiTheme="minorHAnsi" w:eastAsiaTheme="minorHAnsi" w:hAnsiTheme="minorHAnsi" w:cstheme="minorHAnsi"/>
                <w:sz w:val="20"/>
                <w:szCs w:val="20"/>
                <w:lang w:val="en-US" w:eastAsia="en-US"/>
                <w14:ligatures w14:val="standardContextual"/>
              </w:rPr>
              <w:t xml:space="preserve"> </w:t>
            </w:r>
            <w:proofErr w:type="spellStart"/>
            <w:r w:rsidRPr="001B4BDD">
              <w:rPr>
                <w:rFonts w:asciiTheme="minorHAnsi" w:eastAsiaTheme="minorHAnsi" w:hAnsiTheme="minorHAnsi" w:cstheme="minorHAnsi"/>
                <w:sz w:val="20"/>
                <w:szCs w:val="20"/>
                <w:lang w:val="en-US" w:eastAsia="en-US"/>
                <w14:ligatures w14:val="standardContextual"/>
              </w:rPr>
              <w:t>în</w:t>
            </w:r>
            <w:proofErr w:type="spellEnd"/>
            <w:r w:rsidRPr="001B4BDD">
              <w:rPr>
                <w:rFonts w:asciiTheme="minorHAnsi" w:eastAsiaTheme="minorHAnsi" w:hAnsiTheme="minorHAnsi" w:cstheme="minorHAnsi"/>
                <w:sz w:val="20"/>
                <w:szCs w:val="20"/>
                <w:lang w:val="en-US" w:eastAsia="en-US"/>
                <w14:ligatures w14:val="standardContextual"/>
              </w:rPr>
              <w:t xml:space="preserve"> </w:t>
            </w:r>
            <w:proofErr w:type="spellStart"/>
            <w:r w:rsidRPr="001B4BDD">
              <w:rPr>
                <w:rFonts w:asciiTheme="minorHAnsi" w:eastAsiaTheme="minorHAnsi" w:hAnsiTheme="minorHAnsi" w:cstheme="minorHAnsi"/>
                <w:sz w:val="20"/>
                <w:szCs w:val="20"/>
                <w:lang w:val="en-US" w:eastAsia="en-US"/>
                <w14:ligatures w14:val="standardContextual"/>
              </w:rPr>
              <w:t>vederea</w:t>
            </w:r>
            <w:proofErr w:type="spellEnd"/>
            <w:r w:rsidRPr="001B4BDD">
              <w:rPr>
                <w:rFonts w:asciiTheme="minorHAnsi" w:eastAsiaTheme="minorHAnsi" w:hAnsiTheme="minorHAnsi" w:cstheme="minorHAnsi"/>
                <w:sz w:val="20"/>
                <w:szCs w:val="20"/>
                <w:lang w:val="en-US" w:eastAsia="en-US"/>
                <w14:ligatures w14:val="standardContextual"/>
              </w:rPr>
              <w:t xml:space="preserve"> </w:t>
            </w:r>
            <w:proofErr w:type="spellStart"/>
            <w:r w:rsidRPr="001B4BDD">
              <w:rPr>
                <w:rFonts w:asciiTheme="minorHAnsi" w:eastAsiaTheme="minorHAnsi" w:hAnsiTheme="minorHAnsi" w:cstheme="minorHAnsi"/>
                <w:sz w:val="20"/>
                <w:szCs w:val="20"/>
                <w:lang w:val="en-US" w:eastAsia="en-US"/>
                <w14:ligatures w14:val="standardContextual"/>
              </w:rPr>
              <w:t>dezinstituţionalizării</w:t>
            </w:r>
            <w:proofErr w:type="spellEnd"/>
          </w:p>
        </w:tc>
        <w:tc>
          <w:tcPr>
            <w:tcW w:w="1252" w:type="dxa"/>
          </w:tcPr>
          <w:p w14:paraId="0CBA2549" w14:textId="77777777" w:rsidR="00BC75E7" w:rsidRPr="001B4BDD" w:rsidRDefault="00BC75E7" w:rsidP="00FD5463">
            <w:pPr>
              <w:rPr>
                <w:rFonts w:asciiTheme="minorHAnsi" w:eastAsiaTheme="minorHAnsi" w:hAnsiTheme="minorHAnsi" w:cstheme="minorHAnsi"/>
                <w:sz w:val="20"/>
                <w:szCs w:val="20"/>
                <w:lang w:val="en-US" w:eastAsia="en-US"/>
              </w:rPr>
            </w:pPr>
            <w:proofErr w:type="spellStart"/>
            <w:r w:rsidRPr="001B4BDD">
              <w:rPr>
                <w:rFonts w:asciiTheme="minorHAnsi" w:eastAsiaTheme="minorHAnsi" w:hAnsiTheme="minorHAnsi" w:cstheme="minorHAnsi"/>
                <w:sz w:val="20"/>
                <w:szCs w:val="20"/>
                <w:lang w:val="en-US" w:eastAsia="en-US"/>
                <w14:ligatures w14:val="standardContextual"/>
              </w:rPr>
              <w:t>Indicatori-cheie</w:t>
            </w:r>
            <w:proofErr w:type="spellEnd"/>
            <w:r w:rsidRPr="001B4BDD">
              <w:rPr>
                <w:rFonts w:asciiTheme="minorHAnsi" w:eastAsiaTheme="minorHAnsi" w:hAnsiTheme="minorHAnsi" w:cstheme="minorHAnsi"/>
                <w:sz w:val="20"/>
                <w:szCs w:val="20"/>
                <w:lang w:val="en-US" w:eastAsia="en-US"/>
                <w14:ligatures w14:val="standardContextual"/>
              </w:rPr>
              <w:t xml:space="preserve"> de </w:t>
            </w:r>
            <w:proofErr w:type="spellStart"/>
            <w:r w:rsidRPr="001B4BDD">
              <w:rPr>
                <w:rFonts w:asciiTheme="minorHAnsi" w:eastAsiaTheme="minorHAnsi" w:hAnsiTheme="minorHAnsi" w:cstheme="minorHAnsi"/>
                <w:sz w:val="20"/>
                <w:szCs w:val="20"/>
                <w:lang w:val="en-US" w:eastAsia="en-US"/>
                <w14:ligatures w14:val="standardContextual"/>
              </w:rPr>
              <w:t>performanţă</w:t>
            </w:r>
            <w:proofErr w:type="spellEnd"/>
            <w:r w:rsidRPr="001B4BDD">
              <w:rPr>
                <w:rFonts w:asciiTheme="minorHAnsi" w:eastAsiaTheme="minorHAnsi" w:hAnsiTheme="minorHAnsi" w:cstheme="minorHAnsi"/>
                <w:sz w:val="20"/>
                <w:szCs w:val="20"/>
                <w:lang w:val="en-US" w:eastAsia="en-US"/>
                <w14:ligatures w14:val="standardContextual"/>
              </w:rPr>
              <w:t xml:space="preserve"> 32%</w:t>
            </w:r>
          </w:p>
        </w:tc>
        <w:tc>
          <w:tcPr>
            <w:tcW w:w="1187" w:type="dxa"/>
          </w:tcPr>
          <w:p w14:paraId="5C3511EC" w14:textId="77777777" w:rsidR="00BC75E7" w:rsidRPr="00FC0838" w:rsidRDefault="00BC75E7" w:rsidP="00FD5463">
            <w:pPr>
              <w:autoSpaceDE w:val="0"/>
              <w:autoSpaceDN w:val="0"/>
              <w:adjustRightInd w:val="0"/>
              <w:rPr>
                <w:rFonts w:asciiTheme="minorHAnsi" w:eastAsiaTheme="minorHAnsi" w:hAnsiTheme="minorHAnsi" w:cstheme="minorHAnsi"/>
                <w:sz w:val="20"/>
                <w:szCs w:val="20"/>
                <w:lang w:val="en-US" w:eastAsia="en-US"/>
                <w14:ligatures w14:val="standardContextual"/>
              </w:rPr>
            </w:pPr>
            <w:proofErr w:type="spellStart"/>
            <w:r w:rsidRPr="001B4BDD">
              <w:rPr>
                <w:rFonts w:asciiTheme="minorHAnsi" w:eastAsiaTheme="minorHAnsi" w:hAnsiTheme="minorHAnsi" w:cstheme="minorHAnsi"/>
                <w:sz w:val="20"/>
                <w:szCs w:val="20"/>
                <w:lang w:val="en-US" w:eastAsia="en-US"/>
                <w14:ligatures w14:val="standardContextual"/>
              </w:rPr>
              <w:t>Numărul</w:t>
            </w:r>
            <w:proofErr w:type="spellEnd"/>
            <w:r w:rsidRPr="001B4BDD">
              <w:rPr>
                <w:rFonts w:asciiTheme="minorHAnsi" w:eastAsiaTheme="minorHAnsi" w:hAnsiTheme="minorHAnsi" w:cstheme="minorHAnsi"/>
                <w:sz w:val="20"/>
                <w:szCs w:val="20"/>
                <w:lang w:val="en-US" w:eastAsia="en-US"/>
                <w14:ligatures w14:val="standardContextual"/>
              </w:rPr>
              <w:t xml:space="preserve"> de </w:t>
            </w:r>
            <w:proofErr w:type="spellStart"/>
            <w:r w:rsidRPr="001B4BDD">
              <w:rPr>
                <w:rFonts w:asciiTheme="minorHAnsi" w:eastAsiaTheme="minorHAnsi" w:hAnsiTheme="minorHAnsi" w:cstheme="minorHAnsi"/>
                <w:sz w:val="20"/>
                <w:szCs w:val="20"/>
                <w:lang w:val="en-US" w:eastAsia="en-US"/>
                <w14:ligatures w14:val="standardContextual"/>
              </w:rPr>
              <w:t>persoane</w:t>
            </w:r>
            <w:proofErr w:type="spellEnd"/>
            <w:r w:rsidRPr="001B4BDD">
              <w:rPr>
                <w:rFonts w:asciiTheme="minorHAnsi" w:eastAsiaTheme="minorHAnsi" w:hAnsiTheme="minorHAnsi" w:cstheme="minorHAnsi"/>
                <w:sz w:val="20"/>
                <w:szCs w:val="20"/>
                <w:lang w:val="en-US" w:eastAsia="en-US"/>
                <w14:ligatures w14:val="standardContextual"/>
              </w:rPr>
              <w:t xml:space="preserve"> </w:t>
            </w:r>
            <w:proofErr w:type="spellStart"/>
            <w:r w:rsidRPr="001B4BDD">
              <w:rPr>
                <w:rFonts w:asciiTheme="minorHAnsi" w:eastAsiaTheme="minorHAnsi" w:hAnsiTheme="minorHAnsi" w:cstheme="minorHAnsi"/>
                <w:sz w:val="20"/>
                <w:szCs w:val="20"/>
                <w:lang w:val="en-US" w:eastAsia="en-US"/>
                <w14:ligatures w14:val="standardContextual"/>
              </w:rPr>
              <w:t>asistate</w:t>
            </w:r>
            <w:proofErr w:type="spellEnd"/>
            <w:r w:rsidRPr="001B4BDD">
              <w:rPr>
                <w:rFonts w:asciiTheme="minorHAnsi" w:eastAsiaTheme="minorHAnsi" w:hAnsiTheme="minorHAnsi" w:cstheme="minorHAnsi"/>
                <w:sz w:val="20"/>
                <w:szCs w:val="20"/>
                <w:lang w:val="en-US" w:eastAsia="en-US"/>
                <w14:ligatures w14:val="standardContextual"/>
              </w:rPr>
              <w:t xml:space="preserve"> </w:t>
            </w:r>
            <w:proofErr w:type="spellStart"/>
            <w:r w:rsidRPr="001B4BDD">
              <w:rPr>
                <w:rFonts w:asciiTheme="minorHAnsi" w:eastAsiaTheme="minorHAnsi" w:hAnsiTheme="minorHAnsi" w:cstheme="minorHAnsi"/>
                <w:sz w:val="20"/>
                <w:szCs w:val="20"/>
                <w:lang w:val="en-US" w:eastAsia="en-US"/>
                <w14:ligatures w14:val="standardContextual"/>
              </w:rPr>
              <w:t>în</w:t>
            </w:r>
            <w:proofErr w:type="spellEnd"/>
            <w:r w:rsidRPr="001B4BDD">
              <w:rPr>
                <w:rFonts w:asciiTheme="minorHAnsi" w:eastAsiaTheme="minorHAnsi" w:hAnsiTheme="minorHAnsi" w:cstheme="minorHAnsi"/>
                <w:sz w:val="20"/>
                <w:szCs w:val="20"/>
                <w:lang w:val="en-US" w:eastAsia="en-US"/>
                <w14:ligatures w14:val="standardContextual"/>
              </w:rPr>
              <w:t xml:space="preserve"> </w:t>
            </w:r>
            <w:proofErr w:type="spellStart"/>
            <w:r w:rsidRPr="001B4BDD">
              <w:rPr>
                <w:rFonts w:asciiTheme="minorHAnsi" w:eastAsiaTheme="minorHAnsi" w:hAnsiTheme="minorHAnsi" w:cstheme="minorHAnsi"/>
                <w:sz w:val="20"/>
                <w:szCs w:val="20"/>
                <w:lang w:val="en-US" w:eastAsia="en-US"/>
                <w14:ligatures w14:val="standardContextual"/>
              </w:rPr>
              <w:t>sistemul</w:t>
            </w:r>
            <w:proofErr w:type="spellEnd"/>
            <w:r w:rsidRPr="001B4BDD">
              <w:rPr>
                <w:rFonts w:asciiTheme="minorHAnsi" w:eastAsiaTheme="minorHAnsi" w:hAnsiTheme="minorHAnsi" w:cstheme="minorHAnsi"/>
                <w:sz w:val="20"/>
                <w:szCs w:val="20"/>
                <w:lang w:val="en-US" w:eastAsia="en-US"/>
                <w14:ligatures w14:val="standardContextual"/>
              </w:rPr>
              <w:t xml:space="preserve"> </w:t>
            </w:r>
            <w:proofErr w:type="spellStart"/>
            <w:r w:rsidRPr="001B4BDD">
              <w:rPr>
                <w:rFonts w:asciiTheme="minorHAnsi" w:eastAsiaTheme="minorHAnsi" w:hAnsiTheme="minorHAnsi" w:cstheme="minorHAnsi"/>
                <w:sz w:val="20"/>
                <w:szCs w:val="20"/>
                <w:lang w:val="en-US" w:eastAsia="en-US"/>
                <w14:ligatures w14:val="standardContextual"/>
              </w:rPr>
              <w:t>rezidenţial</w:t>
            </w:r>
            <w:proofErr w:type="spellEnd"/>
            <w:r w:rsidRPr="001B4BDD">
              <w:rPr>
                <w:rFonts w:asciiTheme="minorHAnsi" w:eastAsiaTheme="minorHAnsi" w:hAnsiTheme="minorHAnsi" w:cstheme="minorHAnsi"/>
                <w:sz w:val="20"/>
                <w:szCs w:val="20"/>
                <w:lang w:val="en-US" w:eastAsia="en-US"/>
                <w14:ligatures w14:val="standardContextual"/>
              </w:rPr>
              <w:t xml:space="preserve"> la 30.06.2026</w:t>
            </w:r>
          </w:p>
        </w:tc>
        <w:tc>
          <w:tcPr>
            <w:tcW w:w="1252" w:type="dxa"/>
          </w:tcPr>
          <w:p w14:paraId="7AFD719C" w14:textId="77777777" w:rsidR="00BC75E7" w:rsidRPr="001B4BDD" w:rsidRDefault="00BC75E7" w:rsidP="00FD5463">
            <w:pPr>
              <w:rPr>
                <w:rFonts w:asciiTheme="minorHAnsi" w:eastAsiaTheme="minorHAnsi" w:hAnsiTheme="minorHAnsi" w:cstheme="minorHAnsi"/>
                <w:sz w:val="20"/>
                <w:szCs w:val="20"/>
                <w:lang w:val="en-US" w:eastAsia="en-US"/>
              </w:rPr>
            </w:pPr>
            <w:proofErr w:type="spellStart"/>
            <w:r w:rsidRPr="001B4BDD">
              <w:rPr>
                <w:rFonts w:asciiTheme="minorHAnsi" w:eastAsiaTheme="minorHAnsi" w:hAnsiTheme="minorHAnsi" w:cstheme="minorHAnsi"/>
                <w:sz w:val="20"/>
                <w:szCs w:val="20"/>
                <w:lang w:val="en-US" w:eastAsia="en-US"/>
                <w14:ligatures w14:val="standardContextual"/>
              </w:rPr>
              <w:t>Indicatori-cheie</w:t>
            </w:r>
            <w:proofErr w:type="spellEnd"/>
            <w:r w:rsidRPr="001B4BDD">
              <w:rPr>
                <w:rFonts w:asciiTheme="minorHAnsi" w:eastAsiaTheme="minorHAnsi" w:hAnsiTheme="minorHAnsi" w:cstheme="minorHAnsi"/>
                <w:sz w:val="20"/>
                <w:szCs w:val="20"/>
                <w:lang w:val="en-US" w:eastAsia="en-US"/>
                <w14:ligatures w14:val="standardContextual"/>
              </w:rPr>
              <w:t xml:space="preserve"> de </w:t>
            </w:r>
            <w:proofErr w:type="spellStart"/>
            <w:r w:rsidRPr="001B4BDD">
              <w:rPr>
                <w:rFonts w:asciiTheme="minorHAnsi" w:eastAsiaTheme="minorHAnsi" w:hAnsiTheme="minorHAnsi" w:cstheme="minorHAnsi"/>
                <w:sz w:val="20"/>
                <w:szCs w:val="20"/>
                <w:lang w:val="en-US" w:eastAsia="en-US"/>
                <w14:ligatures w14:val="standardContextual"/>
              </w:rPr>
              <w:t>performanţă</w:t>
            </w:r>
            <w:proofErr w:type="spellEnd"/>
            <w:r w:rsidRPr="001B4BDD">
              <w:rPr>
                <w:rFonts w:asciiTheme="minorHAnsi" w:eastAsiaTheme="minorHAnsi" w:hAnsiTheme="minorHAnsi" w:cstheme="minorHAnsi"/>
                <w:sz w:val="20"/>
                <w:szCs w:val="20"/>
                <w:lang w:val="en-US" w:eastAsia="en-US"/>
                <w14:ligatures w14:val="standardContextual"/>
              </w:rPr>
              <w:t xml:space="preserve"> 10%</w:t>
            </w:r>
          </w:p>
        </w:tc>
        <w:tc>
          <w:tcPr>
            <w:tcW w:w="1184" w:type="dxa"/>
          </w:tcPr>
          <w:p w14:paraId="67FC5692" w14:textId="77777777" w:rsidR="00BC75E7" w:rsidRPr="001B4BDD" w:rsidRDefault="00BC75E7" w:rsidP="00FD5463">
            <w:pPr>
              <w:autoSpaceDE w:val="0"/>
              <w:autoSpaceDN w:val="0"/>
              <w:adjustRightInd w:val="0"/>
              <w:jc w:val="both"/>
              <w:rPr>
                <w:rFonts w:asciiTheme="minorHAnsi" w:eastAsiaTheme="minorHAnsi" w:hAnsiTheme="minorHAnsi" w:cstheme="minorHAnsi"/>
                <w:sz w:val="20"/>
                <w:szCs w:val="20"/>
                <w:lang w:val="en-US" w:eastAsia="en-US"/>
                <w14:ligatures w14:val="standardContextual"/>
              </w:rPr>
            </w:pPr>
            <w:proofErr w:type="spellStart"/>
            <w:r w:rsidRPr="001B4BDD">
              <w:rPr>
                <w:rFonts w:asciiTheme="minorHAnsi" w:eastAsiaTheme="minorHAnsi" w:hAnsiTheme="minorHAnsi" w:cstheme="minorHAnsi"/>
                <w:sz w:val="20"/>
                <w:szCs w:val="20"/>
                <w:lang w:val="en-US" w:eastAsia="en-US"/>
                <w14:ligatures w14:val="standardContextual"/>
              </w:rPr>
              <w:t>Numărul</w:t>
            </w:r>
            <w:proofErr w:type="spellEnd"/>
            <w:r w:rsidRPr="001B4BDD">
              <w:rPr>
                <w:rFonts w:asciiTheme="minorHAnsi" w:eastAsiaTheme="minorHAnsi" w:hAnsiTheme="minorHAnsi" w:cstheme="minorHAnsi"/>
                <w:sz w:val="20"/>
                <w:szCs w:val="20"/>
                <w:lang w:val="en-US" w:eastAsia="en-US"/>
                <w14:ligatures w14:val="standardContextual"/>
              </w:rPr>
              <w:t xml:space="preserve"> de </w:t>
            </w:r>
            <w:proofErr w:type="spellStart"/>
            <w:r w:rsidRPr="001B4BDD">
              <w:rPr>
                <w:rFonts w:asciiTheme="minorHAnsi" w:eastAsiaTheme="minorHAnsi" w:hAnsiTheme="minorHAnsi" w:cstheme="minorHAnsi"/>
                <w:sz w:val="20"/>
                <w:szCs w:val="20"/>
                <w:lang w:val="en-US" w:eastAsia="en-US"/>
                <w14:ligatures w14:val="standardContextual"/>
              </w:rPr>
              <w:t>persoane</w:t>
            </w:r>
            <w:proofErr w:type="spellEnd"/>
            <w:r w:rsidRPr="001B4BDD">
              <w:rPr>
                <w:rFonts w:asciiTheme="minorHAnsi" w:eastAsiaTheme="minorHAnsi" w:hAnsiTheme="minorHAnsi" w:cstheme="minorHAnsi"/>
                <w:sz w:val="20"/>
                <w:szCs w:val="20"/>
                <w:lang w:val="en-US" w:eastAsia="en-US"/>
                <w14:ligatures w14:val="standardContextual"/>
              </w:rPr>
              <w:t xml:space="preserve"> </w:t>
            </w:r>
            <w:proofErr w:type="spellStart"/>
            <w:r w:rsidRPr="001B4BDD">
              <w:rPr>
                <w:rFonts w:asciiTheme="minorHAnsi" w:eastAsiaTheme="minorHAnsi" w:hAnsiTheme="minorHAnsi" w:cstheme="minorHAnsi"/>
                <w:sz w:val="20"/>
                <w:szCs w:val="20"/>
                <w:lang w:val="en-US" w:eastAsia="en-US"/>
                <w14:ligatures w14:val="standardContextual"/>
              </w:rPr>
              <w:t>asistate</w:t>
            </w:r>
            <w:proofErr w:type="spellEnd"/>
            <w:r w:rsidRPr="001B4BDD">
              <w:rPr>
                <w:rFonts w:asciiTheme="minorHAnsi" w:eastAsiaTheme="minorHAnsi" w:hAnsiTheme="minorHAnsi" w:cstheme="minorHAnsi"/>
                <w:sz w:val="20"/>
                <w:szCs w:val="20"/>
                <w:lang w:val="en-US" w:eastAsia="en-US"/>
                <w14:ligatures w14:val="standardContextual"/>
              </w:rPr>
              <w:t xml:space="preserve"> </w:t>
            </w:r>
            <w:proofErr w:type="spellStart"/>
            <w:r w:rsidRPr="001B4BDD">
              <w:rPr>
                <w:rFonts w:asciiTheme="minorHAnsi" w:eastAsiaTheme="minorHAnsi" w:hAnsiTheme="minorHAnsi" w:cstheme="minorHAnsi"/>
                <w:sz w:val="20"/>
                <w:szCs w:val="20"/>
                <w:lang w:val="en-US" w:eastAsia="en-US"/>
                <w14:ligatures w14:val="standardContextual"/>
              </w:rPr>
              <w:t>în</w:t>
            </w:r>
            <w:proofErr w:type="spellEnd"/>
            <w:r w:rsidRPr="001B4BDD">
              <w:rPr>
                <w:rFonts w:asciiTheme="minorHAnsi" w:eastAsiaTheme="minorHAnsi" w:hAnsiTheme="minorHAnsi" w:cstheme="minorHAnsi"/>
                <w:sz w:val="20"/>
                <w:szCs w:val="20"/>
                <w:lang w:val="en-US" w:eastAsia="en-US"/>
                <w14:ligatures w14:val="standardContextual"/>
              </w:rPr>
              <w:t xml:space="preserve"> </w:t>
            </w:r>
            <w:proofErr w:type="spellStart"/>
            <w:r w:rsidRPr="001B4BDD">
              <w:rPr>
                <w:rFonts w:asciiTheme="minorHAnsi" w:eastAsiaTheme="minorHAnsi" w:hAnsiTheme="minorHAnsi" w:cstheme="minorHAnsi"/>
                <w:sz w:val="20"/>
                <w:szCs w:val="20"/>
                <w:lang w:val="en-US" w:eastAsia="en-US"/>
                <w14:ligatures w14:val="standardContextual"/>
              </w:rPr>
              <w:t>sistemul</w:t>
            </w:r>
            <w:proofErr w:type="spellEnd"/>
            <w:r w:rsidRPr="001B4BDD">
              <w:rPr>
                <w:rFonts w:asciiTheme="minorHAnsi" w:eastAsiaTheme="minorHAnsi" w:hAnsiTheme="minorHAnsi" w:cstheme="minorHAnsi"/>
                <w:sz w:val="20"/>
                <w:szCs w:val="20"/>
                <w:lang w:val="en-US" w:eastAsia="en-US"/>
                <w14:ligatures w14:val="standardContextual"/>
              </w:rPr>
              <w:t xml:space="preserve"> </w:t>
            </w:r>
            <w:proofErr w:type="spellStart"/>
            <w:r w:rsidRPr="001B4BDD">
              <w:rPr>
                <w:rFonts w:asciiTheme="minorHAnsi" w:eastAsiaTheme="minorHAnsi" w:hAnsiTheme="minorHAnsi" w:cstheme="minorHAnsi"/>
                <w:sz w:val="20"/>
                <w:szCs w:val="20"/>
                <w:lang w:val="en-US" w:eastAsia="en-US"/>
                <w14:ligatures w14:val="standardContextual"/>
              </w:rPr>
              <w:t>rezidenţial</w:t>
            </w:r>
            <w:proofErr w:type="spellEnd"/>
            <w:r w:rsidRPr="001B4BDD">
              <w:rPr>
                <w:rFonts w:asciiTheme="minorHAnsi" w:eastAsiaTheme="minorHAnsi" w:hAnsiTheme="minorHAnsi" w:cstheme="minorHAnsi"/>
                <w:sz w:val="20"/>
                <w:szCs w:val="20"/>
                <w:lang w:val="en-US" w:eastAsia="en-US"/>
                <w14:ligatures w14:val="standardContextual"/>
              </w:rPr>
              <w:t xml:space="preserve"> la 31.12.2030</w:t>
            </w:r>
          </w:p>
        </w:tc>
      </w:tr>
      <w:tr w:rsidR="00BC75E7" w:rsidRPr="001B4BDD" w14:paraId="54211B42" w14:textId="77777777" w:rsidTr="00FD5463">
        <w:trPr>
          <w:trHeight w:val="422"/>
        </w:trPr>
        <w:tc>
          <w:tcPr>
            <w:tcW w:w="488" w:type="dxa"/>
          </w:tcPr>
          <w:p w14:paraId="3ABA8DC1" w14:textId="77777777" w:rsidR="00BC75E7" w:rsidRPr="001B4BDD" w:rsidRDefault="00BC75E7" w:rsidP="00FD5463">
            <w:pPr>
              <w:autoSpaceDE w:val="0"/>
              <w:autoSpaceDN w:val="0"/>
              <w:adjustRightInd w:val="0"/>
              <w:jc w:val="both"/>
              <w:rPr>
                <w:rFonts w:asciiTheme="minorHAnsi" w:eastAsiaTheme="minorHAnsi" w:hAnsiTheme="minorHAnsi" w:cstheme="minorHAnsi"/>
                <w:sz w:val="20"/>
                <w:szCs w:val="20"/>
                <w:lang w:val="en-US" w:eastAsia="en-US"/>
                <w14:ligatures w14:val="standardContextual"/>
              </w:rPr>
            </w:pPr>
            <w:r w:rsidRPr="001B4BDD">
              <w:rPr>
                <w:rFonts w:asciiTheme="minorHAnsi" w:eastAsiaTheme="minorHAnsi" w:hAnsiTheme="minorHAnsi" w:cstheme="minorHAnsi"/>
                <w:sz w:val="20"/>
                <w:szCs w:val="20"/>
                <w:lang w:val="en-US" w:eastAsia="en-US"/>
                <w14:ligatures w14:val="standardContextual"/>
              </w:rPr>
              <w:t>21</w:t>
            </w:r>
          </w:p>
        </w:tc>
        <w:tc>
          <w:tcPr>
            <w:tcW w:w="916" w:type="dxa"/>
          </w:tcPr>
          <w:p w14:paraId="21DCF1EB" w14:textId="77777777" w:rsidR="00BC75E7" w:rsidRPr="001B4BDD" w:rsidRDefault="00BC75E7" w:rsidP="00FD5463">
            <w:pPr>
              <w:autoSpaceDE w:val="0"/>
              <w:autoSpaceDN w:val="0"/>
              <w:adjustRightInd w:val="0"/>
              <w:jc w:val="both"/>
              <w:rPr>
                <w:rFonts w:asciiTheme="minorHAnsi" w:eastAsiaTheme="minorHAnsi" w:hAnsiTheme="minorHAnsi" w:cstheme="minorHAnsi"/>
                <w:sz w:val="20"/>
                <w:szCs w:val="20"/>
                <w:lang w:val="en-US" w:eastAsia="en-US"/>
                <w14:ligatures w14:val="standardContextual"/>
              </w:rPr>
            </w:pPr>
            <w:r w:rsidRPr="001B4BDD">
              <w:rPr>
                <w:rFonts w:asciiTheme="minorHAnsi" w:eastAsiaTheme="minorHAnsi" w:hAnsiTheme="minorHAnsi" w:cstheme="minorHAnsi"/>
                <w:sz w:val="20"/>
                <w:szCs w:val="20"/>
                <w:lang w:val="en-US" w:eastAsia="en-US"/>
                <w14:ligatures w14:val="standardContextual"/>
              </w:rPr>
              <w:t xml:space="preserve">Harghita </w:t>
            </w:r>
          </w:p>
        </w:tc>
        <w:tc>
          <w:tcPr>
            <w:tcW w:w="1130" w:type="dxa"/>
          </w:tcPr>
          <w:p w14:paraId="34397ED1" w14:textId="77777777" w:rsidR="00BC75E7" w:rsidRPr="00FC0838" w:rsidRDefault="00BC75E7" w:rsidP="00FD5463">
            <w:pPr>
              <w:autoSpaceDE w:val="0"/>
              <w:autoSpaceDN w:val="0"/>
              <w:adjustRightInd w:val="0"/>
              <w:jc w:val="both"/>
              <w:rPr>
                <w:rFonts w:asciiTheme="minorHAnsi" w:eastAsiaTheme="minorHAnsi" w:hAnsiTheme="minorHAnsi" w:cstheme="minorHAnsi"/>
                <w:sz w:val="26"/>
                <w:szCs w:val="26"/>
                <w:lang w:val="en-US" w:eastAsia="en-US"/>
                <w14:ligatures w14:val="standardContextual"/>
              </w:rPr>
            </w:pPr>
            <w:r w:rsidRPr="00FC0838">
              <w:rPr>
                <w:rFonts w:asciiTheme="minorHAnsi" w:eastAsiaTheme="minorHAnsi" w:hAnsiTheme="minorHAnsi" w:cstheme="minorHAnsi"/>
                <w:sz w:val="26"/>
                <w:szCs w:val="26"/>
                <w:lang w:val="en-US" w:eastAsia="en-US"/>
                <w14:ligatures w14:val="standardContextual"/>
              </w:rPr>
              <w:t>202</w:t>
            </w:r>
          </w:p>
        </w:tc>
        <w:tc>
          <w:tcPr>
            <w:tcW w:w="1252" w:type="dxa"/>
          </w:tcPr>
          <w:p w14:paraId="1CC2E57B" w14:textId="77777777" w:rsidR="00BC75E7" w:rsidRPr="00FC0838" w:rsidRDefault="00BC75E7" w:rsidP="00FD5463">
            <w:pPr>
              <w:tabs>
                <w:tab w:val="left" w:pos="975"/>
              </w:tabs>
              <w:autoSpaceDE w:val="0"/>
              <w:autoSpaceDN w:val="0"/>
              <w:adjustRightInd w:val="0"/>
              <w:jc w:val="both"/>
              <w:rPr>
                <w:rFonts w:asciiTheme="minorHAnsi" w:eastAsiaTheme="minorHAnsi" w:hAnsiTheme="minorHAnsi" w:cstheme="minorHAnsi"/>
                <w:sz w:val="26"/>
                <w:szCs w:val="26"/>
                <w:lang w:val="en-US" w:eastAsia="en-US"/>
                <w14:ligatures w14:val="standardContextual"/>
              </w:rPr>
            </w:pPr>
            <w:r w:rsidRPr="00FC0838">
              <w:rPr>
                <w:rFonts w:asciiTheme="minorHAnsi" w:eastAsiaTheme="minorHAnsi" w:hAnsiTheme="minorHAnsi" w:cstheme="minorHAnsi"/>
                <w:sz w:val="26"/>
                <w:szCs w:val="26"/>
                <w:lang w:val="en-US" w:eastAsia="en-US"/>
                <w14:ligatures w14:val="standardContextual"/>
              </w:rPr>
              <w:t>101</w:t>
            </w:r>
          </w:p>
        </w:tc>
        <w:tc>
          <w:tcPr>
            <w:tcW w:w="1921" w:type="dxa"/>
          </w:tcPr>
          <w:p w14:paraId="7BEA5315" w14:textId="77777777" w:rsidR="00BC75E7" w:rsidRPr="00FC0838" w:rsidRDefault="00BC75E7" w:rsidP="00FD5463">
            <w:pPr>
              <w:tabs>
                <w:tab w:val="left" w:pos="975"/>
              </w:tabs>
              <w:autoSpaceDE w:val="0"/>
              <w:autoSpaceDN w:val="0"/>
              <w:adjustRightInd w:val="0"/>
              <w:jc w:val="both"/>
              <w:rPr>
                <w:rFonts w:asciiTheme="minorHAnsi" w:eastAsiaTheme="minorHAnsi" w:hAnsiTheme="minorHAnsi" w:cstheme="minorHAnsi"/>
                <w:sz w:val="26"/>
                <w:szCs w:val="26"/>
                <w:lang w:val="en-US" w:eastAsia="en-US"/>
                <w14:ligatures w14:val="standardContextual"/>
              </w:rPr>
            </w:pPr>
            <w:r w:rsidRPr="00FC0838">
              <w:rPr>
                <w:rFonts w:asciiTheme="minorHAnsi" w:eastAsiaTheme="minorHAnsi" w:hAnsiTheme="minorHAnsi" w:cstheme="minorHAnsi"/>
                <w:sz w:val="26"/>
                <w:szCs w:val="26"/>
                <w:lang w:val="en-US" w:eastAsia="en-US"/>
                <w14:ligatures w14:val="standardContextual"/>
              </w:rPr>
              <w:t>101</w:t>
            </w:r>
          </w:p>
        </w:tc>
        <w:tc>
          <w:tcPr>
            <w:tcW w:w="1252" w:type="dxa"/>
          </w:tcPr>
          <w:p w14:paraId="67823DB2" w14:textId="77777777" w:rsidR="00BC75E7" w:rsidRPr="00FC0838" w:rsidRDefault="00BC75E7" w:rsidP="00FD5463">
            <w:pPr>
              <w:autoSpaceDE w:val="0"/>
              <w:autoSpaceDN w:val="0"/>
              <w:adjustRightInd w:val="0"/>
              <w:jc w:val="both"/>
              <w:rPr>
                <w:rFonts w:asciiTheme="minorHAnsi" w:eastAsiaTheme="minorHAnsi" w:hAnsiTheme="minorHAnsi" w:cstheme="minorHAnsi"/>
                <w:sz w:val="26"/>
                <w:szCs w:val="26"/>
                <w:lang w:val="en-US" w:eastAsia="en-US"/>
                <w14:ligatures w14:val="standardContextual"/>
              </w:rPr>
            </w:pPr>
            <w:r w:rsidRPr="00FC0838">
              <w:rPr>
                <w:rFonts w:asciiTheme="minorHAnsi" w:eastAsiaTheme="minorHAnsi" w:hAnsiTheme="minorHAnsi" w:cstheme="minorHAnsi"/>
                <w:sz w:val="26"/>
                <w:szCs w:val="26"/>
                <w:lang w:val="en-US" w:eastAsia="en-US"/>
                <w14:ligatures w14:val="standardContextual"/>
              </w:rPr>
              <w:t>69</w:t>
            </w:r>
          </w:p>
        </w:tc>
        <w:tc>
          <w:tcPr>
            <w:tcW w:w="1187" w:type="dxa"/>
          </w:tcPr>
          <w:p w14:paraId="0A85B341" w14:textId="77777777" w:rsidR="00BC75E7" w:rsidRPr="00FC0838" w:rsidRDefault="00BC75E7" w:rsidP="00FD5463">
            <w:pPr>
              <w:autoSpaceDE w:val="0"/>
              <w:autoSpaceDN w:val="0"/>
              <w:adjustRightInd w:val="0"/>
              <w:jc w:val="both"/>
              <w:rPr>
                <w:rFonts w:asciiTheme="minorHAnsi" w:eastAsiaTheme="minorHAnsi" w:hAnsiTheme="minorHAnsi" w:cstheme="minorHAnsi"/>
                <w:sz w:val="26"/>
                <w:szCs w:val="26"/>
                <w:lang w:val="en-US" w:eastAsia="en-US"/>
                <w14:ligatures w14:val="standardContextual"/>
              </w:rPr>
            </w:pPr>
            <w:r w:rsidRPr="00FC0838">
              <w:rPr>
                <w:rFonts w:asciiTheme="minorHAnsi" w:eastAsiaTheme="minorHAnsi" w:hAnsiTheme="minorHAnsi" w:cstheme="minorHAnsi"/>
                <w:sz w:val="26"/>
                <w:szCs w:val="26"/>
                <w:lang w:val="en-US" w:eastAsia="en-US"/>
                <w14:ligatures w14:val="standardContextual"/>
              </w:rPr>
              <w:t>133</w:t>
            </w:r>
          </w:p>
        </w:tc>
        <w:tc>
          <w:tcPr>
            <w:tcW w:w="1252" w:type="dxa"/>
          </w:tcPr>
          <w:p w14:paraId="463A7312" w14:textId="77777777" w:rsidR="00BC75E7" w:rsidRPr="00FC0838" w:rsidRDefault="00BC75E7" w:rsidP="00FD5463">
            <w:pPr>
              <w:autoSpaceDE w:val="0"/>
              <w:autoSpaceDN w:val="0"/>
              <w:adjustRightInd w:val="0"/>
              <w:jc w:val="both"/>
              <w:rPr>
                <w:rFonts w:asciiTheme="minorHAnsi" w:eastAsiaTheme="minorHAnsi" w:hAnsiTheme="minorHAnsi" w:cstheme="minorHAnsi"/>
                <w:sz w:val="26"/>
                <w:szCs w:val="26"/>
                <w:lang w:val="en-US" w:eastAsia="en-US"/>
                <w14:ligatures w14:val="standardContextual"/>
              </w:rPr>
            </w:pPr>
            <w:r w:rsidRPr="00FC0838">
              <w:rPr>
                <w:rFonts w:asciiTheme="minorHAnsi" w:eastAsiaTheme="minorHAnsi" w:hAnsiTheme="minorHAnsi" w:cstheme="minorHAnsi"/>
                <w:sz w:val="26"/>
                <w:szCs w:val="26"/>
                <w:lang w:val="en-US" w:eastAsia="en-US"/>
                <w14:ligatures w14:val="standardContextual"/>
              </w:rPr>
              <w:t>13</w:t>
            </w:r>
          </w:p>
        </w:tc>
        <w:tc>
          <w:tcPr>
            <w:tcW w:w="1184" w:type="dxa"/>
          </w:tcPr>
          <w:p w14:paraId="4B5D44B1" w14:textId="77777777" w:rsidR="00BC75E7" w:rsidRPr="00FC0838" w:rsidRDefault="00BC75E7" w:rsidP="00FD5463">
            <w:pPr>
              <w:autoSpaceDE w:val="0"/>
              <w:autoSpaceDN w:val="0"/>
              <w:adjustRightInd w:val="0"/>
              <w:jc w:val="both"/>
              <w:rPr>
                <w:rFonts w:asciiTheme="minorHAnsi" w:eastAsiaTheme="minorHAnsi" w:hAnsiTheme="minorHAnsi" w:cstheme="minorHAnsi"/>
                <w:sz w:val="26"/>
                <w:szCs w:val="26"/>
                <w:lang w:val="en-US" w:eastAsia="en-US"/>
                <w14:ligatures w14:val="standardContextual"/>
              </w:rPr>
            </w:pPr>
            <w:r w:rsidRPr="00FC0838">
              <w:rPr>
                <w:rFonts w:asciiTheme="minorHAnsi" w:eastAsiaTheme="minorHAnsi" w:hAnsiTheme="minorHAnsi" w:cstheme="minorHAnsi"/>
                <w:sz w:val="26"/>
                <w:szCs w:val="26"/>
                <w:lang w:val="en-US" w:eastAsia="en-US"/>
                <w14:ligatures w14:val="standardContextual"/>
              </w:rPr>
              <w:t>120</w:t>
            </w:r>
          </w:p>
        </w:tc>
      </w:tr>
    </w:tbl>
    <w:p w14:paraId="151F8E78" w14:textId="77777777" w:rsidR="00BC75E7" w:rsidRDefault="00BC75E7" w:rsidP="00BC75E7">
      <w:pPr>
        <w:autoSpaceDE w:val="0"/>
        <w:autoSpaceDN w:val="0"/>
        <w:adjustRightInd w:val="0"/>
        <w:jc w:val="both"/>
        <w:rPr>
          <w:rFonts w:ascii="Calibri" w:eastAsia="Times New Roman" w:hAnsi="Calibri" w:cs="Calibri"/>
          <w:sz w:val="26"/>
          <w:szCs w:val="26"/>
          <w:lang w:val="en-US" w:eastAsia="en-US"/>
        </w:rPr>
      </w:pPr>
    </w:p>
    <w:p w14:paraId="76A93CC0" w14:textId="77777777" w:rsidR="00BC75E7" w:rsidRPr="00B55C74" w:rsidRDefault="00BC75E7" w:rsidP="00BC75E7">
      <w:pPr>
        <w:autoSpaceDE w:val="0"/>
        <w:autoSpaceDN w:val="0"/>
        <w:adjustRightInd w:val="0"/>
        <w:ind w:firstLine="360"/>
        <w:jc w:val="both"/>
        <w:rPr>
          <w:rFonts w:asciiTheme="minorHAnsi" w:hAnsiTheme="minorHAnsi" w:cstheme="minorHAnsi"/>
          <w:sz w:val="26"/>
          <w:szCs w:val="26"/>
        </w:rPr>
      </w:pPr>
      <w:r w:rsidRPr="00EB77C5">
        <w:rPr>
          <w:rFonts w:asciiTheme="minorHAnsi" w:hAnsiTheme="minorHAnsi" w:cstheme="minorHAnsi"/>
          <w:sz w:val="26"/>
          <w:szCs w:val="26"/>
        </w:rPr>
        <w:t xml:space="preserve">Ordinul Autorității Naționale pentru Protecția Drepturilor Persoanelor cu Dizabilități nr. </w:t>
      </w:r>
      <w:r w:rsidRPr="00EB77C5">
        <w:rPr>
          <w:rFonts w:asciiTheme="minorHAnsi" w:eastAsia="Calibri" w:hAnsiTheme="minorHAnsi" w:cstheme="minorHAnsi"/>
          <w:sz w:val="26"/>
          <w:szCs w:val="26"/>
          <w:lang w:val="en-US" w:eastAsia="en-US"/>
        </w:rPr>
        <w:t xml:space="preserve">334/2024 </w:t>
      </w:r>
      <w:proofErr w:type="spellStart"/>
      <w:r w:rsidRPr="00EB77C5">
        <w:rPr>
          <w:rFonts w:asciiTheme="minorHAnsi" w:eastAsia="Calibri" w:hAnsiTheme="minorHAnsi" w:cstheme="minorHAnsi"/>
          <w:sz w:val="26"/>
          <w:szCs w:val="26"/>
          <w:lang w:val="en-US" w:eastAsia="en-US"/>
        </w:rPr>
        <w:t>pentru</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aprobarea</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versiunii</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extinse</w:t>
      </w:r>
      <w:proofErr w:type="spellEnd"/>
      <w:r w:rsidRPr="00EB77C5">
        <w:rPr>
          <w:rFonts w:asciiTheme="minorHAnsi" w:eastAsia="Calibri" w:hAnsiTheme="minorHAnsi" w:cstheme="minorHAnsi"/>
          <w:sz w:val="26"/>
          <w:szCs w:val="26"/>
          <w:lang w:val="en-US" w:eastAsia="en-US"/>
        </w:rPr>
        <w:t xml:space="preserve"> a </w:t>
      </w:r>
      <w:proofErr w:type="spellStart"/>
      <w:r w:rsidRPr="00EB77C5">
        <w:rPr>
          <w:rFonts w:asciiTheme="minorHAnsi" w:eastAsia="Calibri" w:hAnsiTheme="minorHAnsi" w:cstheme="minorHAnsi"/>
          <w:sz w:val="26"/>
          <w:szCs w:val="26"/>
          <w:lang w:val="en-US" w:eastAsia="en-US"/>
        </w:rPr>
        <w:t>Ghidului</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conţine</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instrumentele</w:t>
      </w:r>
      <w:proofErr w:type="spellEnd"/>
      <w:r w:rsidRPr="00EB77C5">
        <w:rPr>
          <w:rFonts w:asciiTheme="minorHAnsi" w:eastAsia="Calibri" w:hAnsiTheme="minorHAnsi" w:cstheme="minorHAnsi"/>
          <w:sz w:val="26"/>
          <w:szCs w:val="26"/>
          <w:lang w:val="en-US" w:eastAsia="en-US"/>
        </w:rPr>
        <w:t xml:space="preserve"> de </w:t>
      </w:r>
      <w:proofErr w:type="spellStart"/>
      <w:r w:rsidRPr="00EB77C5">
        <w:rPr>
          <w:rFonts w:asciiTheme="minorHAnsi" w:eastAsia="Calibri" w:hAnsiTheme="minorHAnsi" w:cstheme="minorHAnsi"/>
          <w:sz w:val="26"/>
          <w:szCs w:val="26"/>
          <w:lang w:val="en-US" w:eastAsia="en-US"/>
        </w:rPr>
        <w:t>lucru</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privind</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accelerarea</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procesului</w:t>
      </w:r>
      <w:proofErr w:type="spellEnd"/>
      <w:r w:rsidRPr="00EB77C5">
        <w:rPr>
          <w:rFonts w:asciiTheme="minorHAnsi" w:eastAsia="Calibri" w:hAnsiTheme="minorHAnsi" w:cstheme="minorHAnsi"/>
          <w:sz w:val="26"/>
          <w:szCs w:val="26"/>
          <w:lang w:val="en-US" w:eastAsia="en-US"/>
        </w:rPr>
        <w:t xml:space="preserve"> de </w:t>
      </w:r>
      <w:proofErr w:type="spellStart"/>
      <w:r w:rsidRPr="00EB77C5">
        <w:rPr>
          <w:rFonts w:asciiTheme="minorHAnsi" w:eastAsia="Calibri" w:hAnsiTheme="minorHAnsi" w:cstheme="minorHAnsi"/>
          <w:sz w:val="26"/>
          <w:szCs w:val="26"/>
          <w:lang w:val="en-US" w:eastAsia="en-US"/>
        </w:rPr>
        <w:t>dezinstituţionalizare</w:t>
      </w:r>
      <w:proofErr w:type="spellEnd"/>
      <w:r w:rsidRPr="00EB77C5">
        <w:rPr>
          <w:rFonts w:asciiTheme="minorHAnsi" w:eastAsia="Calibri" w:hAnsiTheme="minorHAnsi" w:cstheme="minorHAnsi"/>
          <w:sz w:val="26"/>
          <w:szCs w:val="26"/>
          <w:lang w:val="en-US" w:eastAsia="en-US"/>
        </w:rPr>
        <w:t xml:space="preserve">. Conform </w:t>
      </w:r>
      <w:proofErr w:type="spellStart"/>
      <w:r w:rsidRPr="00EB77C5">
        <w:rPr>
          <w:rFonts w:asciiTheme="minorHAnsi" w:eastAsia="Calibri" w:hAnsiTheme="minorHAnsi" w:cstheme="minorHAnsi"/>
          <w:sz w:val="26"/>
          <w:szCs w:val="26"/>
          <w:lang w:val="en-US" w:eastAsia="en-US"/>
        </w:rPr>
        <w:t>acestui</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Ordin</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înainte</w:t>
      </w:r>
      <w:proofErr w:type="spellEnd"/>
      <w:r w:rsidRPr="00EB77C5">
        <w:rPr>
          <w:rFonts w:asciiTheme="minorHAnsi" w:eastAsia="Calibri" w:hAnsiTheme="minorHAnsi" w:cstheme="minorHAnsi"/>
          <w:sz w:val="26"/>
          <w:szCs w:val="26"/>
          <w:lang w:val="en-US" w:eastAsia="en-US"/>
        </w:rPr>
        <w:t xml:space="preserve"> de </w:t>
      </w:r>
      <w:proofErr w:type="gramStart"/>
      <w:r w:rsidRPr="00EB77C5">
        <w:rPr>
          <w:rFonts w:asciiTheme="minorHAnsi" w:eastAsia="Calibri" w:hAnsiTheme="minorHAnsi" w:cstheme="minorHAnsi"/>
          <w:sz w:val="26"/>
          <w:szCs w:val="26"/>
          <w:lang w:val="en-US" w:eastAsia="en-US"/>
        </w:rPr>
        <w:t>a</w:t>
      </w:r>
      <w:proofErr w:type="gram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iniția</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pregătirea</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Planului</w:t>
      </w:r>
      <w:proofErr w:type="spellEnd"/>
      <w:r w:rsidRPr="00EB77C5">
        <w:rPr>
          <w:rFonts w:asciiTheme="minorHAnsi" w:eastAsia="Calibri" w:hAnsiTheme="minorHAnsi" w:cstheme="minorHAnsi"/>
          <w:sz w:val="26"/>
          <w:szCs w:val="26"/>
          <w:lang w:val="en-US" w:eastAsia="en-US"/>
        </w:rPr>
        <w:t xml:space="preserve"> de </w:t>
      </w:r>
      <w:proofErr w:type="spellStart"/>
      <w:r w:rsidRPr="00EB77C5">
        <w:rPr>
          <w:rFonts w:asciiTheme="minorHAnsi" w:eastAsia="Calibri" w:hAnsiTheme="minorHAnsi" w:cstheme="minorHAnsi"/>
          <w:sz w:val="26"/>
          <w:szCs w:val="26"/>
          <w:lang w:val="en-US" w:eastAsia="en-US"/>
        </w:rPr>
        <w:t>dezinstituționalizare</w:t>
      </w:r>
      <w:proofErr w:type="spellEnd"/>
      <w:r w:rsidRPr="00EB77C5">
        <w:rPr>
          <w:rFonts w:asciiTheme="minorHAnsi" w:eastAsia="Calibri" w:hAnsiTheme="minorHAnsi" w:cstheme="minorHAnsi"/>
          <w:sz w:val="26"/>
          <w:szCs w:val="26"/>
          <w:lang w:val="en-US" w:eastAsia="en-US"/>
        </w:rPr>
        <w:t xml:space="preserve"> se </w:t>
      </w:r>
      <w:proofErr w:type="spellStart"/>
      <w:r w:rsidRPr="00EB77C5">
        <w:rPr>
          <w:rFonts w:asciiTheme="minorHAnsi" w:eastAsia="Calibri" w:hAnsiTheme="minorHAnsi" w:cstheme="minorHAnsi"/>
          <w:sz w:val="26"/>
          <w:szCs w:val="26"/>
          <w:lang w:val="en-US" w:eastAsia="en-US"/>
        </w:rPr>
        <w:t>impune</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consultarea</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strategiei</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județene</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modificarea</w:t>
      </w:r>
      <w:proofErr w:type="spellEnd"/>
      <w:r w:rsidRPr="00EB77C5">
        <w:rPr>
          <w:rFonts w:asciiTheme="minorHAnsi" w:eastAsia="Calibri" w:hAnsiTheme="minorHAnsi" w:cstheme="minorHAnsi"/>
          <w:sz w:val="26"/>
          <w:szCs w:val="26"/>
          <w:lang w:val="en-US" w:eastAsia="en-US"/>
        </w:rPr>
        <w:t>/</w:t>
      </w:r>
      <w:proofErr w:type="spellStart"/>
      <w:r w:rsidRPr="00EB77C5">
        <w:rPr>
          <w:rFonts w:asciiTheme="minorHAnsi" w:eastAsia="Calibri" w:hAnsiTheme="minorHAnsi" w:cstheme="minorHAnsi"/>
          <w:sz w:val="26"/>
          <w:szCs w:val="26"/>
          <w:lang w:val="en-US" w:eastAsia="en-US"/>
        </w:rPr>
        <w:t>completarea</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acesteia</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motiv</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pentru</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prin</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Hotărârea</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Consiliului</w:t>
      </w:r>
      <w:proofErr w:type="spellEnd"/>
      <w:r w:rsidRPr="00EB77C5">
        <w:rPr>
          <w:rFonts w:asciiTheme="minorHAnsi" w:eastAsia="Calibri" w:hAnsiTheme="minorHAnsi" w:cstheme="minorHAnsi"/>
          <w:sz w:val="26"/>
          <w:szCs w:val="26"/>
          <w:lang w:val="en-US" w:eastAsia="en-US"/>
        </w:rPr>
        <w:t xml:space="preserve"> </w:t>
      </w:r>
      <w:proofErr w:type="spellStart"/>
      <w:r w:rsidRPr="00EB77C5">
        <w:rPr>
          <w:rFonts w:asciiTheme="minorHAnsi" w:eastAsia="Calibri" w:hAnsiTheme="minorHAnsi" w:cstheme="minorHAnsi"/>
          <w:sz w:val="26"/>
          <w:szCs w:val="26"/>
          <w:lang w:val="en-US" w:eastAsia="en-US"/>
        </w:rPr>
        <w:t>Județean</w:t>
      </w:r>
      <w:proofErr w:type="spellEnd"/>
      <w:r w:rsidRPr="00EB77C5">
        <w:rPr>
          <w:rFonts w:asciiTheme="minorHAnsi" w:eastAsia="Calibri" w:hAnsiTheme="minorHAnsi" w:cstheme="minorHAnsi"/>
          <w:sz w:val="26"/>
          <w:szCs w:val="26"/>
          <w:lang w:val="en-US" w:eastAsia="en-US"/>
        </w:rPr>
        <w:t xml:space="preserve"> Harghita </w:t>
      </w:r>
      <w:proofErr w:type="spellStart"/>
      <w:r w:rsidRPr="00EB77C5">
        <w:rPr>
          <w:rFonts w:asciiTheme="minorHAnsi" w:eastAsia="Calibri" w:hAnsiTheme="minorHAnsi" w:cstheme="minorHAnsi"/>
          <w:sz w:val="26"/>
          <w:szCs w:val="26"/>
          <w:lang w:val="en-US" w:eastAsia="en-US"/>
        </w:rPr>
        <w:t>nr</w:t>
      </w:r>
      <w:proofErr w:type="spellEnd"/>
      <w:r w:rsidRPr="00EB77C5">
        <w:rPr>
          <w:rFonts w:asciiTheme="minorHAnsi" w:eastAsia="Calibri" w:hAnsiTheme="minorHAnsi" w:cstheme="minorHAnsi"/>
          <w:sz w:val="26"/>
          <w:szCs w:val="26"/>
          <w:lang w:val="en-US" w:eastAsia="en-US"/>
        </w:rPr>
        <w:t xml:space="preserve">. 167/2025 </w:t>
      </w:r>
      <w:r w:rsidRPr="00EB77C5">
        <w:rPr>
          <w:rFonts w:asciiTheme="minorHAnsi" w:hAnsiTheme="minorHAnsi" w:cstheme="minorHAnsi"/>
          <w:sz w:val="26"/>
          <w:szCs w:val="26"/>
          <w:lang w:val="en-US"/>
        </w:rPr>
        <w:t>s-</w:t>
      </w:r>
      <w:proofErr w:type="gramStart"/>
      <w:r w:rsidRPr="00EB77C5">
        <w:rPr>
          <w:rFonts w:asciiTheme="minorHAnsi" w:hAnsiTheme="minorHAnsi" w:cstheme="minorHAnsi"/>
          <w:sz w:val="26"/>
          <w:szCs w:val="26"/>
          <w:lang w:val="en-US"/>
        </w:rPr>
        <w:t>a</w:t>
      </w:r>
      <w:proofErr w:type="gramEnd"/>
      <w:r w:rsidRPr="00EB77C5">
        <w:rPr>
          <w:rFonts w:asciiTheme="minorHAnsi" w:hAnsiTheme="minorHAnsi" w:cstheme="minorHAnsi"/>
          <w:sz w:val="26"/>
          <w:szCs w:val="26"/>
          <w:lang w:val="en-US"/>
        </w:rPr>
        <w:t xml:space="preserve"> </w:t>
      </w:r>
      <w:proofErr w:type="spellStart"/>
      <w:r w:rsidRPr="00EB77C5">
        <w:rPr>
          <w:rFonts w:asciiTheme="minorHAnsi" w:hAnsiTheme="minorHAnsi" w:cstheme="minorHAnsi"/>
          <w:sz w:val="26"/>
          <w:szCs w:val="26"/>
          <w:lang w:val="en-US"/>
        </w:rPr>
        <w:t>aprobat</w:t>
      </w:r>
      <w:proofErr w:type="spellEnd"/>
      <w:r w:rsidRPr="00EB77C5">
        <w:rPr>
          <w:rFonts w:asciiTheme="minorHAnsi" w:hAnsiTheme="minorHAnsi" w:cstheme="minorHAnsi"/>
          <w:sz w:val="26"/>
          <w:szCs w:val="26"/>
          <w:lang w:val="en-US"/>
        </w:rPr>
        <w:t xml:space="preserve"> </w:t>
      </w:r>
      <w:proofErr w:type="spellStart"/>
      <w:r w:rsidRPr="00EB77C5">
        <w:rPr>
          <w:rFonts w:asciiTheme="minorHAnsi" w:hAnsiTheme="minorHAnsi" w:cstheme="minorHAnsi"/>
          <w:sz w:val="26"/>
          <w:szCs w:val="26"/>
          <w:lang w:val="en-US"/>
        </w:rPr>
        <w:t>completarea</w:t>
      </w:r>
      <w:proofErr w:type="spellEnd"/>
      <w:r w:rsidRPr="00EB77C5">
        <w:rPr>
          <w:rFonts w:asciiTheme="minorHAnsi" w:hAnsiTheme="minorHAnsi" w:cstheme="minorHAnsi"/>
          <w:sz w:val="26"/>
          <w:szCs w:val="26"/>
          <w:lang w:val="en-US"/>
        </w:rPr>
        <w:t xml:space="preserve"> </w:t>
      </w:r>
      <w:proofErr w:type="spellStart"/>
      <w:r w:rsidRPr="00EB77C5">
        <w:rPr>
          <w:rFonts w:asciiTheme="minorHAnsi" w:hAnsiTheme="minorHAnsi" w:cstheme="minorHAnsi"/>
          <w:sz w:val="26"/>
          <w:szCs w:val="26"/>
          <w:lang w:val="en-US"/>
        </w:rPr>
        <w:t>Anexei</w:t>
      </w:r>
      <w:proofErr w:type="spellEnd"/>
      <w:r w:rsidRPr="00EB77C5">
        <w:rPr>
          <w:rFonts w:asciiTheme="minorHAnsi" w:hAnsiTheme="minorHAnsi" w:cstheme="minorHAnsi"/>
          <w:sz w:val="26"/>
          <w:szCs w:val="26"/>
          <w:lang w:val="en-US"/>
        </w:rPr>
        <w:t xml:space="preserve"> </w:t>
      </w:r>
      <w:proofErr w:type="spellStart"/>
      <w:r w:rsidRPr="00EB77C5">
        <w:rPr>
          <w:rFonts w:asciiTheme="minorHAnsi" w:hAnsiTheme="minorHAnsi" w:cstheme="minorHAnsi"/>
          <w:sz w:val="26"/>
          <w:szCs w:val="26"/>
          <w:lang w:val="en-US"/>
        </w:rPr>
        <w:t>nr</w:t>
      </w:r>
      <w:proofErr w:type="spellEnd"/>
      <w:r w:rsidRPr="00EB77C5">
        <w:rPr>
          <w:rFonts w:asciiTheme="minorHAnsi" w:hAnsiTheme="minorHAnsi" w:cstheme="minorHAnsi"/>
          <w:sz w:val="26"/>
          <w:szCs w:val="26"/>
          <w:lang w:val="en-US"/>
        </w:rPr>
        <w:t xml:space="preserve">. 1 </w:t>
      </w:r>
      <w:proofErr w:type="spellStart"/>
      <w:r w:rsidRPr="00EB77C5">
        <w:rPr>
          <w:rFonts w:asciiTheme="minorHAnsi" w:hAnsiTheme="minorHAnsi" w:cstheme="minorHAnsi"/>
          <w:sz w:val="26"/>
          <w:szCs w:val="26"/>
          <w:lang w:val="en-US"/>
        </w:rPr>
        <w:t>și</w:t>
      </w:r>
      <w:proofErr w:type="spellEnd"/>
      <w:r w:rsidRPr="00EB77C5">
        <w:rPr>
          <w:rFonts w:asciiTheme="minorHAnsi" w:hAnsiTheme="minorHAnsi" w:cstheme="minorHAnsi"/>
          <w:sz w:val="26"/>
          <w:szCs w:val="26"/>
          <w:lang w:val="en-US"/>
        </w:rPr>
        <w:t xml:space="preserve"> </w:t>
      </w:r>
      <w:proofErr w:type="spellStart"/>
      <w:r w:rsidRPr="00EB77C5">
        <w:rPr>
          <w:rFonts w:asciiTheme="minorHAnsi" w:hAnsiTheme="minorHAnsi" w:cstheme="minorHAnsi"/>
          <w:sz w:val="26"/>
          <w:szCs w:val="26"/>
          <w:lang w:val="en-US"/>
        </w:rPr>
        <w:t>Anexei</w:t>
      </w:r>
      <w:proofErr w:type="spellEnd"/>
      <w:r w:rsidRPr="00EB77C5">
        <w:rPr>
          <w:rFonts w:asciiTheme="minorHAnsi" w:hAnsiTheme="minorHAnsi" w:cstheme="minorHAnsi"/>
          <w:sz w:val="26"/>
          <w:szCs w:val="26"/>
          <w:lang w:val="en-US"/>
        </w:rPr>
        <w:t xml:space="preserve"> </w:t>
      </w:r>
      <w:proofErr w:type="spellStart"/>
      <w:r w:rsidRPr="00EB77C5">
        <w:rPr>
          <w:rFonts w:asciiTheme="minorHAnsi" w:hAnsiTheme="minorHAnsi" w:cstheme="minorHAnsi"/>
          <w:sz w:val="26"/>
          <w:szCs w:val="26"/>
          <w:lang w:val="en-US"/>
        </w:rPr>
        <w:t>nr</w:t>
      </w:r>
      <w:proofErr w:type="spellEnd"/>
      <w:r w:rsidRPr="00EB77C5">
        <w:rPr>
          <w:rFonts w:asciiTheme="minorHAnsi" w:hAnsiTheme="minorHAnsi" w:cstheme="minorHAnsi"/>
          <w:sz w:val="26"/>
          <w:szCs w:val="26"/>
          <w:lang w:val="en-US"/>
        </w:rPr>
        <w:t xml:space="preserve">. 2 la </w:t>
      </w:r>
      <w:proofErr w:type="spellStart"/>
      <w:r w:rsidRPr="00EB77C5">
        <w:rPr>
          <w:rFonts w:asciiTheme="minorHAnsi" w:hAnsiTheme="minorHAnsi" w:cstheme="minorHAnsi"/>
          <w:sz w:val="26"/>
          <w:szCs w:val="26"/>
          <w:lang w:val="en-US"/>
        </w:rPr>
        <w:t>Hotărârea</w:t>
      </w:r>
      <w:proofErr w:type="spellEnd"/>
      <w:r w:rsidRPr="00EB77C5">
        <w:rPr>
          <w:rFonts w:asciiTheme="minorHAnsi" w:hAnsiTheme="minorHAnsi" w:cstheme="minorHAnsi"/>
          <w:sz w:val="26"/>
          <w:szCs w:val="26"/>
          <w:lang w:val="en-US"/>
        </w:rPr>
        <w:t xml:space="preserve"> </w:t>
      </w:r>
      <w:proofErr w:type="spellStart"/>
      <w:r w:rsidRPr="00EB77C5">
        <w:rPr>
          <w:rFonts w:asciiTheme="minorHAnsi" w:hAnsiTheme="minorHAnsi" w:cstheme="minorHAnsi"/>
          <w:sz w:val="26"/>
          <w:szCs w:val="26"/>
          <w:lang w:val="en-US"/>
        </w:rPr>
        <w:t>Consiliului</w:t>
      </w:r>
      <w:proofErr w:type="spellEnd"/>
      <w:r w:rsidRPr="00EB77C5">
        <w:rPr>
          <w:rFonts w:asciiTheme="minorHAnsi" w:hAnsiTheme="minorHAnsi" w:cstheme="minorHAnsi"/>
          <w:sz w:val="26"/>
          <w:szCs w:val="26"/>
          <w:lang w:val="en-US"/>
        </w:rPr>
        <w:t xml:space="preserve"> </w:t>
      </w:r>
      <w:proofErr w:type="spellStart"/>
      <w:r w:rsidRPr="00EB77C5">
        <w:rPr>
          <w:rFonts w:asciiTheme="minorHAnsi" w:hAnsiTheme="minorHAnsi" w:cstheme="minorHAnsi"/>
          <w:sz w:val="26"/>
          <w:szCs w:val="26"/>
          <w:lang w:val="en-US"/>
        </w:rPr>
        <w:t>Județean</w:t>
      </w:r>
      <w:proofErr w:type="spellEnd"/>
      <w:r w:rsidRPr="00EB77C5">
        <w:rPr>
          <w:rFonts w:asciiTheme="minorHAnsi" w:hAnsiTheme="minorHAnsi" w:cstheme="minorHAnsi"/>
          <w:sz w:val="26"/>
          <w:szCs w:val="26"/>
          <w:lang w:val="en-US"/>
        </w:rPr>
        <w:t xml:space="preserve"> Harghita nr. 358/2018 </w:t>
      </w:r>
      <w:proofErr w:type="spellStart"/>
      <w:r w:rsidRPr="00EB77C5">
        <w:rPr>
          <w:rFonts w:asciiTheme="minorHAnsi" w:hAnsiTheme="minorHAnsi" w:cstheme="minorHAnsi"/>
          <w:sz w:val="26"/>
          <w:szCs w:val="26"/>
          <w:lang w:val="en-US"/>
        </w:rPr>
        <w:t>privind</w:t>
      </w:r>
      <w:proofErr w:type="spellEnd"/>
      <w:r w:rsidRPr="00EB77C5">
        <w:rPr>
          <w:rFonts w:asciiTheme="minorHAnsi" w:hAnsiTheme="minorHAnsi" w:cstheme="minorHAnsi"/>
          <w:sz w:val="26"/>
          <w:szCs w:val="26"/>
          <w:lang w:val="en-US"/>
        </w:rPr>
        <w:t xml:space="preserve"> </w:t>
      </w:r>
      <w:proofErr w:type="spellStart"/>
      <w:r w:rsidRPr="00EB77C5">
        <w:rPr>
          <w:rFonts w:asciiTheme="minorHAnsi" w:hAnsiTheme="minorHAnsi" w:cstheme="minorHAnsi"/>
          <w:sz w:val="26"/>
          <w:szCs w:val="26"/>
          <w:lang w:val="en-US"/>
        </w:rPr>
        <w:t>aprobarea</w:t>
      </w:r>
      <w:proofErr w:type="spellEnd"/>
      <w:r w:rsidRPr="00EB77C5">
        <w:rPr>
          <w:rFonts w:asciiTheme="minorHAnsi" w:hAnsiTheme="minorHAnsi" w:cstheme="minorHAnsi"/>
          <w:sz w:val="26"/>
          <w:szCs w:val="26"/>
          <w:lang w:val="en-US"/>
        </w:rPr>
        <w:t xml:space="preserve"> </w:t>
      </w:r>
      <w:proofErr w:type="spellStart"/>
      <w:r w:rsidRPr="00EB77C5">
        <w:rPr>
          <w:rFonts w:asciiTheme="minorHAnsi" w:hAnsiTheme="minorHAnsi" w:cstheme="minorHAnsi"/>
          <w:sz w:val="26"/>
          <w:szCs w:val="26"/>
          <w:lang w:val="en-US"/>
        </w:rPr>
        <w:t>Strategiei</w:t>
      </w:r>
      <w:proofErr w:type="spellEnd"/>
      <w:r w:rsidRPr="00EB77C5">
        <w:rPr>
          <w:rFonts w:asciiTheme="minorHAnsi" w:hAnsiTheme="minorHAnsi" w:cstheme="minorHAnsi"/>
          <w:sz w:val="26"/>
          <w:szCs w:val="26"/>
          <w:lang w:val="en-US"/>
        </w:rPr>
        <w:t xml:space="preserve"> </w:t>
      </w:r>
      <w:proofErr w:type="spellStart"/>
      <w:r w:rsidRPr="00EB77C5">
        <w:rPr>
          <w:rFonts w:asciiTheme="minorHAnsi" w:hAnsiTheme="minorHAnsi" w:cstheme="minorHAnsi"/>
          <w:sz w:val="26"/>
          <w:szCs w:val="26"/>
          <w:lang w:val="en-US"/>
        </w:rPr>
        <w:t>jude</w:t>
      </w:r>
      <w:r w:rsidRPr="00EB77C5">
        <w:rPr>
          <w:rFonts w:asciiTheme="minorHAnsi" w:hAnsiTheme="minorHAnsi" w:cstheme="minorHAnsi"/>
          <w:sz w:val="26"/>
          <w:szCs w:val="26"/>
        </w:rPr>
        <w:t>ţene</w:t>
      </w:r>
      <w:proofErr w:type="spellEnd"/>
      <w:r w:rsidRPr="00EB77C5">
        <w:rPr>
          <w:rFonts w:asciiTheme="minorHAnsi" w:hAnsiTheme="minorHAnsi" w:cstheme="minorHAnsi"/>
          <w:sz w:val="26"/>
          <w:szCs w:val="26"/>
        </w:rPr>
        <w:t xml:space="preserve"> de dezvoltare a serviciilor sociale </w:t>
      </w:r>
      <w:r w:rsidRPr="00EB77C5">
        <w:rPr>
          <w:rFonts w:asciiTheme="minorHAnsi" w:hAnsiTheme="minorHAnsi" w:cstheme="minorHAnsi"/>
          <w:sz w:val="26"/>
          <w:szCs w:val="26"/>
          <w:lang w:val="en-US"/>
        </w:rPr>
        <w:t xml:space="preserve">a </w:t>
      </w:r>
      <w:proofErr w:type="spellStart"/>
      <w:r w:rsidRPr="00EB77C5">
        <w:rPr>
          <w:rFonts w:asciiTheme="minorHAnsi" w:hAnsiTheme="minorHAnsi" w:cstheme="minorHAnsi"/>
          <w:sz w:val="26"/>
          <w:szCs w:val="26"/>
          <w:lang w:val="en-US"/>
        </w:rPr>
        <w:t>jude</w:t>
      </w:r>
      <w:r w:rsidRPr="00EB77C5">
        <w:rPr>
          <w:rFonts w:asciiTheme="minorHAnsi" w:hAnsiTheme="minorHAnsi" w:cstheme="minorHAnsi"/>
          <w:sz w:val="26"/>
          <w:szCs w:val="26"/>
        </w:rPr>
        <w:t>ţului</w:t>
      </w:r>
      <w:proofErr w:type="spellEnd"/>
      <w:r w:rsidRPr="00EB77C5">
        <w:rPr>
          <w:rFonts w:asciiTheme="minorHAnsi" w:hAnsiTheme="minorHAnsi" w:cstheme="minorHAnsi"/>
          <w:sz w:val="26"/>
          <w:szCs w:val="26"/>
        </w:rPr>
        <w:t xml:space="preserve"> Harghita, pentru perioada 2019-2023-2028.</w:t>
      </w:r>
      <w:r>
        <w:rPr>
          <w:rFonts w:asciiTheme="minorHAnsi" w:hAnsiTheme="minorHAnsi" w:cstheme="minorHAnsi"/>
          <w:sz w:val="26"/>
          <w:szCs w:val="26"/>
        </w:rPr>
        <w:t xml:space="preserve"> </w:t>
      </w:r>
      <w:proofErr w:type="spellStart"/>
      <w:r w:rsidRPr="00EB77C5">
        <w:rPr>
          <w:rFonts w:asciiTheme="minorHAnsi" w:hAnsiTheme="minorHAnsi" w:cstheme="minorHAnsi"/>
          <w:sz w:val="26"/>
          <w:szCs w:val="26"/>
        </w:rPr>
        <w:t>Deasemenea</w:t>
      </w:r>
      <w:proofErr w:type="spellEnd"/>
      <w:r w:rsidRPr="00EB77C5">
        <w:rPr>
          <w:rFonts w:asciiTheme="minorHAnsi" w:hAnsiTheme="minorHAnsi" w:cstheme="minorHAnsi"/>
          <w:sz w:val="26"/>
          <w:szCs w:val="26"/>
        </w:rPr>
        <w:t xml:space="preserve"> conform aceluiași Ordin, inițierea Planului de dezinstituționalizare pentru centrele rezidențiale,  trebuie susținut de avizul scris al președintelui Consiliului Județean (prin Hotărâre a Consiliului Județean). </w:t>
      </w:r>
    </w:p>
    <w:p w14:paraId="558C8391" w14:textId="77777777" w:rsidR="00BC75E7" w:rsidRPr="001D3D3E" w:rsidRDefault="00BC75E7" w:rsidP="00BC75E7">
      <w:pPr>
        <w:tabs>
          <w:tab w:val="left" w:pos="720"/>
          <w:tab w:val="left" w:pos="900"/>
        </w:tabs>
        <w:autoSpaceDE w:val="0"/>
        <w:autoSpaceDN w:val="0"/>
        <w:adjustRightInd w:val="0"/>
        <w:jc w:val="both"/>
        <w:rPr>
          <w:rFonts w:ascii="Calibri" w:hAnsi="Calibri" w:cs="Calibri"/>
          <w:sz w:val="26"/>
          <w:szCs w:val="26"/>
        </w:rPr>
      </w:pPr>
      <w:r>
        <w:rPr>
          <w:rFonts w:ascii="Calibri" w:hAnsi="Calibri" w:cs="Calibri"/>
          <w:sz w:val="26"/>
          <w:szCs w:val="26"/>
        </w:rPr>
        <w:t xml:space="preserve">     </w:t>
      </w:r>
      <w:r w:rsidRPr="001D3D3E">
        <w:rPr>
          <w:rFonts w:ascii="Calibri" w:hAnsi="Calibri" w:cs="Calibri"/>
          <w:sz w:val="26"/>
          <w:szCs w:val="26"/>
        </w:rPr>
        <w:t>Pe baza celor de mai sus propunem spre aprobare prezentul proiect de Hotărâre</w:t>
      </w:r>
      <w:r>
        <w:rPr>
          <w:rFonts w:ascii="Calibri" w:hAnsi="Calibri" w:cs="Calibri"/>
          <w:sz w:val="26"/>
          <w:szCs w:val="26"/>
        </w:rPr>
        <w:t>.</w:t>
      </w:r>
    </w:p>
    <w:p w14:paraId="0AA02839" w14:textId="77777777" w:rsidR="00BC75E7" w:rsidRDefault="00BC75E7" w:rsidP="00BC75E7">
      <w:pPr>
        <w:autoSpaceDE w:val="0"/>
        <w:autoSpaceDN w:val="0"/>
        <w:adjustRightInd w:val="0"/>
        <w:jc w:val="both"/>
        <w:rPr>
          <w:rFonts w:ascii="Calibri" w:eastAsia="Times New Roman" w:hAnsi="Calibri" w:cs="Calibri"/>
          <w:sz w:val="26"/>
          <w:szCs w:val="26"/>
          <w:lang w:val="en-US" w:eastAsia="en-US"/>
        </w:rPr>
      </w:pPr>
    </w:p>
    <w:p w14:paraId="3D33BE51" w14:textId="77777777" w:rsidR="00BC75E7" w:rsidRDefault="00BC75E7" w:rsidP="00BC75E7">
      <w:pPr>
        <w:autoSpaceDE w:val="0"/>
        <w:autoSpaceDN w:val="0"/>
        <w:adjustRightInd w:val="0"/>
        <w:jc w:val="both"/>
        <w:rPr>
          <w:rFonts w:ascii="Calibri" w:eastAsia="Times New Roman" w:hAnsi="Calibri" w:cs="Calibri"/>
          <w:sz w:val="26"/>
          <w:szCs w:val="26"/>
          <w:lang w:val="en-US" w:eastAsia="en-US"/>
        </w:rPr>
      </w:pPr>
    </w:p>
    <w:p w14:paraId="0518F854" w14:textId="77777777" w:rsidR="00BC75E7" w:rsidRDefault="00BC75E7" w:rsidP="00BC75E7">
      <w:pPr>
        <w:autoSpaceDE w:val="0"/>
        <w:autoSpaceDN w:val="0"/>
        <w:adjustRightInd w:val="0"/>
        <w:jc w:val="both"/>
        <w:rPr>
          <w:rFonts w:ascii="Calibri" w:hAnsi="Calibri" w:cs="Calibri"/>
          <w:b/>
          <w:bCs/>
          <w:sz w:val="26"/>
          <w:szCs w:val="26"/>
        </w:rPr>
      </w:pPr>
      <w:r>
        <w:rPr>
          <w:rFonts w:ascii="Calibri" w:hAnsi="Calibri" w:cs="Calibri"/>
          <w:b/>
          <w:bCs/>
          <w:sz w:val="26"/>
          <w:szCs w:val="26"/>
        </w:rPr>
        <w:t xml:space="preserve">             Miercurea-Ciuc, </w:t>
      </w:r>
    </w:p>
    <w:p w14:paraId="29FB6C42" w14:textId="77777777" w:rsidR="00BC75E7" w:rsidRDefault="00BC75E7" w:rsidP="00BC75E7">
      <w:pPr>
        <w:autoSpaceDE w:val="0"/>
        <w:autoSpaceDN w:val="0"/>
        <w:adjustRightInd w:val="0"/>
        <w:jc w:val="both"/>
        <w:rPr>
          <w:rFonts w:ascii="Calibri" w:hAnsi="Calibri" w:cs="Calibri"/>
          <w:b/>
          <w:bCs/>
          <w:sz w:val="26"/>
          <w:szCs w:val="26"/>
        </w:rPr>
      </w:pPr>
      <w:r>
        <w:rPr>
          <w:rFonts w:ascii="Calibri" w:hAnsi="Calibri" w:cs="Calibri"/>
          <w:b/>
          <w:bCs/>
          <w:sz w:val="26"/>
          <w:szCs w:val="26"/>
        </w:rPr>
        <w:t xml:space="preserve">               21.07.2025</w:t>
      </w:r>
    </w:p>
    <w:p w14:paraId="2D74ED3B" w14:textId="77777777" w:rsidR="00BC75E7" w:rsidRDefault="00BC75E7" w:rsidP="00BC75E7">
      <w:pPr>
        <w:tabs>
          <w:tab w:val="left" w:pos="2790"/>
        </w:tabs>
        <w:autoSpaceDE w:val="0"/>
        <w:autoSpaceDN w:val="0"/>
        <w:adjustRightInd w:val="0"/>
        <w:jc w:val="both"/>
        <w:rPr>
          <w:rFonts w:ascii="Calibri" w:hAnsi="Calibri" w:cs="Calibri"/>
          <w:sz w:val="26"/>
          <w:szCs w:val="26"/>
          <w:lang w:val="en-US"/>
        </w:rPr>
      </w:pPr>
    </w:p>
    <w:p w14:paraId="79BDAE52" w14:textId="77777777" w:rsidR="00BC75E7" w:rsidRDefault="00BC75E7" w:rsidP="00BC75E7">
      <w:pPr>
        <w:tabs>
          <w:tab w:val="left" w:pos="2790"/>
        </w:tabs>
        <w:autoSpaceDE w:val="0"/>
        <w:autoSpaceDN w:val="0"/>
        <w:adjustRightInd w:val="0"/>
        <w:jc w:val="both"/>
        <w:rPr>
          <w:rFonts w:ascii="Calibri" w:hAnsi="Calibri" w:cs="Calibri"/>
          <w:sz w:val="26"/>
          <w:szCs w:val="26"/>
          <w:lang w:val="en-US"/>
        </w:rPr>
      </w:pPr>
    </w:p>
    <w:p w14:paraId="7CD58156" w14:textId="77777777" w:rsidR="00BC75E7" w:rsidRPr="0095238A" w:rsidRDefault="00BC75E7" w:rsidP="00BC75E7">
      <w:pPr>
        <w:tabs>
          <w:tab w:val="left" w:pos="3540"/>
        </w:tabs>
        <w:autoSpaceDE w:val="0"/>
        <w:autoSpaceDN w:val="0"/>
        <w:adjustRightInd w:val="0"/>
        <w:jc w:val="both"/>
        <w:rPr>
          <w:rFonts w:ascii="Calibri" w:hAnsi="Calibri" w:cs="Calibri"/>
          <w:b/>
          <w:bCs/>
          <w:sz w:val="26"/>
          <w:szCs w:val="26"/>
          <w:lang w:val="en-US"/>
        </w:rPr>
      </w:pPr>
      <w:r>
        <w:rPr>
          <w:rFonts w:ascii="Calibri" w:hAnsi="Calibri" w:cs="Calibri"/>
          <w:sz w:val="26"/>
          <w:szCs w:val="26"/>
          <w:lang w:val="en-US"/>
        </w:rPr>
        <w:tab/>
      </w:r>
      <w:r w:rsidRPr="0095238A">
        <w:rPr>
          <w:rFonts w:ascii="Calibri" w:hAnsi="Calibri" w:cs="Calibri"/>
          <w:b/>
          <w:bCs/>
          <w:sz w:val="26"/>
          <w:szCs w:val="26"/>
          <w:lang w:val="en-US"/>
        </w:rPr>
        <w:t xml:space="preserve">Director general </w:t>
      </w:r>
    </w:p>
    <w:p w14:paraId="25CFC2B2" w14:textId="77777777" w:rsidR="00BC75E7" w:rsidRDefault="00BC75E7" w:rsidP="00BC75E7">
      <w:pPr>
        <w:tabs>
          <w:tab w:val="left" w:pos="3540"/>
        </w:tabs>
        <w:autoSpaceDE w:val="0"/>
        <w:autoSpaceDN w:val="0"/>
        <w:adjustRightInd w:val="0"/>
        <w:jc w:val="both"/>
        <w:rPr>
          <w:rFonts w:ascii="Calibri" w:hAnsi="Calibri" w:cs="Calibri"/>
          <w:b/>
          <w:bCs/>
          <w:sz w:val="26"/>
          <w:szCs w:val="26"/>
          <w:lang w:val="en-US"/>
        </w:rPr>
      </w:pPr>
      <w:r w:rsidRPr="0095238A">
        <w:rPr>
          <w:rFonts w:ascii="Calibri" w:hAnsi="Calibri" w:cs="Calibri"/>
          <w:b/>
          <w:bCs/>
          <w:sz w:val="26"/>
          <w:szCs w:val="26"/>
          <w:lang w:val="en-US"/>
        </w:rPr>
        <w:tab/>
        <w:t xml:space="preserve">   Elekes Zolt</w:t>
      </w:r>
      <w:r>
        <w:rPr>
          <w:rFonts w:ascii="Calibri" w:hAnsi="Calibri" w:cs="Calibri"/>
          <w:b/>
          <w:bCs/>
          <w:sz w:val="26"/>
          <w:szCs w:val="26"/>
          <w:lang w:val="en-US"/>
        </w:rPr>
        <w:t>á</w:t>
      </w:r>
      <w:r w:rsidRPr="0095238A">
        <w:rPr>
          <w:rFonts w:ascii="Calibri" w:hAnsi="Calibri" w:cs="Calibri"/>
          <w:b/>
          <w:bCs/>
          <w:sz w:val="26"/>
          <w:szCs w:val="26"/>
          <w:lang w:val="en-US"/>
        </w:rPr>
        <w:t xml:space="preserve">n </w:t>
      </w:r>
    </w:p>
    <w:p w14:paraId="2E6CE348" w14:textId="77777777" w:rsidR="00BC75E7" w:rsidRDefault="00BC75E7" w:rsidP="00BC75E7">
      <w:pPr>
        <w:tabs>
          <w:tab w:val="left" w:pos="2790"/>
        </w:tabs>
        <w:autoSpaceDE w:val="0"/>
        <w:autoSpaceDN w:val="0"/>
        <w:adjustRightInd w:val="0"/>
        <w:jc w:val="both"/>
        <w:rPr>
          <w:rFonts w:ascii="Calibri" w:hAnsi="Calibri" w:cs="Calibri"/>
          <w:b/>
          <w:bCs/>
          <w:sz w:val="26"/>
          <w:szCs w:val="26"/>
          <w:lang w:val="en-US"/>
        </w:rPr>
      </w:pPr>
    </w:p>
    <w:p w14:paraId="225818F9" w14:textId="77777777" w:rsidR="00BC75E7" w:rsidRPr="00FC0838" w:rsidRDefault="00BC75E7" w:rsidP="00BC75E7">
      <w:pPr>
        <w:tabs>
          <w:tab w:val="left" w:pos="2790"/>
        </w:tabs>
        <w:autoSpaceDE w:val="0"/>
        <w:autoSpaceDN w:val="0"/>
        <w:adjustRightInd w:val="0"/>
        <w:jc w:val="both"/>
        <w:rPr>
          <w:rFonts w:ascii="Calibri" w:hAnsi="Calibri" w:cs="Calibri"/>
          <w:b/>
          <w:bCs/>
          <w:sz w:val="26"/>
          <w:szCs w:val="26"/>
          <w:lang w:val="en-US"/>
        </w:rPr>
      </w:pPr>
      <w:r w:rsidRPr="0095238A">
        <w:rPr>
          <w:rFonts w:ascii="Calibri" w:hAnsi="Calibri" w:cs="Calibri"/>
          <w:b/>
          <w:bCs/>
          <w:sz w:val="26"/>
          <w:szCs w:val="26"/>
          <w:lang w:val="en-US"/>
        </w:rPr>
        <w:t>Red. O.A</w:t>
      </w:r>
      <w:r>
        <w:rPr>
          <w:rFonts w:ascii="Calibri" w:hAnsi="Calibri" w:cs="Calibri"/>
          <w:b/>
          <w:bCs/>
          <w:sz w:val="26"/>
          <w:szCs w:val="26"/>
          <w:lang w:val="en-US"/>
        </w:rPr>
        <w:t>.</w:t>
      </w:r>
    </w:p>
    <w:p w14:paraId="11E1EE30" w14:textId="77777777" w:rsidR="00BC75E7" w:rsidRDefault="00BC75E7" w:rsidP="00BC75E7">
      <w:pPr>
        <w:autoSpaceDE w:val="0"/>
        <w:autoSpaceDN w:val="0"/>
        <w:adjustRightInd w:val="0"/>
        <w:jc w:val="both"/>
        <w:rPr>
          <w:rFonts w:ascii="Calibri" w:hAnsi="Calibri" w:cs="Calibri"/>
          <w:b/>
          <w:bCs/>
          <w:sz w:val="26"/>
          <w:szCs w:val="26"/>
          <w:lang w:val="en-US"/>
        </w:rPr>
      </w:pPr>
    </w:p>
    <w:p w14:paraId="0802D666" w14:textId="77777777" w:rsidR="00D0558C" w:rsidRDefault="00D0558C" w:rsidP="00BC75E7">
      <w:pPr>
        <w:autoSpaceDE w:val="0"/>
        <w:autoSpaceDN w:val="0"/>
        <w:adjustRightInd w:val="0"/>
        <w:jc w:val="both"/>
        <w:rPr>
          <w:rFonts w:ascii="Calibri" w:hAnsi="Calibri" w:cs="Calibri"/>
          <w:b/>
          <w:bCs/>
          <w:sz w:val="26"/>
          <w:szCs w:val="26"/>
          <w:lang w:val="en-US"/>
        </w:rPr>
      </w:pPr>
    </w:p>
    <w:p w14:paraId="291F573E" w14:textId="77777777" w:rsidR="00D0558C" w:rsidRDefault="00D0558C" w:rsidP="00BC75E7">
      <w:pPr>
        <w:autoSpaceDE w:val="0"/>
        <w:autoSpaceDN w:val="0"/>
        <w:adjustRightInd w:val="0"/>
        <w:jc w:val="both"/>
        <w:rPr>
          <w:rFonts w:ascii="Calibri" w:hAnsi="Calibri" w:cs="Calibri"/>
          <w:b/>
          <w:bCs/>
          <w:sz w:val="26"/>
          <w:szCs w:val="26"/>
          <w:lang w:val="en-US"/>
        </w:rPr>
      </w:pPr>
    </w:p>
    <w:p w14:paraId="0E6E85D4" w14:textId="77777777" w:rsidR="00D0558C" w:rsidRDefault="00D0558C" w:rsidP="00BC75E7">
      <w:pPr>
        <w:autoSpaceDE w:val="0"/>
        <w:autoSpaceDN w:val="0"/>
        <w:adjustRightInd w:val="0"/>
        <w:jc w:val="both"/>
        <w:rPr>
          <w:rFonts w:ascii="Calibri" w:hAnsi="Calibri" w:cs="Calibri"/>
          <w:b/>
          <w:bCs/>
          <w:sz w:val="26"/>
          <w:szCs w:val="26"/>
          <w:lang w:val="en-US"/>
        </w:rPr>
      </w:pPr>
    </w:p>
    <w:p w14:paraId="4F5AA07A" w14:textId="77777777" w:rsidR="00D0558C" w:rsidRPr="00D0558C" w:rsidRDefault="00D0558C" w:rsidP="00D0558C">
      <w:pPr>
        <w:tabs>
          <w:tab w:val="left" w:pos="2790"/>
        </w:tabs>
        <w:autoSpaceDE w:val="0"/>
        <w:autoSpaceDN w:val="0"/>
        <w:adjustRightInd w:val="0"/>
        <w:jc w:val="both"/>
        <w:rPr>
          <w:rFonts w:asciiTheme="minorHAnsi" w:hAnsiTheme="minorHAnsi" w:cstheme="minorHAnsi"/>
          <w:b/>
          <w:bCs/>
          <w:sz w:val="26"/>
          <w:szCs w:val="26"/>
          <w:lang w:val="en-US"/>
        </w:rPr>
      </w:pPr>
      <w:r w:rsidRPr="00D0558C">
        <w:rPr>
          <w:rFonts w:asciiTheme="minorHAnsi" w:hAnsiTheme="minorHAnsi" w:cstheme="minorHAnsi"/>
          <w:b/>
          <w:bCs/>
          <w:caps/>
          <w:sz w:val="26"/>
          <w:szCs w:val="26"/>
          <w:lang w:val="en-US"/>
        </w:rPr>
        <w:lastRenderedPageBreak/>
        <w:t>România</w:t>
      </w:r>
    </w:p>
    <w:p w14:paraId="62CB4CDF" w14:textId="77777777" w:rsidR="00D0558C" w:rsidRPr="00D0558C" w:rsidRDefault="00D0558C" w:rsidP="00D0558C">
      <w:pPr>
        <w:tabs>
          <w:tab w:val="left" w:pos="720"/>
        </w:tabs>
        <w:autoSpaceDE w:val="0"/>
        <w:autoSpaceDN w:val="0"/>
        <w:adjustRightInd w:val="0"/>
        <w:jc w:val="both"/>
        <w:rPr>
          <w:rFonts w:asciiTheme="minorHAnsi" w:hAnsiTheme="minorHAnsi" w:cstheme="minorHAnsi"/>
          <w:b/>
          <w:bCs/>
          <w:caps/>
          <w:sz w:val="26"/>
          <w:szCs w:val="26"/>
          <w:lang w:val="en-US"/>
        </w:rPr>
      </w:pPr>
      <w:r w:rsidRPr="00D0558C">
        <w:rPr>
          <w:rFonts w:asciiTheme="minorHAnsi" w:hAnsiTheme="minorHAnsi" w:cstheme="minorHAnsi"/>
          <w:b/>
          <w:bCs/>
          <w:caps/>
          <w:sz w:val="26"/>
          <w:szCs w:val="26"/>
          <w:lang w:val="en-US"/>
        </w:rPr>
        <w:t>JUDEȚUL hARGHITA</w:t>
      </w:r>
    </w:p>
    <w:p w14:paraId="2C50FE13" w14:textId="77777777" w:rsidR="00D0558C" w:rsidRPr="00D0558C" w:rsidRDefault="00D0558C" w:rsidP="00D0558C">
      <w:pPr>
        <w:autoSpaceDE w:val="0"/>
        <w:autoSpaceDN w:val="0"/>
        <w:adjustRightInd w:val="0"/>
        <w:jc w:val="both"/>
        <w:rPr>
          <w:rFonts w:asciiTheme="minorHAnsi" w:hAnsiTheme="minorHAnsi" w:cstheme="minorHAnsi"/>
          <w:b/>
          <w:bCs/>
          <w:caps/>
          <w:sz w:val="26"/>
          <w:szCs w:val="26"/>
        </w:rPr>
      </w:pPr>
      <w:r w:rsidRPr="00D0558C">
        <w:rPr>
          <w:rFonts w:asciiTheme="minorHAnsi" w:hAnsiTheme="minorHAnsi" w:cstheme="minorHAnsi"/>
          <w:b/>
          <w:bCs/>
          <w:caps/>
          <w:sz w:val="26"/>
          <w:szCs w:val="26"/>
          <w:lang w:val="en-US"/>
        </w:rPr>
        <w:t>Consiliul Jude</w:t>
      </w:r>
      <w:r w:rsidRPr="00D0558C">
        <w:rPr>
          <w:rFonts w:asciiTheme="minorHAnsi" w:hAnsiTheme="minorHAnsi" w:cstheme="minorHAnsi"/>
          <w:b/>
          <w:bCs/>
          <w:caps/>
          <w:sz w:val="26"/>
          <w:szCs w:val="26"/>
        </w:rPr>
        <w:t>ţean</w:t>
      </w:r>
    </w:p>
    <w:p w14:paraId="3A2FEA6E" w14:textId="77777777" w:rsidR="00D0558C" w:rsidRPr="00D0558C" w:rsidRDefault="00D0558C" w:rsidP="00D0558C">
      <w:pPr>
        <w:autoSpaceDE w:val="0"/>
        <w:autoSpaceDN w:val="0"/>
        <w:adjustRightInd w:val="0"/>
        <w:jc w:val="both"/>
        <w:rPr>
          <w:rFonts w:asciiTheme="minorHAnsi" w:hAnsiTheme="minorHAnsi" w:cstheme="minorHAnsi"/>
          <w:b/>
          <w:bCs/>
          <w:caps/>
          <w:sz w:val="26"/>
          <w:szCs w:val="26"/>
        </w:rPr>
      </w:pPr>
    </w:p>
    <w:p w14:paraId="5B415B65" w14:textId="77777777" w:rsidR="00D0558C" w:rsidRPr="00D0558C" w:rsidRDefault="00D0558C" w:rsidP="00D0558C">
      <w:pPr>
        <w:autoSpaceDE w:val="0"/>
        <w:autoSpaceDN w:val="0"/>
        <w:adjustRightInd w:val="0"/>
        <w:jc w:val="both"/>
        <w:rPr>
          <w:rFonts w:asciiTheme="minorHAnsi" w:hAnsiTheme="minorHAnsi" w:cstheme="minorHAnsi"/>
          <w:b/>
          <w:bCs/>
          <w:sz w:val="26"/>
          <w:szCs w:val="26"/>
          <w:lang w:val="en-US"/>
        </w:rPr>
      </w:pPr>
    </w:p>
    <w:p w14:paraId="755C1EEF" w14:textId="77777777" w:rsidR="00D0558C" w:rsidRPr="00D0558C" w:rsidRDefault="00D0558C" w:rsidP="00D0558C">
      <w:pPr>
        <w:autoSpaceDE w:val="0"/>
        <w:autoSpaceDN w:val="0"/>
        <w:adjustRightInd w:val="0"/>
        <w:ind w:left="1440" w:firstLine="720"/>
        <w:jc w:val="both"/>
        <w:rPr>
          <w:rFonts w:asciiTheme="minorHAnsi" w:hAnsiTheme="minorHAnsi" w:cstheme="minorHAnsi"/>
          <w:b/>
          <w:bCs/>
          <w:sz w:val="26"/>
          <w:szCs w:val="26"/>
        </w:rPr>
      </w:pPr>
      <w:r w:rsidRPr="00D0558C">
        <w:rPr>
          <w:rFonts w:asciiTheme="minorHAnsi" w:hAnsiTheme="minorHAnsi" w:cstheme="minorHAnsi"/>
          <w:b/>
          <w:bCs/>
          <w:sz w:val="26"/>
          <w:szCs w:val="26"/>
          <w:lang w:val="en-US"/>
        </w:rPr>
        <w:t xml:space="preserve">          Hot</w:t>
      </w:r>
      <w:proofErr w:type="spellStart"/>
      <w:r w:rsidRPr="00D0558C">
        <w:rPr>
          <w:rFonts w:asciiTheme="minorHAnsi" w:hAnsiTheme="minorHAnsi" w:cstheme="minorHAnsi"/>
          <w:b/>
          <w:bCs/>
          <w:sz w:val="26"/>
          <w:szCs w:val="26"/>
        </w:rPr>
        <w:t>ărârea</w:t>
      </w:r>
      <w:proofErr w:type="spellEnd"/>
      <w:r w:rsidRPr="00D0558C">
        <w:rPr>
          <w:rFonts w:asciiTheme="minorHAnsi" w:hAnsiTheme="minorHAnsi" w:cstheme="minorHAnsi"/>
          <w:b/>
          <w:bCs/>
          <w:sz w:val="26"/>
          <w:szCs w:val="26"/>
        </w:rPr>
        <w:t xml:space="preserve"> nr. ____________/2025</w:t>
      </w:r>
    </w:p>
    <w:p w14:paraId="6A1BB095" w14:textId="77777777" w:rsidR="00D0558C" w:rsidRPr="00D0558C" w:rsidRDefault="00D0558C" w:rsidP="00D0558C">
      <w:pPr>
        <w:autoSpaceDE w:val="0"/>
        <w:autoSpaceDN w:val="0"/>
        <w:adjustRightInd w:val="0"/>
        <w:ind w:firstLine="720"/>
        <w:jc w:val="both"/>
        <w:rPr>
          <w:rFonts w:asciiTheme="minorHAnsi" w:hAnsiTheme="minorHAnsi" w:cstheme="minorHAnsi"/>
          <w:b/>
          <w:bCs/>
          <w:sz w:val="26"/>
          <w:szCs w:val="26"/>
        </w:rPr>
      </w:pPr>
      <w:proofErr w:type="spellStart"/>
      <w:proofErr w:type="gramStart"/>
      <w:r w:rsidRPr="00D0558C">
        <w:rPr>
          <w:rFonts w:asciiTheme="minorHAnsi" w:hAnsiTheme="minorHAnsi" w:cstheme="minorHAnsi"/>
          <w:b/>
          <w:bCs/>
          <w:sz w:val="26"/>
          <w:szCs w:val="26"/>
          <w:lang w:val="en-US"/>
        </w:rPr>
        <w:t>privind</w:t>
      </w:r>
      <w:proofErr w:type="spellEnd"/>
      <w:proofErr w:type="gram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inițierea</w:t>
      </w:r>
      <w:proofErr w:type="spellEnd"/>
      <w:r w:rsidRPr="00D0558C">
        <w:rPr>
          <w:rFonts w:asciiTheme="minorHAnsi" w:hAnsiTheme="minorHAnsi" w:cstheme="minorHAnsi"/>
          <w:b/>
          <w:bCs/>
          <w:sz w:val="26"/>
          <w:szCs w:val="26"/>
          <w:lang w:val="en-US"/>
        </w:rPr>
        <w:t xml:space="preserve"> la </w:t>
      </w:r>
      <w:proofErr w:type="spellStart"/>
      <w:r w:rsidRPr="00D0558C">
        <w:rPr>
          <w:rFonts w:asciiTheme="minorHAnsi" w:hAnsiTheme="minorHAnsi" w:cstheme="minorHAnsi"/>
          <w:b/>
          <w:bCs/>
          <w:sz w:val="26"/>
          <w:szCs w:val="26"/>
          <w:lang w:val="en-US"/>
        </w:rPr>
        <w:t>nivelul</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județului</w:t>
      </w:r>
      <w:proofErr w:type="spellEnd"/>
      <w:r w:rsidRPr="00D0558C">
        <w:rPr>
          <w:rFonts w:asciiTheme="minorHAnsi" w:hAnsiTheme="minorHAnsi" w:cstheme="minorHAnsi"/>
          <w:b/>
          <w:bCs/>
          <w:sz w:val="26"/>
          <w:szCs w:val="26"/>
          <w:lang w:val="en-US"/>
        </w:rPr>
        <w:t xml:space="preserve"> Harghita, a </w:t>
      </w:r>
      <w:proofErr w:type="spellStart"/>
      <w:r w:rsidRPr="00D0558C">
        <w:rPr>
          <w:rFonts w:asciiTheme="minorHAnsi" w:hAnsiTheme="minorHAnsi" w:cstheme="minorHAnsi"/>
          <w:b/>
          <w:bCs/>
          <w:sz w:val="26"/>
          <w:szCs w:val="26"/>
          <w:lang w:val="en-US"/>
        </w:rPr>
        <w:t>Planurilor</w:t>
      </w:r>
      <w:proofErr w:type="spellEnd"/>
      <w:r w:rsidRPr="00D0558C">
        <w:rPr>
          <w:rFonts w:asciiTheme="minorHAnsi" w:hAnsiTheme="minorHAnsi" w:cstheme="minorHAnsi"/>
          <w:b/>
          <w:bCs/>
          <w:sz w:val="26"/>
          <w:szCs w:val="26"/>
          <w:lang w:val="en-US"/>
        </w:rPr>
        <w:t xml:space="preserve"> de </w:t>
      </w:r>
      <w:proofErr w:type="spellStart"/>
      <w:r w:rsidRPr="00D0558C">
        <w:rPr>
          <w:rFonts w:asciiTheme="minorHAnsi" w:hAnsiTheme="minorHAnsi" w:cstheme="minorHAnsi"/>
          <w:b/>
          <w:bCs/>
          <w:sz w:val="26"/>
          <w:szCs w:val="26"/>
          <w:lang w:val="en-US"/>
        </w:rPr>
        <w:t>dezinstituționalizare</w:t>
      </w:r>
      <w:proofErr w:type="spellEnd"/>
      <w:r w:rsidRPr="00D0558C">
        <w:rPr>
          <w:rFonts w:asciiTheme="minorHAnsi" w:hAnsiTheme="minorHAnsi" w:cstheme="minorHAnsi"/>
          <w:b/>
          <w:bCs/>
          <w:sz w:val="26"/>
          <w:szCs w:val="26"/>
          <w:lang w:val="en-US"/>
        </w:rPr>
        <w:t xml:space="preserve"> a </w:t>
      </w:r>
      <w:proofErr w:type="spellStart"/>
      <w:r w:rsidRPr="00D0558C">
        <w:rPr>
          <w:rFonts w:asciiTheme="minorHAnsi" w:hAnsiTheme="minorHAnsi" w:cstheme="minorHAnsi"/>
          <w:b/>
          <w:bCs/>
          <w:sz w:val="26"/>
          <w:szCs w:val="26"/>
          <w:lang w:val="en-US"/>
        </w:rPr>
        <w:t>centrelor</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rezidențiale</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pentru</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persoanele</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adulte</w:t>
      </w:r>
      <w:proofErr w:type="spellEnd"/>
      <w:r w:rsidRPr="00D0558C">
        <w:rPr>
          <w:rFonts w:asciiTheme="minorHAnsi" w:hAnsiTheme="minorHAnsi" w:cstheme="minorHAnsi"/>
          <w:b/>
          <w:bCs/>
          <w:sz w:val="26"/>
          <w:szCs w:val="26"/>
          <w:lang w:val="en-US"/>
        </w:rPr>
        <w:t xml:space="preserve"> cu </w:t>
      </w:r>
      <w:proofErr w:type="spellStart"/>
      <w:r w:rsidRPr="00D0558C">
        <w:rPr>
          <w:rFonts w:asciiTheme="minorHAnsi" w:hAnsiTheme="minorHAnsi" w:cstheme="minorHAnsi"/>
          <w:b/>
          <w:bCs/>
          <w:sz w:val="26"/>
          <w:szCs w:val="26"/>
          <w:lang w:val="en-US"/>
        </w:rPr>
        <w:t>dizabilități</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aflate</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în</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subordinea</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rPr>
        <w:t>Direcţiei</w:t>
      </w:r>
      <w:proofErr w:type="spellEnd"/>
      <w:r w:rsidRPr="00D0558C">
        <w:rPr>
          <w:rFonts w:asciiTheme="minorHAnsi" w:hAnsiTheme="minorHAnsi" w:cstheme="minorHAnsi"/>
          <w:b/>
          <w:bCs/>
          <w:sz w:val="26"/>
          <w:szCs w:val="26"/>
        </w:rPr>
        <w:t xml:space="preserve"> Generale de </w:t>
      </w:r>
      <w:proofErr w:type="spellStart"/>
      <w:r w:rsidRPr="00D0558C">
        <w:rPr>
          <w:rFonts w:asciiTheme="minorHAnsi" w:hAnsiTheme="minorHAnsi" w:cstheme="minorHAnsi"/>
          <w:b/>
          <w:bCs/>
          <w:sz w:val="26"/>
          <w:szCs w:val="26"/>
        </w:rPr>
        <w:t>Asistenţă</w:t>
      </w:r>
      <w:proofErr w:type="spellEnd"/>
      <w:r w:rsidRPr="00D0558C">
        <w:rPr>
          <w:rFonts w:asciiTheme="minorHAnsi" w:hAnsiTheme="minorHAnsi" w:cstheme="minorHAnsi"/>
          <w:b/>
          <w:bCs/>
          <w:sz w:val="26"/>
          <w:szCs w:val="26"/>
        </w:rPr>
        <w:t xml:space="preserve"> Socială </w:t>
      </w:r>
      <w:proofErr w:type="spellStart"/>
      <w:r w:rsidRPr="00D0558C">
        <w:rPr>
          <w:rFonts w:asciiTheme="minorHAnsi" w:hAnsiTheme="minorHAnsi" w:cstheme="minorHAnsi"/>
          <w:b/>
          <w:bCs/>
          <w:sz w:val="26"/>
          <w:szCs w:val="26"/>
        </w:rPr>
        <w:t>şi</w:t>
      </w:r>
      <w:proofErr w:type="spellEnd"/>
      <w:r w:rsidRPr="00D0558C">
        <w:rPr>
          <w:rFonts w:asciiTheme="minorHAnsi" w:hAnsiTheme="minorHAnsi" w:cstheme="minorHAnsi"/>
          <w:b/>
          <w:bCs/>
          <w:sz w:val="26"/>
          <w:szCs w:val="26"/>
        </w:rPr>
        <w:t xml:space="preserve"> </w:t>
      </w:r>
      <w:proofErr w:type="spellStart"/>
      <w:r w:rsidRPr="00D0558C">
        <w:rPr>
          <w:rFonts w:asciiTheme="minorHAnsi" w:hAnsiTheme="minorHAnsi" w:cstheme="minorHAnsi"/>
          <w:b/>
          <w:bCs/>
          <w:sz w:val="26"/>
          <w:szCs w:val="26"/>
        </w:rPr>
        <w:t>Protecţia</w:t>
      </w:r>
      <w:proofErr w:type="spellEnd"/>
      <w:r w:rsidRPr="00D0558C">
        <w:rPr>
          <w:rFonts w:asciiTheme="minorHAnsi" w:hAnsiTheme="minorHAnsi" w:cstheme="minorHAnsi"/>
          <w:b/>
          <w:bCs/>
          <w:sz w:val="26"/>
          <w:szCs w:val="26"/>
        </w:rPr>
        <w:t xml:space="preserve"> Copilului Harghita </w:t>
      </w:r>
    </w:p>
    <w:p w14:paraId="43522469" w14:textId="77777777" w:rsidR="00D0558C" w:rsidRPr="00D0558C" w:rsidRDefault="00D0558C" w:rsidP="00D0558C">
      <w:pPr>
        <w:autoSpaceDE w:val="0"/>
        <w:autoSpaceDN w:val="0"/>
        <w:adjustRightInd w:val="0"/>
        <w:jc w:val="both"/>
        <w:rPr>
          <w:rFonts w:asciiTheme="minorHAnsi" w:hAnsiTheme="minorHAnsi" w:cstheme="minorHAnsi"/>
          <w:sz w:val="26"/>
          <w:szCs w:val="26"/>
          <w:lang w:val="en-US"/>
        </w:rPr>
      </w:pPr>
    </w:p>
    <w:p w14:paraId="414BB9A5" w14:textId="77777777" w:rsidR="00D0558C" w:rsidRPr="00D0558C" w:rsidRDefault="00D0558C" w:rsidP="00D0558C">
      <w:pPr>
        <w:autoSpaceDE w:val="0"/>
        <w:autoSpaceDN w:val="0"/>
        <w:adjustRightInd w:val="0"/>
        <w:jc w:val="both"/>
        <w:rPr>
          <w:rFonts w:asciiTheme="minorHAnsi" w:hAnsiTheme="minorHAnsi" w:cstheme="minorHAnsi"/>
          <w:sz w:val="26"/>
          <w:szCs w:val="26"/>
          <w:lang w:val="en-US"/>
        </w:rPr>
      </w:pPr>
    </w:p>
    <w:p w14:paraId="111DBF31" w14:textId="77777777" w:rsidR="00D0558C" w:rsidRPr="00D0558C" w:rsidRDefault="00D0558C" w:rsidP="00D0558C">
      <w:pPr>
        <w:autoSpaceDE w:val="0"/>
        <w:autoSpaceDN w:val="0"/>
        <w:adjustRightInd w:val="0"/>
        <w:jc w:val="both"/>
        <w:rPr>
          <w:rFonts w:asciiTheme="minorHAnsi" w:hAnsiTheme="minorHAnsi" w:cstheme="minorHAnsi"/>
          <w:sz w:val="26"/>
          <w:szCs w:val="26"/>
          <w:lang w:val="en-US"/>
        </w:rPr>
      </w:pPr>
    </w:p>
    <w:p w14:paraId="3D3C82E2" w14:textId="77777777" w:rsidR="00D0558C" w:rsidRPr="00D0558C" w:rsidRDefault="00D0558C" w:rsidP="00D0558C">
      <w:pPr>
        <w:autoSpaceDE w:val="0"/>
        <w:autoSpaceDN w:val="0"/>
        <w:adjustRightInd w:val="0"/>
        <w:ind w:firstLine="720"/>
        <w:jc w:val="both"/>
        <w:rPr>
          <w:rFonts w:asciiTheme="minorHAnsi" w:hAnsiTheme="minorHAnsi" w:cstheme="minorHAnsi"/>
          <w:sz w:val="26"/>
          <w:szCs w:val="26"/>
        </w:rPr>
      </w:pPr>
      <w:r w:rsidRPr="00D0558C">
        <w:rPr>
          <w:rFonts w:asciiTheme="minorHAnsi" w:hAnsiTheme="minorHAnsi" w:cstheme="minorHAnsi"/>
          <w:sz w:val="26"/>
          <w:szCs w:val="26"/>
          <w:lang w:val="en-US"/>
        </w:rPr>
        <w:t>Consiliul Jude</w:t>
      </w:r>
      <w:proofErr w:type="spellStart"/>
      <w:r w:rsidRPr="00D0558C">
        <w:rPr>
          <w:rFonts w:asciiTheme="minorHAnsi" w:hAnsiTheme="minorHAnsi" w:cstheme="minorHAnsi"/>
          <w:sz w:val="26"/>
          <w:szCs w:val="26"/>
        </w:rPr>
        <w:t>ţean</w:t>
      </w:r>
      <w:proofErr w:type="spellEnd"/>
      <w:r w:rsidRPr="00D0558C">
        <w:rPr>
          <w:rFonts w:asciiTheme="minorHAnsi" w:hAnsiTheme="minorHAnsi" w:cstheme="minorHAnsi"/>
          <w:sz w:val="26"/>
          <w:szCs w:val="26"/>
        </w:rPr>
        <w:t xml:space="preserve"> Harghita,</w:t>
      </w:r>
    </w:p>
    <w:p w14:paraId="5575E7E6" w14:textId="77777777" w:rsidR="00D0558C" w:rsidRPr="00D0558C" w:rsidRDefault="00D0558C" w:rsidP="00D0558C">
      <w:pPr>
        <w:autoSpaceDE w:val="0"/>
        <w:autoSpaceDN w:val="0"/>
        <w:adjustRightInd w:val="0"/>
        <w:ind w:firstLine="720"/>
        <w:jc w:val="both"/>
        <w:rPr>
          <w:rFonts w:asciiTheme="minorHAnsi" w:hAnsiTheme="minorHAnsi" w:cstheme="minorHAnsi"/>
          <w:sz w:val="26"/>
          <w:szCs w:val="26"/>
        </w:rPr>
      </w:pPr>
      <w:r w:rsidRPr="00D0558C">
        <w:rPr>
          <w:rFonts w:asciiTheme="minorHAnsi" w:hAnsiTheme="minorHAnsi" w:cstheme="minorHAnsi"/>
          <w:sz w:val="26"/>
          <w:szCs w:val="26"/>
        </w:rPr>
        <w:t xml:space="preserve">Având în vedere Referatul de aprobare nr. 226/21.07.2025 </w:t>
      </w:r>
      <w:proofErr w:type="spellStart"/>
      <w:r w:rsidRPr="00D0558C">
        <w:rPr>
          <w:rFonts w:asciiTheme="minorHAnsi" w:hAnsiTheme="minorHAnsi" w:cstheme="minorHAnsi"/>
          <w:sz w:val="26"/>
          <w:szCs w:val="26"/>
        </w:rPr>
        <w:t>iniţiat</w:t>
      </w:r>
      <w:proofErr w:type="spellEnd"/>
      <w:r w:rsidRPr="00D0558C">
        <w:rPr>
          <w:rFonts w:asciiTheme="minorHAnsi" w:hAnsiTheme="minorHAnsi" w:cstheme="minorHAnsi"/>
          <w:sz w:val="26"/>
          <w:szCs w:val="26"/>
        </w:rPr>
        <w:t xml:space="preserve"> de către </w:t>
      </w:r>
      <w:proofErr w:type="spellStart"/>
      <w:r w:rsidRPr="00D0558C">
        <w:rPr>
          <w:rFonts w:asciiTheme="minorHAnsi" w:hAnsiTheme="minorHAnsi" w:cstheme="minorHAnsi"/>
          <w:sz w:val="26"/>
          <w:szCs w:val="26"/>
        </w:rPr>
        <w:t>preşedintele</w:t>
      </w:r>
      <w:proofErr w:type="spellEnd"/>
      <w:r w:rsidRPr="00D0558C">
        <w:rPr>
          <w:rFonts w:asciiTheme="minorHAnsi" w:hAnsiTheme="minorHAnsi" w:cstheme="minorHAnsi"/>
          <w:sz w:val="26"/>
          <w:szCs w:val="26"/>
        </w:rPr>
        <w:t xml:space="preserve"> Consiliului </w:t>
      </w:r>
      <w:proofErr w:type="spellStart"/>
      <w:r w:rsidRPr="00D0558C">
        <w:rPr>
          <w:rFonts w:asciiTheme="minorHAnsi" w:hAnsiTheme="minorHAnsi" w:cstheme="minorHAnsi"/>
          <w:sz w:val="26"/>
          <w:szCs w:val="26"/>
        </w:rPr>
        <w:t>Judeţean</w:t>
      </w:r>
      <w:proofErr w:type="spellEnd"/>
      <w:r w:rsidRPr="00D0558C">
        <w:rPr>
          <w:rFonts w:asciiTheme="minorHAnsi" w:hAnsiTheme="minorHAnsi" w:cstheme="minorHAnsi"/>
          <w:sz w:val="26"/>
          <w:szCs w:val="26"/>
        </w:rPr>
        <w:t xml:space="preserve"> Harghita, domnul Bíró Barna-Botond, la propunerea </w:t>
      </w:r>
      <w:proofErr w:type="spellStart"/>
      <w:r w:rsidRPr="00D0558C">
        <w:rPr>
          <w:rFonts w:asciiTheme="minorHAnsi" w:hAnsiTheme="minorHAnsi" w:cstheme="minorHAnsi"/>
          <w:sz w:val="26"/>
          <w:szCs w:val="26"/>
        </w:rPr>
        <w:t>Direcţiei</w:t>
      </w:r>
      <w:proofErr w:type="spellEnd"/>
      <w:r w:rsidRPr="00D0558C">
        <w:rPr>
          <w:rFonts w:asciiTheme="minorHAnsi" w:hAnsiTheme="minorHAnsi" w:cstheme="minorHAnsi"/>
          <w:sz w:val="26"/>
          <w:szCs w:val="26"/>
        </w:rPr>
        <w:t xml:space="preserve"> Generale de </w:t>
      </w:r>
      <w:proofErr w:type="spellStart"/>
      <w:r w:rsidRPr="00D0558C">
        <w:rPr>
          <w:rFonts w:asciiTheme="minorHAnsi" w:hAnsiTheme="minorHAnsi" w:cstheme="minorHAnsi"/>
          <w:sz w:val="26"/>
          <w:szCs w:val="26"/>
        </w:rPr>
        <w:t>Asistenţă</w:t>
      </w:r>
      <w:proofErr w:type="spellEnd"/>
      <w:r w:rsidRPr="00D0558C">
        <w:rPr>
          <w:rFonts w:asciiTheme="minorHAnsi" w:hAnsiTheme="minorHAnsi" w:cstheme="minorHAnsi"/>
          <w:sz w:val="26"/>
          <w:szCs w:val="26"/>
        </w:rPr>
        <w:t xml:space="preserve"> Socială </w:t>
      </w:r>
      <w:proofErr w:type="spellStart"/>
      <w:r w:rsidRPr="00D0558C">
        <w:rPr>
          <w:rFonts w:asciiTheme="minorHAnsi" w:hAnsiTheme="minorHAnsi" w:cstheme="minorHAnsi"/>
          <w:sz w:val="26"/>
          <w:szCs w:val="26"/>
        </w:rPr>
        <w:t>şi</w:t>
      </w:r>
      <w:proofErr w:type="spellEnd"/>
      <w:r w:rsidRPr="00D0558C">
        <w:rPr>
          <w:rFonts w:asciiTheme="minorHAnsi" w:hAnsiTheme="minorHAnsi" w:cstheme="minorHAnsi"/>
          <w:sz w:val="26"/>
          <w:szCs w:val="26"/>
        </w:rPr>
        <w:t xml:space="preserve"> </w:t>
      </w:r>
      <w:proofErr w:type="spellStart"/>
      <w:r w:rsidRPr="00D0558C">
        <w:rPr>
          <w:rFonts w:asciiTheme="minorHAnsi" w:hAnsiTheme="minorHAnsi" w:cstheme="minorHAnsi"/>
          <w:sz w:val="26"/>
          <w:szCs w:val="26"/>
        </w:rPr>
        <w:t>Protecţia</w:t>
      </w:r>
      <w:proofErr w:type="spellEnd"/>
      <w:r w:rsidRPr="00D0558C">
        <w:rPr>
          <w:rFonts w:asciiTheme="minorHAnsi" w:hAnsiTheme="minorHAnsi" w:cstheme="minorHAnsi"/>
          <w:sz w:val="26"/>
          <w:szCs w:val="26"/>
        </w:rPr>
        <w:t xml:space="preserve"> Copilului Harghita,</w:t>
      </w:r>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privind</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inițierea</w:t>
      </w:r>
      <w:proofErr w:type="spellEnd"/>
      <w:r w:rsidRPr="00D0558C">
        <w:rPr>
          <w:rFonts w:asciiTheme="minorHAnsi" w:hAnsiTheme="minorHAnsi" w:cstheme="minorHAnsi"/>
          <w:b/>
          <w:bCs/>
          <w:sz w:val="26"/>
          <w:szCs w:val="26"/>
          <w:lang w:val="en-US"/>
        </w:rPr>
        <w:t xml:space="preserve"> la </w:t>
      </w:r>
      <w:proofErr w:type="spellStart"/>
      <w:r w:rsidRPr="00D0558C">
        <w:rPr>
          <w:rFonts w:asciiTheme="minorHAnsi" w:hAnsiTheme="minorHAnsi" w:cstheme="minorHAnsi"/>
          <w:b/>
          <w:bCs/>
          <w:sz w:val="26"/>
          <w:szCs w:val="26"/>
          <w:lang w:val="en-US"/>
        </w:rPr>
        <w:t>nivelul</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județului</w:t>
      </w:r>
      <w:proofErr w:type="spellEnd"/>
      <w:r w:rsidRPr="00D0558C">
        <w:rPr>
          <w:rFonts w:asciiTheme="minorHAnsi" w:hAnsiTheme="minorHAnsi" w:cstheme="minorHAnsi"/>
          <w:b/>
          <w:bCs/>
          <w:sz w:val="26"/>
          <w:szCs w:val="26"/>
          <w:lang w:val="en-US"/>
        </w:rPr>
        <w:t xml:space="preserve"> Harghita, a </w:t>
      </w:r>
      <w:proofErr w:type="spellStart"/>
      <w:r w:rsidRPr="00D0558C">
        <w:rPr>
          <w:rFonts w:asciiTheme="minorHAnsi" w:hAnsiTheme="minorHAnsi" w:cstheme="minorHAnsi"/>
          <w:b/>
          <w:bCs/>
          <w:sz w:val="26"/>
          <w:szCs w:val="26"/>
          <w:lang w:val="en-US"/>
        </w:rPr>
        <w:t>Planurilor</w:t>
      </w:r>
      <w:proofErr w:type="spellEnd"/>
      <w:r w:rsidRPr="00D0558C">
        <w:rPr>
          <w:rFonts w:asciiTheme="minorHAnsi" w:hAnsiTheme="minorHAnsi" w:cstheme="minorHAnsi"/>
          <w:b/>
          <w:bCs/>
          <w:sz w:val="26"/>
          <w:szCs w:val="26"/>
          <w:lang w:val="en-US"/>
        </w:rPr>
        <w:t xml:space="preserve"> de </w:t>
      </w:r>
      <w:proofErr w:type="spellStart"/>
      <w:r w:rsidRPr="00D0558C">
        <w:rPr>
          <w:rFonts w:asciiTheme="minorHAnsi" w:hAnsiTheme="minorHAnsi" w:cstheme="minorHAnsi"/>
          <w:b/>
          <w:bCs/>
          <w:sz w:val="26"/>
          <w:szCs w:val="26"/>
          <w:lang w:val="en-US"/>
        </w:rPr>
        <w:t>dezinstituționalizare</w:t>
      </w:r>
      <w:proofErr w:type="spellEnd"/>
      <w:r w:rsidRPr="00D0558C">
        <w:rPr>
          <w:rFonts w:asciiTheme="minorHAnsi" w:hAnsiTheme="minorHAnsi" w:cstheme="minorHAnsi"/>
          <w:b/>
          <w:bCs/>
          <w:sz w:val="26"/>
          <w:szCs w:val="26"/>
          <w:lang w:val="en-US"/>
        </w:rPr>
        <w:t xml:space="preserve"> a </w:t>
      </w:r>
      <w:proofErr w:type="spellStart"/>
      <w:r w:rsidRPr="00D0558C">
        <w:rPr>
          <w:rFonts w:asciiTheme="minorHAnsi" w:hAnsiTheme="minorHAnsi" w:cstheme="minorHAnsi"/>
          <w:b/>
          <w:bCs/>
          <w:sz w:val="26"/>
          <w:szCs w:val="26"/>
          <w:lang w:val="en-US"/>
        </w:rPr>
        <w:t>centrelor</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rezidențiale</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pentru</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persoanele</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adulte</w:t>
      </w:r>
      <w:proofErr w:type="spellEnd"/>
      <w:r w:rsidRPr="00D0558C">
        <w:rPr>
          <w:rFonts w:asciiTheme="minorHAnsi" w:hAnsiTheme="minorHAnsi" w:cstheme="minorHAnsi"/>
          <w:b/>
          <w:bCs/>
          <w:sz w:val="26"/>
          <w:szCs w:val="26"/>
          <w:lang w:val="en-US"/>
        </w:rPr>
        <w:t xml:space="preserve"> cu </w:t>
      </w:r>
      <w:proofErr w:type="spellStart"/>
      <w:r w:rsidRPr="00D0558C">
        <w:rPr>
          <w:rFonts w:asciiTheme="minorHAnsi" w:hAnsiTheme="minorHAnsi" w:cstheme="minorHAnsi"/>
          <w:b/>
          <w:bCs/>
          <w:sz w:val="26"/>
          <w:szCs w:val="26"/>
          <w:lang w:val="en-US"/>
        </w:rPr>
        <w:t>dizabilități</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aflate</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în</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lang w:val="en-US"/>
        </w:rPr>
        <w:t>subordinea</w:t>
      </w:r>
      <w:proofErr w:type="spellEnd"/>
      <w:r w:rsidRPr="00D0558C">
        <w:rPr>
          <w:rFonts w:asciiTheme="minorHAnsi" w:hAnsiTheme="minorHAnsi" w:cstheme="minorHAnsi"/>
          <w:b/>
          <w:bCs/>
          <w:sz w:val="26"/>
          <w:szCs w:val="26"/>
          <w:lang w:val="en-US"/>
        </w:rPr>
        <w:t xml:space="preserve">  </w:t>
      </w:r>
      <w:proofErr w:type="spellStart"/>
      <w:r w:rsidRPr="00D0558C">
        <w:rPr>
          <w:rFonts w:asciiTheme="minorHAnsi" w:hAnsiTheme="minorHAnsi" w:cstheme="minorHAnsi"/>
          <w:b/>
          <w:bCs/>
          <w:sz w:val="26"/>
          <w:szCs w:val="26"/>
        </w:rPr>
        <w:t>Direcţiei</w:t>
      </w:r>
      <w:proofErr w:type="spellEnd"/>
      <w:r w:rsidRPr="00D0558C">
        <w:rPr>
          <w:rFonts w:asciiTheme="minorHAnsi" w:hAnsiTheme="minorHAnsi" w:cstheme="minorHAnsi"/>
          <w:b/>
          <w:bCs/>
          <w:sz w:val="26"/>
          <w:szCs w:val="26"/>
        </w:rPr>
        <w:t xml:space="preserve"> Generale de </w:t>
      </w:r>
      <w:proofErr w:type="spellStart"/>
      <w:r w:rsidRPr="00D0558C">
        <w:rPr>
          <w:rFonts w:asciiTheme="minorHAnsi" w:hAnsiTheme="minorHAnsi" w:cstheme="minorHAnsi"/>
          <w:b/>
          <w:bCs/>
          <w:sz w:val="26"/>
          <w:szCs w:val="26"/>
        </w:rPr>
        <w:t>Asistenţă</w:t>
      </w:r>
      <w:proofErr w:type="spellEnd"/>
      <w:r w:rsidRPr="00D0558C">
        <w:rPr>
          <w:rFonts w:asciiTheme="minorHAnsi" w:hAnsiTheme="minorHAnsi" w:cstheme="minorHAnsi"/>
          <w:b/>
          <w:bCs/>
          <w:sz w:val="26"/>
          <w:szCs w:val="26"/>
        </w:rPr>
        <w:t xml:space="preserve"> Socială </w:t>
      </w:r>
      <w:proofErr w:type="spellStart"/>
      <w:r w:rsidRPr="00D0558C">
        <w:rPr>
          <w:rFonts w:asciiTheme="minorHAnsi" w:hAnsiTheme="minorHAnsi" w:cstheme="minorHAnsi"/>
          <w:b/>
          <w:bCs/>
          <w:sz w:val="26"/>
          <w:szCs w:val="26"/>
        </w:rPr>
        <w:t>şi</w:t>
      </w:r>
      <w:proofErr w:type="spellEnd"/>
      <w:r w:rsidRPr="00D0558C">
        <w:rPr>
          <w:rFonts w:asciiTheme="minorHAnsi" w:hAnsiTheme="minorHAnsi" w:cstheme="minorHAnsi"/>
          <w:b/>
          <w:bCs/>
          <w:sz w:val="26"/>
          <w:szCs w:val="26"/>
        </w:rPr>
        <w:t xml:space="preserve"> </w:t>
      </w:r>
      <w:proofErr w:type="spellStart"/>
      <w:r w:rsidRPr="00D0558C">
        <w:rPr>
          <w:rFonts w:asciiTheme="minorHAnsi" w:hAnsiTheme="minorHAnsi" w:cstheme="minorHAnsi"/>
          <w:b/>
          <w:bCs/>
          <w:sz w:val="26"/>
          <w:szCs w:val="26"/>
        </w:rPr>
        <w:t>Protecţia</w:t>
      </w:r>
      <w:proofErr w:type="spellEnd"/>
      <w:r w:rsidRPr="00D0558C">
        <w:rPr>
          <w:rFonts w:asciiTheme="minorHAnsi" w:hAnsiTheme="minorHAnsi" w:cstheme="minorHAnsi"/>
          <w:b/>
          <w:bCs/>
          <w:sz w:val="26"/>
          <w:szCs w:val="26"/>
        </w:rPr>
        <w:t xml:space="preserve"> Copilului Harghita</w:t>
      </w:r>
      <w:r w:rsidRPr="00D0558C">
        <w:rPr>
          <w:rFonts w:ascii="Calibri" w:hAnsi="Calibri" w:cs="Calibri"/>
          <w:sz w:val="26"/>
          <w:szCs w:val="26"/>
        </w:rPr>
        <w:t>; Raportul de specialitate nr.__________/2025 al Serviciului administrație publică și avizare acte administrative</w:t>
      </w:r>
      <w:r w:rsidRPr="00D0558C">
        <w:rPr>
          <w:rFonts w:asciiTheme="minorHAnsi" w:hAnsiTheme="minorHAnsi" w:cstheme="minorHAnsi"/>
          <w:sz w:val="26"/>
          <w:szCs w:val="26"/>
        </w:rPr>
        <w:t xml:space="preserve">; Procesul-verbal de afișare nr. 227/21.07.2025; </w:t>
      </w:r>
    </w:p>
    <w:p w14:paraId="274E4D8E" w14:textId="77777777" w:rsidR="00D0558C" w:rsidRPr="00D0558C" w:rsidRDefault="00D0558C" w:rsidP="00D0558C">
      <w:pPr>
        <w:autoSpaceDE w:val="0"/>
        <w:autoSpaceDN w:val="0"/>
        <w:adjustRightInd w:val="0"/>
        <w:ind w:firstLine="720"/>
        <w:jc w:val="both"/>
        <w:rPr>
          <w:rFonts w:asciiTheme="minorHAnsi" w:hAnsiTheme="minorHAnsi" w:cstheme="minorHAnsi"/>
          <w:sz w:val="26"/>
          <w:szCs w:val="26"/>
        </w:rPr>
      </w:pPr>
      <w:proofErr w:type="spellStart"/>
      <w:r w:rsidRPr="00D0558C">
        <w:rPr>
          <w:rFonts w:asciiTheme="minorHAnsi" w:hAnsiTheme="minorHAnsi" w:cstheme="minorHAnsi"/>
          <w:sz w:val="26"/>
          <w:szCs w:val="26"/>
          <w:lang w:val="en-US"/>
        </w:rPr>
        <w:t>Luând</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în</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considerare</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avizul</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favorabil</w:t>
      </w:r>
      <w:proofErr w:type="spellEnd"/>
      <w:r w:rsidRPr="00D0558C">
        <w:rPr>
          <w:rFonts w:asciiTheme="minorHAnsi" w:hAnsiTheme="minorHAnsi" w:cstheme="minorHAnsi"/>
          <w:sz w:val="26"/>
          <w:szCs w:val="26"/>
          <w:lang w:val="en-US"/>
        </w:rPr>
        <w:t xml:space="preserve"> al </w:t>
      </w:r>
      <w:proofErr w:type="spellStart"/>
      <w:r w:rsidRPr="00D0558C">
        <w:rPr>
          <w:rFonts w:asciiTheme="minorHAnsi" w:hAnsiTheme="minorHAnsi" w:cstheme="minorHAnsi"/>
          <w:sz w:val="26"/>
          <w:szCs w:val="26"/>
          <w:lang w:val="en-US"/>
        </w:rPr>
        <w:t>Comisiei</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pentru</w:t>
      </w:r>
      <w:proofErr w:type="spellEnd"/>
      <w:r w:rsidRPr="00D0558C">
        <w:rPr>
          <w:rFonts w:asciiTheme="minorHAnsi" w:hAnsiTheme="minorHAnsi" w:cstheme="minorHAnsi"/>
          <w:sz w:val="26"/>
          <w:szCs w:val="26"/>
          <w:lang w:val="en-US"/>
        </w:rPr>
        <w:t xml:space="preserve"> s</w:t>
      </w:r>
      <w:proofErr w:type="spellStart"/>
      <w:r w:rsidRPr="00D0558C">
        <w:rPr>
          <w:rFonts w:asciiTheme="minorHAnsi" w:hAnsiTheme="minorHAnsi" w:cstheme="minorHAnsi"/>
          <w:sz w:val="26"/>
          <w:szCs w:val="26"/>
        </w:rPr>
        <w:t>ănătate</w:t>
      </w:r>
      <w:proofErr w:type="spellEnd"/>
      <w:r w:rsidRPr="00D0558C">
        <w:rPr>
          <w:rFonts w:asciiTheme="minorHAnsi" w:hAnsiTheme="minorHAnsi" w:cstheme="minorHAnsi"/>
          <w:sz w:val="26"/>
          <w:szCs w:val="26"/>
        </w:rPr>
        <w:t xml:space="preserve">, </w:t>
      </w:r>
      <w:proofErr w:type="spellStart"/>
      <w:r w:rsidRPr="00D0558C">
        <w:rPr>
          <w:rFonts w:asciiTheme="minorHAnsi" w:hAnsiTheme="minorHAnsi" w:cstheme="minorHAnsi"/>
          <w:sz w:val="26"/>
          <w:szCs w:val="26"/>
        </w:rPr>
        <w:t>asistenţă</w:t>
      </w:r>
      <w:proofErr w:type="spellEnd"/>
      <w:r w:rsidRPr="00D0558C">
        <w:rPr>
          <w:rFonts w:asciiTheme="minorHAnsi" w:hAnsiTheme="minorHAnsi" w:cstheme="minorHAnsi"/>
          <w:sz w:val="26"/>
          <w:szCs w:val="26"/>
        </w:rPr>
        <w:t xml:space="preserve"> </w:t>
      </w:r>
      <w:proofErr w:type="spellStart"/>
      <w:r w:rsidRPr="00D0558C">
        <w:rPr>
          <w:rFonts w:asciiTheme="minorHAnsi" w:hAnsiTheme="minorHAnsi" w:cstheme="minorHAnsi"/>
          <w:sz w:val="26"/>
          <w:szCs w:val="26"/>
        </w:rPr>
        <w:t>şi</w:t>
      </w:r>
      <w:proofErr w:type="spellEnd"/>
      <w:r w:rsidRPr="00D0558C">
        <w:rPr>
          <w:rFonts w:asciiTheme="minorHAnsi" w:hAnsiTheme="minorHAnsi" w:cstheme="minorHAnsi"/>
          <w:sz w:val="26"/>
          <w:szCs w:val="26"/>
        </w:rPr>
        <w:t xml:space="preserve"> </w:t>
      </w:r>
      <w:proofErr w:type="spellStart"/>
      <w:r w:rsidRPr="00D0558C">
        <w:rPr>
          <w:rFonts w:asciiTheme="minorHAnsi" w:hAnsiTheme="minorHAnsi" w:cstheme="minorHAnsi"/>
          <w:sz w:val="26"/>
          <w:szCs w:val="26"/>
        </w:rPr>
        <w:t>protecţie</w:t>
      </w:r>
      <w:proofErr w:type="spellEnd"/>
      <w:r w:rsidRPr="00D0558C">
        <w:rPr>
          <w:rFonts w:asciiTheme="minorHAnsi" w:hAnsiTheme="minorHAnsi" w:cstheme="minorHAnsi"/>
          <w:sz w:val="26"/>
          <w:szCs w:val="26"/>
        </w:rPr>
        <w:t xml:space="preserve"> socială;  </w:t>
      </w:r>
    </w:p>
    <w:p w14:paraId="020202C0" w14:textId="77777777" w:rsidR="00D0558C" w:rsidRPr="00D0558C" w:rsidRDefault="00D0558C" w:rsidP="00D0558C">
      <w:pPr>
        <w:autoSpaceDE w:val="0"/>
        <w:autoSpaceDN w:val="0"/>
        <w:adjustRightInd w:val="0"/>
        <w:ind w:firstLine="708"/>
        <w:jc w:val="both"/>
        <w:rPr>
          <w:rFonts w:asciiTheme="minorHAnsi" w:hAnsiTheme="minorHAnsi" w:cstheme="minorHAnsi"/>
          <w:sz w:val="26"/>
          <w:szCs w:val="26"/>
          <w:lang w:val="en-US"/>
        </w:rPr>
      </w:pPr>
      <w:proofErr w:type="spellStart"/>
      <w:r w:rsidRPr="00D0558C">
        <w:rPr>
          <w:rFonts w:asciiTheme="minorHAnsi" w:hAnsiTheme="minorHAnsi" w:cstheme="minorHAnsi"/>
          <w:sz w:val="26"/>
          <w:szCs w:val="26"/>
          <w:lang w:val="en-US"/>
        </w:rPr>
        <w:t>În</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temeiul</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prevederilor</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legale</w:t>
      </w:r>
      <w:proofErr w:type="spellEnd"/>
      <w:r w:rsidRPr="00D0558C">
        <w:rPr>
          <w:rFonts w:asciiTheme="minorHAnsi" w:hAnsiTheme="minorHAnsi" w:cstheme="minorHAnsi"/>
          <w:sz w:val="26"/>
          <w:szCs w:val="26"/>
          <w:lang w:val="en-US"/>
        </w:rPr>
        <w:t>:</w:t>
      </w:r>
    </w:p>
    <w:p w14:paraId="22304223" w14:textId="77777777" w:rsidR="00D0558C" w:rsidRPr="00D0558C" w:rsidRDefault="00D0558C" w:rsidP="00D0558C">
      <w:pPr>
        <w:numPr>
          <w:ilvl w:val="0"/>
          <w:numId w:val="1"/>
        </w:numPr>
        <w:autoSpaceDE w:val="0"/>
        <w:autoSpaceDN w:val="0"/>
        <w:adjustRightInd w:val="0"/>
        <w:spacing w:after="160" w:line="259" w:lineRule="auto"/>
        <w:ind w:left="720" w:hanging="360"/>
        <w:jc w:val="both"/>
        <w:rPr>
          <w:rFonts w:asciiTheme="minorHAnsi" w:hAnsiTheme="minorHAnsi" w:cstheme="minorHAnsi"/>
          <w:sz w:val="26"/>
          <w:szCs w:val="26"/>
        </w:rPr>
      </w:pPr>
      <w:proofErr w:type="spellStart"/>
      <w:r w:rsidRPr="00D0558C">
        <w:rPr>
          <w:rFonts w:asciiTheme="minorHAnsi" w:hAnsiTheme="minorHAnsi" w:cstheme="minorHAnsi"/>
          <w:sz w:val="26"/>
          <w:szCs w:val="26"/>
          <w:lang w:val="en-US"/>
        </w:rPr>
        <w:t>Legea</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nr</w:t>
      </w:r>
      <w:proofErr w:type="spellEnd"/>
      <w:r w:rsidRPr="00D0558C">
        <w:rPr>
          <w:rFonts w:asciiTheme="minorHAnsi" w:hAnsiTheme="minorHAnsi" w:cstheme="minorHAnsi"/>
          <w:sz w:val="26"/>
          <w:szCs w:val="26"/>
          <w:lang w:val="en-US"/>
        </w:rPr>
        <w:t xml:space="preserve">. 7/2023 </w:t>
      </w:r>
      <w:proofErr w:type="spellStart"/>
      <w:r w:rsidRPr="00D0558C">
        <w:rPr>
          <w:rFonts w:asciiTheme="minorHAnsi" w:eastAsiaTheme="minorHAnsi" w:hAnsiTheme="minorHAnsi" w:cstheme="minorHAnsi"/>
          <w:sz w:val="26"/>
          <w:szCs w:val="26"/>
          <w:lang w:val="en-US" w:eastAsia="en-US"/>
          <w14:ligatures w14:val="standardContextual"/>
        </w:rPr>
        <w:t>privind</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susţinerea</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procesului</w:t>
      </w:r>
      <w:proofErr w:type="spellEnd"/>
      <w:r w:rsidRPr="00D0558C">
        <w:rPr>
          <w:rFonts w:asciiTheme="minorHAnsi" w:eastAsiaTheme="minorHAnsi" w:hAnsiTheme="minorHAnsi" w:cstheme="minorHAnsi"/>
          <w:sz w:val="26"/>
          <w:szCs w:val="26"/>
          <w:lang w:val="en-US" w:eastAsia="en-US"/>
          <w14:ligatures w14:val="standardContextual"/>
        </w:rPr>
        <w:t xml:space="preserve"> de </w:t>
      </w:r>
      <w:proofErr w:type="spellStart"/>
      <w:r w:rsidRPr="00D0558C">
        <w:rPr>
          <w:rFonts w:asciiTheme="minorHAnsi" w:eastAsiaTheme="minorHAnsi" w:hAnsiTheme="minorHAnsi" w:cstheme="minorHAnsi"/>
          <w:sz w:val="26"/>
          <w:szCs w:val="26"/>
          <w:lang w:val="en-US" w:eastAsia="en-US"/>
          <w14:ligatures w14:val="standardContextual"/>
        </w:rPr>
        <w:t>dezinstituţionalizare</w:t>
      </w:r>
      <w:proofErr w:type="spellEnd"/>
      <w:r w:rsidRPr="00D0558C">
        <w:rPr>
          <w:rFonts w:asciiTheme="minorHAnsi" w:eastAsiaTheme="minorHAnsi" w:hAnsiTheme="minorHAnsi" w:cstheme="minorHAnsi"/>
          <w:sz w:val="26"/>
          <w:szCs w:val="26"/>
          <w:lang w:val="en-US" w:eastAsia="en-US"/>
          <w14:ligatures w14:val="standardContextual"/>
        </w:rPr>
        <w:t xml:space="preserve"> a </w:t>
      </w:r>
      <w:proofErr w:type="spellStart"/>
      <w:r w:rsidRPr="00D0558C">
        <w:rPr>
          <w:rFonts w:asciiTheme="minorHAnsi" w:eastAsiaTheme="minorHAnsi" w:hAnsiTheme="minorHAnsi" w:cstheme="minorHAnsi"/>
          <w:sz w:val="26"/>
          <w:szCs w:val="26"/>
          <w:lang w:val="en-US" w:eastAsia="en-US"/>
          <w14:ligatures w14:val="standardContextual"/>
        </w:rPr>
        <w:t>persoanelor</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adulte</w:t>
      </w:r>
      <w:proofErr w:type="spellEnd"/>
      <w:r w:rsidRPr="00D0558C">
        <w:rPr>
          <w:rFonts w:asciiTheme="minorHAnsi" w:eastAsiaTheme="minorHAnsi" w:hAnsiTheme="minorHAnsi" w:cstheme="minorHAnsi"/>
          <w:sz w:val="26"/>
          <w:szCs w:val="26"/>
          <w:lang w:val="en-US" w:eastAsia="en-US"/>
          <w14:ligatures w14:val="standardContextual"/>
        </w:rPr>
        <w:t xml:space="preserve"> cu </w:t>
      </w:r>
      <w:proofErr w:type="spellStart"/>
      <w:r w:rsidRPr="00D0558C">
        <w:rPr>
          <w:rFonts w:asciiTheme="minorHAnsi" w:eastAsiaTheme="minorHAnsi" w:hAnsiTheme="minorHAnsi" w:cstheme="minorHAnsi"/>
          <w:sz w:val="26"/>
          <w:szCs w:val="26"/>
          <w:lang w:val="en-US" w:eastAsia="en-US"/>
          <w14:ligatures w14:val="standardContextual"/>
        </w:rPr>
        <w:t>dizabilităţi</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şi</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aplicarea</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unor</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măsuri</w:t>
      </w:r>
      <w:proofErr w:type="spellEnd"/>
      <w:r w:rsidRPr="00D0558C">
        <w:rPr>
          <w:rFonts w:asciiTheme="minorHAnsi" w:eastAsiaTheme="minorHAnsi" w:hAnsiTheme="minorHAnsi" w:cstheme="minorHAnsi"/>
          <w:sz w:val="26"/>
          <w:szCs w:val="26"/>
          <w:lang w:val="en-US" w:eastAsia="en-US"/>
          <w14:ligatures w14:val="standardContextual"/>
        </w:rPr>
        <w:t xml:space="preserve"> de </w:t>
      </w:r>
      <w:proofErr w:type="spellStart"/>
      <w:r w:rsidRPr="00D0558C">
        <w:rPr>
          <w:rFonts w:asciiTheme="minorHAnsi" w:eastAsiaTheme="minorHAnsi" w:hAnsiTheme="minorHAnsi" w:cstheme="minorHAnsi"/>
          <w:sz w:val="26"/>
          <w:szCs w:val="26"/>
          <w:lang w:val="en-US" w:eastAsia="en-US"/>
          <w14:ligatures w14:val="standardContextual"/>
        </w:rPr>
        <w:t>accelerare</w:t>
      </w:r>
      <w:proofErr w:type="spellEnd"/>
      <w:r w:rsidRPr="00D0558C">
        <w:rPr>
          <w:rFonts w:asciiTheme="minorHAnsi" w:eastAsiaTheme="minorHAnsi" w:hAnsiTheme="minorHAnsi" w:cstheme="minorHAnsi"/>
          <w:sz w:val="26"/>
          <w:szCs w:val="26"/>
          <w:lang w:val="en-US" w:eastAsia="en-US"/>
          <w14:ligatures w14:val="standardContextual"/>
        </w:rPr>
        <w:t xml:space="preserve"> a </w:t>
      </w:r>
      <w:proofErr w:type="spellStart"/>
      <w:r w:rsidRPr="00D0558C">
        <w:rPr>
          <w:rFonts w:asciiTheme="minorHAnsi" w:eastAsiaTheme="minorHAnsi" w:hAnsiTheme="minorHAnsi" w:cstheme="minorHAnsi"/>
          <w:sz w:val="26"/>
          <w:szCs w:val="26"/>
          <w:lang w:val="en-US" w:eastAsia="en-US"/>
          <w14:ligatures w14:val="standardContextual"/>
        </w:rPr>
        <w:t>acestuia</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şi</w:t>
      </w:r>
      <w:proofErr w:type="spellEnd"/>
      <w:r w:rsidRPr="00D0558C">
        <w:rPr>
          <w:rFonts w:asciiTheme="minorHAnsi" w:eastAsiaTheme="minorHAnsi" w:hAnsiTheme="minorHAnsi" w:cstheme="minorHAnsi"/>
          <w:sz w:val="26"/>
          <w:szCs w:val="26"/>
          <w:lang w:val="en-US" w:eastAsia="en-US"/>
          <w14:ligatures w14:val="standardContextual"/>
        </w:rPr>
        <w:t xml:space="preserve"> de </w:t>
      </w:r>
      <w:proofErr w:type="spellStart"/>
      <w:r w:rsidRPr="00D0558C">
        <w:rPr>
          <w:rFonts w:asciiTheme="minorHAnsi" w:eastAsiaTheme="minorHAnsi" w:hAnsiTheme="minorHAnsi" w:cstheme="minorHAnsi"/>
          <w:sz w:val="26"/>
          <w:szCs w:val="26"/>
          <w:lang w:val="en-US" w:eastAsia="en-US"/>
          <w14:ligatures w14:val="standardContextual"/>
        </w:rPr>
        <w:t>prevenire</w:t>
      </w:r>
      <w:proofErr w:type="spellEnd"/>
      <w:r w:rsidRPr="00D0558C">
        <w:rPr>
          <w:rFonts w:asciiTheme="minorHAnsi" w:eastAsiaTheme="minorHAnsi" w:hAnsiTheme="minorHAnsi" w:cstheme="minorHAnsi"/>
          <w:sz w:val="26"/>
          <w:szCs w:val="26"/>
          <w:lang w:val="en-US" w:eastAsia="en-US"/>
          <w14:ligatures w14:val="standardContextual"/>
        </w:rPr>
        <w:t xml:space="preserve"> a </w:t>
      </w:r>
      <w:proofErr w:type="spellStart"/>
      <w:r w:rsidRPr="00D0558C">
        <w:rPr>
          <w:rFonts w:asciiTheme="minorHAnsi" w:eastAsiaTheme="minorHAnsi" w:hAnsiTheme="minorHAnsi" w:cstheme="minorHAnsi"/>
          <w:sz w:val="26"/>
          <w:szCs w:val="26"/>
          <w:lang w:val="en-US" w:eastAsia="en-US"/>
          <w14:ligatures w14:val="standardContextual"/>
        </w:rPr>
        <w:t>instituţionalizării</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precum</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şi</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pentru</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modificarea</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şi</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completarea</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unor</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acte</w:t>
      </w:r>
      <w:proofErr w:type="spellEnd"/>
      <w:r w:rsidRPr="00D0558C">
        <w:rPr>
          <w:rFonts w:asciiTheme="minorHAnsi" w:eastAsiaTheme="minorHAnsi" w:hAnsiTheme="minorHAnsi" w:cstheme="minorHAnsi"/>
          <w:sz w:val="26"/>
          <w:szCs w:val="26"/>
          <w:lang w:val="en-US" w:eastAsia="en-US"/>
          <w14:ligatures w14:val="standardContextual"/>
        </w:rPr>
        <w:t xml:space="preserve"> normative; </w:t>
      </w:r>
    </w:p>
    <w:p w14:paraId="30661003" w14:textId="77777777" w:rsidR="00D0558C" w:rsidRPr="00D0558C" w:rsidRDefault="00D0558C" w:rsidP="00D0558C">
      <w:pPr>
        <w:numPr>
          <w:ilvl w:val="0"/>
          <w:numId w:val="1"/>
        </w:numPr>
        <w:autoSpaceDE w:val="0"/>
        <w:autoSpaceDN w:val="0"/>
        <w:adjustRightInd w:val="0"/>
        <w:spacing w:after="160" w:line="259" w:lineRule="auto"/>
        <w:ind w:left="720" w:hanging="360"/>
        <w:jc w:val="both"/>
        <w:rPr>
          <w:rFonts w:asciiTheme="minorHAnsi" w:hAnsiTheme="minorHAnsi" w:cstheme="minorHAnsi"/>
          <w:sz w:val="26"/>
          <w:szCs w:val="26"/>
        </w:rPr>
      </w:pPr>
      <w:proofErr w:type="spellStart"/>
      <w:r w:rsidRPr="00D0558C">
        <w:rPr>
          <w:rFonts w:asciiTheme="minorHAnsi" w:eastAsiaTheme="minorHAnsi" w:hAnsiTheme="minorHAnsi" w:cstheme="minorHAnsi"/>
          <w:sz w:val="26"/>
          <w:szCs w:val="26"/>
          <w:lang w:val="en-US" w:eastAsia="en-US"/>
          <w14:ligatures w14:val="standardContextual"/>
        </w:rPr>
        <w:t>Hotârârea</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Guvernului</w:t>
      </w:r>
      <w:proofErr w:type="spellEnd"/>
      <w:r w:rsidRPr="00D0558C">
        <w:rPr>
          <w:rFonts w:asciiTheme="minorHAnsi" w:eastAsiaTheme="minorHAnsi" w:hAnsiTheme="minorHAnsi" w:cstheme="minorHAnsi"/>
          <w:sz w:val="26"/>
          <w:szCs w:val="26"/>
          <w:lang w:val="en-US" w:eastAsia="en-US"/>
          <w14:ligatures w14:val="standardContextual"/>
        </w:rPr>
        <w:t xml:space="preserve"> nr.1543/2022</w:t>
      </w:r>
      <w:r w:rsidRPr="00D0558C">
        <w:rPr>
          <w:rFonts w:asciiTheme="minorHAnsi" w:hAnsiTheme="minorHAnsi" w:cstheme="minorHAnsi"/>
          <w:sz w:val="26"/>
          <w:szCs w:val="26"/>
        </w:rPr>
        <w:t xml:space="preserve"> </w:t>
      </w:r>
      <w:proofErr w:type="spellStart"/>
      <w:r w:rsidRPr="00D0558C">
        <w:rPr>
          <w:rFonts w:asciiTheme="minorHAnsi" w:eastAsiaTheme="minorHAnsi" w:hAnsiTheme="minorHAnsi" w:cstheme="minorHAnsi"/>
          <w:sz w:val="26"/>
          <w:szCs w:val="26"/>
          <w:lang w:val="en-US" w:eastAsia="en-US"/>
          <w14:ligatures w14:val="standardContextual"/>
        </w:rPr>
        <w:t>pentru</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aprobarea</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Strategiei</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naţionale</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privind</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prevenirea</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instituţionalizării</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persoanelor</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adulte</w:t>
      </w:r>
      <w:proofErr w:type="spellEnd"/>
      <w:r w:rsidRPr="00D0558C">
        <w:rPr>
          <w:rFonts w:asciiTheme="minorHAnsi" w:eastAsiaTheme="minorHAnsi" w:hAnsiTheme="minorHAnsi" w:cstheme="minorHAnsi"/>
          <w:sz w:val="26"/>
          <w:szCs w:val="26"/>
          <w:lang w:val="en-US" w:eastAsia="en-US"/>
          <w14:ligatures w14:val="standardContextual"/>
        </w:rPr>
        <w:t xml:space="preserve"> cu </w:t>
      </w:r>
      <w:proofErr w:type="spellStart"/>
      <w:r w:rsidRPr="00D0558C">
        <w:rPr>
          <w:rFonts w:asciiTheme="minorHAnsi" w:eastAsiaTheme="minorHAnsi" w:hAnsiTheme="minorHAnsi" w:cstheme="minorHAnsi"/>
          <w:sz w:val="26"/>
          <w:szCs w:val="26"/>
          <w:lang w:val="en-US" w:eastAsia="en-US"/>
          <w14:ligatures w14:val="standardContextual"/>
        </w:rPr>
        <w:t>dizabilităţi</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şi</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accelerarea</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procesului</w:t>
      </w:r>
      <w:proofErr w:type="spellEnd"/>
      <w:r w:rsidRPr="00D0558C">
        <w:rPr>
          <w:rFonts w:asciiTheme="minorHAnsi" w:eastAsiaTheme="minorHAnsi" w:hAnsiTheme="minorHAnsi" w:cstheme="minorHAnsi"/>
          <w:sz w:val="26"/>
          <w:szCs w:val="26"/>
          <w:lang w:val="en-US" w:eastAsia="en-US"/>
          <w14:ligatures w14:val="standardContextual"/>
        </w:rPr>
        <w:t xml:space="preserve"> de </w:t>
      </w:r>
      <w:proofErr w:type="spellStart"/>
      <w:r w:rsidRPr="00D0558C">
        <w:rPr>
          <w:rFonts w:asciiTheme="minorHAnsi" w:eastAsiaTheme="minorHAnsi" w:hAnsiTheme="minorHAnsi" w:cstheme="minorHAnsi"/>
          <w:sz w:val="26"/>
          <w:szCs w:val="26"/>
          <w:lang w:val="en-US" w:eastAsia="en-US"/>
          <w14:ligatures w14:val="standardContextual"/>
        </w:rPr>
        <w:t>dezinstituţionalizare</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pentru</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perioada</w:t>
      </w:r>
      <w:proofErr w:type="spellEnd"/>
      <w:r w:rsidRPr="00D0558C">
        <w:rPr>
          <w:rFonts w:asciiTheme="minorHAnsi" w:eastAsiaTheme="minorHAnsi" w:hAnsiTheme="minorHAnsi" w:cstheme="minorHAnsi"/>
          <w:sz w:val="26"/>
          <w:szCs w:val="26"/>
          <w:lang w:val="en-US" w:eastAsia="en-US"/>
          <w14:ligatures w14:val="standardContextual"/>
        </w:rPr>
        <w:t xml:space="preserve"> 2022 – 2030; </w:t>
      </w:r>
    </w:p>
    <w:p w14:paraId="5680FEA8" w14:textId="77777777" w:rsidR="00D0558C" w:rsidRPr="00D0558C" w:rsidRDefault="00D0558C" w:rsidP="00D0558C">
      <w:pPr>
        <w:numPr>
          <w:ilvl w:val="0"/>
          <w:numId w:val="1"/>
        </w:numPr>
        <w:autoSpaceDE w:val="0"/>
        <w:autoSpaceDN w:val="0"/>
        <w:adjustRightInd w:val="0"/>
        <w:spacing w:after="160" w:line="259" w:lineRule="auto"/>
        <w:ind w:left="720" w:hanging="360"/>
        <w:jc w:val="both"/>
        <w:rPr>
          <w:rFonts w:asciiTheme="minorHAnsi" w:hAnsiTheme="minorHAnsi" w:cstheme="minorHAnsi"/>
          <w:sz w:val="26"/>
          <w:szCs w:val="26"/>
        </w:rPr>
      </w:pPr>
      <w:r w:rsidRPr="00D0558C">
        <w:rPr>
          <w:rFonts w:asciiTheme="minorHAnsi" w:hAnsiTheme="minorHAnsi" w:cstheme="minorHAnsi"/>
          <w:sz w:val="26"/>
          <w:szCs w:val="26"/>
        </w:rPr>
        <w:t>Ordinul  Autorității Naționale pentru Protecția Drepturilor Persoanelor cu Dizabilități nr</w:t>
      </w:r>
      <w:r w:rsidRPr="00D0558C">
        <w:rPr>
          <w:rFonts w:asciiTheme="minorHAnsi" w:eastAsiaTheme="minorHAnsi" w:hAnsiTheme="minorHAnsi" w:cstheme="minorHAnsi"/>
          <w:sz w:val="26"/>
          <w:szCs w:val="26"/>
          <w:lang w:val="en-US" w:eastAsia="en-US"/>
          <w14:ligatures w14:val="standardContextual"/>
        </w:rPr>
        <w:t>. 359/2023</w:t>
      </w:r>
      <w:r w:rsidRPr="00D0558C">
        <w:rPr>
          <w:rFonts w:asciiTheme="minorHAnsi" w:hAnsiTheme="minorHAnsi" w:cstheme="minorHAnsi"/>
          <w:sz w:val="26"/>
          <w:szCs w:val="26"/>
        </w:rPr>
        <w:t xml:space="preserve"> p</w:t>
      </w:r>
      <w:proofErr w:type="spellStart"/>
      <w:r w:rsidRPr="00D0558C">
        <w:rPr>
          <w:rFonts w:asciiTheme="minorHAnsi" w:eastAsiaTheme="minorHAnsi" w:hAnsiTheme="minorHAnsi" w:cstheme="minorHAnsi"/>
          <w:sz w:val="26"/>
          <w:szCs w:val="26"/>
          <w:lang w:val="en-US" w:eastAsia="en-US"/>
          <w14:ligatures w14:val="standardContextual"/>
        </w:rPr>
        <w:t>entru</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aprobarea</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obiectivelor</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şi</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indicatorilor-cheie</w:t>
      </w:r>
      <w:proofErr w:type="spellEnd"/>
      <w:r w:rsidRPr="00D0558C">
        <w:rPr>
          <w:rFonts w:asciiTheme="minorHAnsi" w:eastAsiaTheme="minorHAnsi" w:hAnsiTheme="minorHAnsi" w:cstheme="minorHAnsi"/>
          <w:sz w:val="26"/>
          <w:szCs w:val="26"/>
          <w:lang w:val="en-US" w:eastAsia="en-US"/>
          <w14:ligatures w14:val="standardContextual"/>
        </w:rPr>
        <w:t xml:space="preserve"> de </w:t>
      </w:r>
      <w:proofErr w:type="spellStart"/>
      <w:r w:rsidRPr="00D0558C">
        <w:rPr>
          <w:rFonts w:asciiTheme="minorHAnsi" w:eastAsiaTheme="minorHAnsi" w:hAnsiTheme="minorHAnsi" w:cstheme="minorHAnsi"/>
          <w:sz w:val="26"/>
          <w:szCs w:val="26"/>
          <w:lang w:val="en-US" w:eastAsia="en-US"/>
          <w14:ligatures w14:val="standardContextual"/>
        </w:rPr>
        <w:t>performanţă</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corespunzători</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acestora</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privind</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procesul</w:t>
      </w:r>
      <w:proofErr w:type="spellEnd"/>
      <w:r w:rsidRPr="00D0558C">
        <w:rPr>
          <w:rFonts w:asciiTheme="minorHAnsi" w:eastAsiaTheme="minorHAnsi" w:hAnsiTheme="minorHAnsi" w:cstheme="minorHAnsi"/>
          <w:sz w:val="26"/>
          <w:szCs w:val="26"/>
          <w:lang w:val="en-US" w:eastAsia="en-US"/>
          <w14:ligatures w14:val="standardContextual"/>
        </w:rPr>
        <w:t xml:space="preserve"> de </w:t>
      </w:r>
      <w:proofErr w:type="spellStart"/>
      <w:r w:rsidRPr="00D0558C">
        <w:rPr>
          <w:rFonts w:asciiTheme="minorHAnsi" w:eastAsiaTheme="minorHAnsi" w:hAnsiTheme="minorHAnsi" w:cstheme="minorHAnsi"/>
          <w:sz w:val="26"/>
          <w:szCs w:val="26"/>
          <w:lang w:val="en-US" w:eastAsia="en-US"/>
          <w14:ligatures w14:val="standardContextual"/>
        </w:rPr>
        <w:t>dezinstituţionalizare</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şi</w:t>
      </w:r>
      <w:proofErr w:type="spellEnd"/>
      <w:r w:rsidRPr="00D0558C">
        <w:rPr>
          <w:rFonts w:asciiTheme="minorHAnsi" w:eastAsiaTheme="minorHAnsi" w:hAnsiTheme="minorHAnsi" w:cstheme="minorHAnsi"/>
          <w:sz w:val="26"/>
          <w:szCs w:val="26"/>
          <w:lang w:val="en-US" w:eastAsia="en-US"/>
          <w14:ligatures w14:val="standardContextual"/>
        </w:rPr>
        <w:t xml:space="preserve"> de </w:t>
      </w:r>
      <w:proofErr w:type="spellStart"/>
      <w:r w:rsidRPr="00D0558C">
        <w:rPr>
          <w:rFonts w:asciiTheme="minorHAnsi" w:eastAsiaTheme="minorHAnsi" w:hAnsiTheme="minorHAnsi" w:cstheme="minorHAnsi"/>
          <w:sz w:val="26"/>
          <w:szCs w:val="26"/>
          <w:lang w:val="en-US" w:eastAsia="en-US"/>
          <w14:ligatures w14:val="standardContextual"/>
        </w:rPr>
        <w:t>prevenire</w:t>
      </w:r>
      <w:proofErr w:type="spellEnd"/>
      <w:r w:rsidRPr="00D0558C">
        <w:rPr>
          <w:rFonts w:asciiTheme="minorHAnsi" w:eastAsiaTheme="minorHAnsi" w:hAnsiTheme="minorHAnsi" w:cstheme="minorHAnsi"/>
          <w:sz w:val="26"/>
          <w:szCs w:val="26"/>
          <w:lang w:val="en-US" w:eastAsia="en-US"/>
          <w14:ligatures w14:val="standardContextual"/>
        </w:rPr>
        <w:t xml:space="preserve"> a </w:t>
      </w:r>
      <w:proofErr w:type="spellStart"/>
      <w:r w:rsidRPr="00D0558C">
        <w:rPr>
          <w:rFonts w:asciiTheme="minorHAnsi" w:eastAsiaTheme="minorHAnsi" w:hAnsiTheme="minorHAnsi" w:cstheme="minorHAnsi"/>
          <w:sz w:val="26"/>
          <w:szCs w:val="26"/>
          <w:lang w:val="en-US" w:eastAsia="en-US"/>
          <w14:ligatures w14:val="standardContextual"/>
        </w:rPr>
        <w:t>instituţionalizării</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persoanelor</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adulte</w:t>
      </w:r>
      <w:proofErr w:type="spellEnd"/>
      <w:r w:rsidRPr="00D0558C">
        <w:rPr>
          <w:rFonts w:asciiTheme="minorHAnsi" w:eastAsiaTheme="minorHAnsi" w:hAnsiTheme="minorHAnsi" w:cstheme="minorHAnsi"/>
          <w:sz w:val="26"/>
          <w:szCs w:val="26"/>
          <w:lang w:val="en-US" w:eastAsia="en-US"/>
          <w14:ligatures w14:val="standardContextual"/>
        </w:rPr>
        <w:t xml:space="preserve"> cu </w:t>
      </w:r>
      <w:proofErr w:type="spellStart"/>
      <w:r w:rsidRPr="00D0558C">
        <w:rPr>
          <w:rFonts w:asciiTheme="minorHAnsi" w:eastAsiaTheme="minorHAnsi" w:hAnsiTheme="minorHAnsi" w:cstheme="minorHAnsi"/>
          <w:sz w:val="26"/>
          <w:szCs w:val="26"/>
          <w:lang w:val="en-US" w:eastAsia="en-US"/>
          <w14:ligatures w14:val="standardContextual"/>
        </w:rPr>
        <w:t>dizabilităţi</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planificaţi</w:t>
      </w:r>
      <w:proofErr w:type="spellEnd"/>
      <w:r w:rsidRPr="00D0558C">
        <w:rPr>
          <w:rFonts w:asciiTheme="minorHAnsi" w:eastAsiaTheme="minorHAnsi" w:hAnsiTheme="minorHAnsi" w:cstheme="minorHAnsi"/>
          <w:sz w:val="26"/>
          <w:szCs w:val="26"/>
          <w:lang w:val="en-US" w:eastAsia="en-US"/>
          <w14:ligatures w14:val="standardContextual"/>
        </w:rPr>
        <w:t xml:space="preserve"> la </w:t>
      </w:r>
      <w:proofErr w:type="spellStart"/>
      <w:r w:rsidRPr="00D0558C">
        <w:rPr>
          <w:rFonts w:asciiTheme="minorHAnsi" w:eastAsiaTheme="minorHAnsi" w:hAnsiTheme="minorHAnsi" w:cstheme="minorHAnsi"/>
          <w:sz w:val="26"/>
          <w:szCs w:val="26"/>
          <w:lang w:val="en-US" w:eastAsia="en-US"/>
          <w14:ligatures w14:val="standardContextual"/>
        </w:rPr>
        <w:t>nivelul</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fiecărui</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judeţ</w:t>
      </w:r>
      <w:proofErr w:type="spellEnd"/>
      <w:r w:rsidRPr="00D0558C">
        <w:rPr>
          <w:rFonts w:asciiTheme="minorHAnsi" w:eastAsiaTheme="minorHAnsi" w:hAnsiTheme="minorHAnsi" w:cstheme="minorHAnsi"/>
          <w:sz w:val="26"/>
          <w:szCs w:val="26"/>
          <w:lang w:val="en-US" w:eastAsia="en-US"/>
          <w14:ligatures w14:val="standardContextual"/>
        </w:rPr>
        <w:t xml:space="preserve">/sector al </w:t>
      </w:r>
      <w:proofErr w:type="spellStart"/>
      <w:r w:rsidRPr="00D0558C">
        <w:rPr>
          <w:rFonts w:asciiTheme="minorHAnsi" w:eastAsiaTheme="minorHAnsi" w:hAnsiTheme="minorHAnsi" w:cstheme="minorHAnsi"/>
          <w:sz w:val="26"/>
          <w:szCs w:val="26"/>
          <w:lang w:val="en-US" w:eastAsia="en-US"/>
          <w14:ligatures w14:val="standardContextual"/>
        </w:rPr>
        <w:t>municipiului</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Bucureşti</w:t>
      </w:r>
      <w:proofErr w:type="spellEnd"/>
      <w:r w:rsidRPr="00D0558C">
        <w:rPr>
          <w:rFonts w:asciiTheme="minorHAnsi" w:eastAsiaTheme="minorHAnsi" w:hAnsiTheme="minorHAnsi" w:cstheme="minorHAnsi"/>
          <w:sz w:val="26"/>
          <w:szCs w:val="26"/>
          <w:lang w:val="en-US" w:eastAsia="en-US"/>
          <w14:ligatures w14:val="standardContextual"/>
        </w:rPr>
        <w:t xml:space="preserve">, cu </w:t>
      </w:r>
      <w:proofErr w:type="spellStart"/>
      <w:r w:rsidRPr="00D0558C">
        <w:rPr>
          <w:rFonts w:asciiTheme="minorHAnsi" w:eastAsiaTheme="minorHAnsi" w:hAnsiTheme="minorHAnsi" w:cstheme="minorHAnsi"/>
          <w:sz w:val="26"/>
          <w:szCs w:val="26"/>
          <w:lang w:val="en-US" w:eastAsia="en-US"/>
          <w14:ligatures w14:val="standardContextual"/>
        </w:rPr>
        <w:t>modificările</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și</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completările</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ulterioare</w:t>
      </w:r>
      <w:proofErr w:type="spellEnd"/>
      <w:r w:rsidRPr="00D0558C">
        <w:rPr>
          <w:rFonts w:asciiTheme="minorHAnsi" w:eastAsiaTheme="minorHAnsi" w:hAnsiTheme="minorHAnsi" w:cstheme="minorHAnsi"/>
          <w:sz w:val="26"/>
          <w:szCs w:val="26"/>
          <w:lang w:val="en-US" w:eastAsia="en-US"/>
          <w14:ligatures w14:val="standardContextual"/>
        </w:rPr>
        <w:t xml:space="preserve">; </w:t>
      </w:r>
    </w:p>
    <w:p w14:paraId="2DB65C62" w14:textId="77777777" w:rsidR="00D0558C" w:rsidRPr="00D0558C" w:rsidRDefault="00D0558C" w:rsidP="00D0558C">
      <w:pPr>
        <w:numPr>
          <w:ilvl w:val="0"/>
          <w:numId w:val="1"/>
        </w:numPr>
        <w:autoSpaceDE w:val="0"/>
        <w:autoSpaceDN w:val="0"/>
        <w:adjustRightInd w:val="0"/>
        <w:spacing w:after="160" w:line="259" w:lineRule="auto"/>
        <w:ind w:left="720" w:hanging="360"/>
        <w:jc w:val="both"/>
        <w:rPr>
          <w:rFonts w:asciiTheme="minorHAnsi" w:hAnsiTheme="minorHAnsi" w:cstheme="minorHAnsi"/>
          <w:sz w:val="26"/>
          <w:szCs w:val="26"/>
        </w:rPr>
      </w:pPr>
      <w:r w:rsidRPr="00D0558C">
        <w:rPr>
          <w:rFonts w:asciiTheme="minorHAnsi" w:hAnsiTheme="minorHAnsi" w:cstheme="minorHAnsi"/>
          <w:sz w:val="26"/>
          <w:szCs w:val="26"/>
        </w:rPr>
        <w:lastRenderedPageBreak/>
        <w:t xml:space="preserve">Ordinul Autorității Naționale pentru Protecția Drepturilor Persoanelor cu Dizabilități nr. </w:t>
      </w:r>
      <w:r w:rsidRPr="00D0558C">
        <w:rPr>
          <w:rFonts w:asciiTheme="minorHAnsi" w:eastAsiaTheme="minorHAnsi" w:hAnsiTheme="minorHAnsi" w:cstheme="minorHAnsi"/>
          <w:sz w:val="26"/>
          <w:szCs w:val="26"/>
          <w:lang w:val="en-US" w:eastAsia="en-US"/>
          <w14:ligatures w14:val="standardContextual"/>
        </w:rPr>
        <w:t xml:space="preserve">334/2024 </w:t>
      </w:r>
      <w:proofErr w:type="spellStart"/>
      <w:r w:rsidRPr="00D0558C">
        <w:rPr>
          <w:rFonts w:asciiTheme="minorHAnsi" w:eastAsiaTheme="minorHAnsi" w:hAnsiTheme="minorHAnsi" w:cstheme="minorHAnsi"/>
          <w:sz w:val="26"/>
          <w:szCs w:val="26"/>
          <w:lang w:val="en-US" w:eastAsia="en-US"/>
          <w14:ligatures w14:val="standardContextual"/>
        </w:rPr>
        <w:t>pentru</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aprobarea</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versiunii</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extinse</w:t>
      </w:r>
      <w:proofErr w:type="spellEnd"/>
      <w:r w:rsidRPr="00D0558C">
        <w:rPr>
          <w:rFonts w:asciiTheme="minorHAnsi" w:eastAsiaTheme="minorHAnsi" w:hAnsiTheme="minorHAnsi" w:cstheme="minorHAnsi"/>
          <w:sz w:val="26"/>
          <w:szCs w:val="26"/>
          <w:lang w:val="en-US" w:eastAsia="en-US"/>
          <w14:ligatures w14:val="standardContextual"/>
        </w:rPr>
        <w:t xml:space="preserve"> a </w:t>
      </w:r>
      <w:proofErr w:type="spellStart"/>
      <w:r w:rsidRPr="00D0558C">
        <w:rPr>
          <w:rFonts w:asciiTheme="minorHAnsi" w:eastAsiaTheme="minorHAnsi" w:hAnsiTheme="minorHAnsi" w:cstheme="minorHAnsi"/>
          <w:sz w:val="26"/>
          <w:szCs w:val="26"/>
          <w:lang w:val="en-US" w:eastAsia="en-US"/>
          <w14:ligatures w14:val="standardContextual"/>
        </w:rPr>
        <w:t>Ghidului</w:t>
      </w:r>
      <w:proofErr w:type="spellEnd"/>
      <w:r w:rsidRPr="00D0558C">
        <w:rPr>
          <w:rFonts w:asciiTheme="minorHAnsi" w:eastAsiaTheme="minorHAnsi" w:hAnsiTheme="minorHAnsi" w:cstheme="minorHAnsi"/>
          <w:sz w:val="26"/>
          <w:szCs w:val="26"/>
          <w:lang w:val="en-US" w:eastAsia="en-US"/>
          <w14:ligatures w14:val="standardContextual"/>
        </w:rPr>
        <w:t xml:space="preserve"> care </w:t>
      </w:r>
      <w:proofErr w:type="spellStart"/>
      <w:r w:rsidRPr="00D0558C">
        <w:rPr>
          <w:rFonts w:asciiTheme="minorHAnsi" w:eastAsiaTheme="minorHAnsi" w:hAnsiTheme="minorHAnsi" w:cstheme="minorHAnsi"/>
          <w:sz w:val="26"/>
          <w:szCs w:val="26"/>
          <w:lang w:val="en-US" w:eastAsia="en-US"/>
          <w14:ligatures w14:val="standardContextual"/>
        </w:rPr>
        <w:t>conţine</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instrumentele</w:t>
      </w:r>
      <w:proofErr w:type="spellEnd"/>
      <w:r w:rsidRPr="00D0558C">
        <w:rPr>
          <w:rFonts w:asciiTheme="minorHAnsi" w:eastAsiaTheme="minorHAnsi" w:hAnsiTheme="minorHAnsi" w:cstheme="minorHAnsi"/>
          <w:sz w:val="26"/>
          <w:szCs w:val="26"/>
          <w:lang w:val="en-US" w:eastAsia="en-US"/>
          <w14:ligatures w14:val="standardContextual"/>
        </w:rPr>
        <w:t xml:space="preserve"> de </w:t>
      </w:r>
      <w:proofErr w:type="spellStart"/>
      <w:r w:rsidRPr="00D0558C">
        <w:rPr>
          <w:rFonts w:asciiTheme="minorHAnsi" w:eastAsiaTheme="minorHAnsi" w:hAnsiTheme="minorHAnsi" w:cstheme="minorHAnsi"/>
          <w:sz w:val="26"/>
          <w:szCs w:val="26"/>
          <w:lang w:val="en-US" w:eastAsia="en-US"/>
          <w14:ligatures w14:val="standardContextual"/>
        </w:rPr>
        <w:t>lucru</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privind</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accelerarea</w:t>
      </w:r>
      <w:proofErr w:type="spellEnd"/>
      <w:r w:rsidRPr="00D0558C">
        <w:rPr>
          <w:rFonts w:asciiTheme="minorHAnsi" w:eastAsiaTheme="minorHAnsi" w:hAnsiTheme="minorHAnsi" w:cstheme="minorHAnsi"/>
          <w:sz w:val="26"/>
          <w:szCs w:val="26"/>
          <w:lang w:val="en-US" w:eastAsia="en-US"/>
          <w14:ligatures w14:val="standardContextual"/>
        </w:rPr>
        <w:t xml:space="preserve"> </w:t>
      </w:r>
      <w:proofErr w:type="spellStart"/>
      <w:r w:rsidRPr="00D0558C">
        <w:rPr>
          <w:rFonts w:asciiTheme="minorHAnsi" w:eastAsiaTheme="minorHAnsi" w:hAnsiTheme="minorHAnsi" w:cstheme="minorHAnsi"/>
          <w:sz w:val="26"/>
          <w:szCs w:val="26"/>
          <w:lang w:val="en-US" w:eastAsia="en-US"/>
          <w14:ligatures w14:val="standardContextual"/>
        </w:rPr>
        <w:t>procesului</w:t>
      </w:r>
      <w:proofErr w:type="spellEnd"/>
      <w:r w:rsidRPr="00D0558C">
        <w:rPr>
          <w:rFonts w:asciiTheme="minorHAnsi" w:eastAsiaTheme="minorHAnsi" w:hAnsiTheme="minorHAnsi" w:cstheme="minorHAnsi"/>
          <w:sz w:val="26"/>
          <w:szCs w:val="26"/>
          <w:lang w:val="en-US" w:eastAsia="en-US"/>
          <w14:ligatures w14:val="standardContextual"/>
        </w:rPr>
        <w:t xml:space="preserve"> de </w:t>
      </w:r>
      <w:proofErr w:type="spellStart"/>
      <w:r w:rsidRPr="00D0558C">
        <w:rPr>
          <w:rFonts w:asciiTheme="minorHAnsi" w:eastAsiaTheme="minorHAnsi" w:hAnsiTheme="minorHAnsi" w:cstheme="minorHAnsi"/>
          <w:sz w:val="26"/>
          <w:szCs w:val="26"/>
          <w:lang w:val="en-US" w:eastAsia="en-US"/>
          <w14:ligatures w14:val="standardContextual"/>
        </w:rPr>
        <w:t>dezinstituţionalizare</w:t>
      </w:r>
      <w:proofErr w:type="spellEnd"/>
      <w:r w:rsidRPr="00D0558C">
        <w:rPr>
          <w:rFonts w:asciiTheme="minorHAnsi" w:eastAsiaTheme="minorHAnsi" w:hAnsiTheme="minorHAnsi" w:cstheme="minorHAnsi"/>
          <w:sz w:val="26"/>
          <w:szCs w:val="26"/>
          <w:lang w:val="en-US" w:eastAsia="en-US"/>
          <w14:ligatures w14:val="standardContextual"/>
        </w:rPr>
        <w:t xml:space="preserve">; </w:t>
      </w:r>
    </w:p>
    <w:p w14:paraId="4802DDEA" w14:textId="77777777" w:rsidR="00D0558C" w:rsidRPr="00D0558C" w:rsidRDefault="00D0558C" w:rsidP="00D0558C">
      <w:pPr>
        <w:numPr>
          <w:ilvl w:val="0"/>
          <w:numId w:val="1"/>
        </w:numPr>
        <w:autoSpaceDE w:val="0"/>
        <w:autoSpaceDN w:val="0"/>
        <w:adjustRightInd w:val="0"/>
        <w:spacing w:after="160" w:line="259" w:lineRule="auto"/>
        <w:ind w:left="720" w:hanging="360"/>
        <w:jc w:val="both"/>
        <w:rPr>
          <w:rFonts w:asciiTheme="minorHAnsi" w:hAnsiTheme="minorHAnsi" w:cstheme="minorHAnsi"/>
          <w:sz w:val="26"/>
          <w:szCs w:val="26"/>
        </w:rPr>
      </w:pPr>
      <w:r w:rsidRPr="00D0558C">
        <w:rPr>
          <w:rFonts w:asciiTheme="minorHAnsi" w:hAnsiTheme="minorHAnsi" w:cstheme="minorHAnsi"/>
          <w:sz w:val="26"/>
          <w:szCs w:val="26"/>
          <w:lang w:val="en-US"/>
        </w:rPr>
        <w:t xml:space="preserve">Art. 7 din </w:t>
      </w:r>
      <w:proofErr w:type="spellStart"/>
      <w:r w:rsidRPr="00D0558C">
        <w:rPr>
          <w:rFonts w:asciiTheme="minorHAnsi" w:hAnsiTheme="minorHAnsi" w:cstheme="minorHAnsi"/>
          <w:sz w:val="26"/>
          <w:szCs w:val="26"/>
          <w:lang w:val="en-US"/>
        </w:rPr>
        <w:t>Legea</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nr</w:t>
      </w:r>
      <w:proofErr w:type="spellEnd"/>
      <w:r w:rsidRPr="00D0558C">
        <w:rPr>
          <w:rFonts w:asciiTheme="minorHAnsi" w:hAnsiTheme="minorHAnsi" w:cstheme="minorHAnsi"/>
          <w:sz w:val="26"/>
          <w:szCs w:val="26"/>
          <w:lang w:val="en-US"/>
        </w:rPr>
        <w:t xml:space="preserve">. 52/2003 </w:t>
      </w:r>
      <w:proofErr w:type="spellStart"/>
      <w:r w:rsidRPr="00D0558C">
        <w:rPr>
          <w:rFonts w:asciiTheme="minorHAnsi" w:hAnsiTheme="minorHAnsi" w:cstheme="minorHAnsi"/>
          <w:sz w:val="26"/>
          <w:szCs w:val="26"/>
          <w:lang w:val="en-US"/>
        </w:rPr>
        <w:t>privind</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transparen</w:t>
      </w:r>
      <w:r w:rsidRPr="00D0558C">
        <w:rPr>
          <w:rFonts w:asciiTheme="minorHAnsi" w:hAnsiTheme="minorHAnsi" w:cstheme="minorHAnsi"/>
          <w:sz w:val="26"/>
          <w:szCs w:val="26"/>
        </w:rPr>
        <w:t>ţa</w:t>
      </w:r>
      <w:proofErr w:type="spellEnd"/>
      <w:r w:rsidRPr="00D0558C">
        <w:rPr>
          <w:rFonts w:asciiTheme="minorHAnsi" w:hAnsiTheme="minorHAnsi" w:cstheme="minorHAnsi"/>
          <w:sz w:val="26"/>
          <w:szCs w:val="26"/>
        </w:rPr>
        <w:t xml:space="preserve"> decizională în </w:t>
      </w:r>
      <w:proofErr w:type="spellStart"/>
      <w:r w:rsidRPr="00D0558C">
        <w:rPr>
          <w:rFonts w:asciiTheme="minorHAnsi" w:hAnsiTheme="minorHAnsi" w:cstheme="minorHAnsi"/>
          <w:sz w:val="26"/>
          <w:szCs w:val="26"/>
        </w:rPr>
        <w:t>administraţia</w:t>
      </w:r>
      <w:proofErr w:type="spellEnd"/>
      <w:r w:rsidRPr="00D0558C">
        <w:rPr>
          <w:rFonts w:asciiTheme="minorHAnsi" w:hAnsiTheme="minorHAnsi" w:cstheme="minorHAnsi"/>
          <w:sz w:val="26"/>
          <w:szCs w:val="26"/>
        </w:rPr>
        <w:t xml:space="preserve"> publică, republicată, cu modificările și completările ulterioare; </w:t>
      </w:r>
    </w:p>
    <w:p w14:paraId="31082A55" w14:textId="77777777" w:rsidR="00D0558C" w:rsidRPr="00D0558C" w:rsidRDefault="00D0558C" w:rsidP="00D0558C">
      <w:pPr>
        <w:numPr>
          <w:ilvl w:val="0"/>
          <w:numId w:val="1"/>
        </w:numPr>
        <w:autoSpaceDE w:val="0"/>
        <w:autoSpaceDN w:val="0"/>
        <w:adjustRightInd w:val="0"/>
        <w:spacing w:after="160" w:line="259" w:lineRule="auto"/>
        <w:ind w:left="720" w:hanging="360"/>
        <w:jc w:val="both"/>
        <w:rPr>
          <w:rFonts w:asciiTheme="minorHAnsi" w:hAnsiTheme="minorHAnsi" w:cstheme="minorHAnsi"/>
          <w:sz w:val="26"/>
          <w:szCs w:val="26"/>
        </w:rPr>
      </w:pPr>
      <w:r w:rsidRPr="00D0558C">
        <w:rPr>
          <w:rFonts w:asciiTheme="minorHAnsi" w:hAnsiTheme="minorHAnsi" w:cstheme="minorHAnsi"/>
          <w:sz w:val="26"/>
          <w:szCs w:val="26"/>
          <w:lang w:val="en-US"/>
        </w:rPr>
        <w:t xml:space="preserve">Art. 47 </w:t>
      </w:r>
      <w:proofErr w:type="spellStart"/>
      <w:r w:rsidRPr="00D0558C">
        <w:rPr>
          <w:rFonts w:asciiTheme="minorHAnsi" w:hAnsiTheme="minorHAnsi" w:cstheme="minorHAnsi"/>
          <w:sz w:val="26"/>
          <w:szCs w:val="26"/>
          <w:lang w:val="en-US"/>
        </w:rPr>
        <w:t>alin</w:t>
      </w:r>
      <w:proofErr w:type="spellEnd"/>
      <w:r w:rsidRPr="00D0558C">
        <w:rPr>
          <w:rFonts w:asciiTheme="minorHAnsi" w:hAnsiTheme="minorHAnsi" w:cstheme="minorHAnsi"/>
          <w:sz w:val="26"/>
          <w:szCs w:val="26"/>
          <w:lang w:val="en-US"/>
        </w:rPr>
        <w:t xml:space="preserve">. (4), Art. 59 </w:t>
      </w:r>
      <w:proofErr w:type="spellStart"/>
      <w:r w:rsidRPr="00D0558C">
        <w:rPr>
          <w:rFonts w:asciiTheme="minorHAnsi" w:hAnsiTheme="minorHAnsi" w:cstheme="minorHAnsi"/>
          <w:sz w:val="26"/>
          <w:szCs w:val="26"/>
          <w:lang w:val="en-US"/>
        </w:rPr>
        <w:t>și</w:t>
      </w:r>
      <w:proofErr w:type="spellEnd"/>
      <w:r w:rsidRPr="00D0558C">
        <w:rPr>
          <w:rFonts w:asciiTheme="minorHAnsi" w:hAnsiTheme="minorHAnsi" w:cstheme="minorHAnsi"/>
          <w:sz w:val="26"/>
          <w:szCs w:val="26"/>
          <w:lang w:val="en-US"/>
        </w:rPr>
        <w:t xml:space="preserve"> Art. 60 din </w:t>
      </w:r>
      <w:proofErr w:type="spellStart"/>
      <w:r w:rsidRPr="00D0558C">
        <w:rPr>
          <w:rFonts w:asciiTheme="minorHAnsi" w:hAnsiTheme="minorHAnsi" w:cstheme="minorHAnsi"/>
          <w:sz w:val="26"/>
          <w:szCs w:val="26"/>
          <w:lang w:val="en-US"/>
        </w:rPr>
        <w:t>Legea</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nr</w:t>
      </w:r>
      <w:proofErr w:type="spellEnd"/>
      <w:r w:rsidRPr="00D0558C">
        <w:rPr>
          <w:rFonts w:asciiTheme="minorHAnsi" w:hAnsiTheme="minorHAnsi" w:cstheme="minorHAnsi"/>
          <w:sz w:val="26"/>
          <w:szCs w:val="26"/>
          <w:lang w:val="en-US"/>
        </w:rPr>
        <w:t xml:space="preserve">. 24/2000 </w:t>
      </w:r>
      <w:proofErr w:type="spellStart"/>
      <w:r w:rsidRPr="00D0558C">
        <w:rPr>
          <w:rFonts w:asciiTheme="minorHAnsi" w:hAnsiTheme="minorHAnsi" w:cstheme="minorHAnsi"/>
          <w:sz w:val="26"/>
          <w:szCs w:val="26"/>
          <w:lang w:val="en-US"/>
        </w:rPr>
        <w:t>privind</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normele</w:t>
      </w:r>
      <w:proofErr w:type="spellEnd"/>
      <w:r w:rsidRPr="00D0558C">
        <w:rPr>
          <w:rFonts w:asciiTheme="minorHAnsi" w:hAnsiTheme="minorHAnsi" w:cstheme="minorHAnsi"/>
          <w:sz w:val="26"/>
          <w:szCs w:val="26"/>
          <w:lang w:val="en-US"/>
        </w:rPr>
        <w:t xml:space="preserve"> de </w:t>
      </w:r>
      <w:proofErr w:type="spellStart"/>
      <w:r w:rsidRPr="00D0558C">
        <w:rPr>
          <w:rFonts w:asciiTheme="minorHAnsi" w:hAnsiTheme="minorHAnsi" w:cstheme="minorHAnsi"/>
          <w:sz w:val="26"/>
          <w:szCs w:val="26"/>
          <w:lang w:val="en-US"/>
        </w:rPr>
        <w:t>tehnic</w:t>
      </w:r>
      <w:proofErr w:type="spellEnd"/>
      <w:r w:rsidRPr="00D0558C">
        <w:rPr>
          <w:rFonts w:asciiTheme="minorHAnsi" w:hAnsiTheme="minorHAnsi" w:cstheme="minorHAnsi"/>
          <w:sz w:val="26"/>
          <w:szCs w:val="26"/>
        </w:rPr>
        <w:t xml:space="preserve">ă legislativă pentru elaborarea actelor normative, republicată, cu modificările </w:t>
      </w:r>
      <w:proofErr w:type="spellStart"/>
      <w:r w:rsidRPr="00D0558C">
        <w:rPr>
          <w:rFonts w:asciiTheme="minorHAnsi" w:hAnsiTheme="minorHAnsi" w:cstheme="minorHAnsi"/>
          <w:sz w:val="26"/>
          <w:szCs w:val="26"/>
        </w:rPr>
        <w:t>şi</w:t>
      </w:r>
      <w:proofErr w:type="spellEnd"/>
      <w:r w:rsidRPr="00D0558C">
        <w:rPr>
          <w:rFonts w:asciiTheme="minorHAnsi" w:hAnsiTheme="minorHAnsi" w:cstheme="minorHAnsi"/>
          <w:sz w:val="26"/>
          <w:szCs w:val="26"/>
        </w:rPr>
        <w:t xml:space="preserve"> completările ulterioare;</w:t>
      </w:r>
    </w:p>
    <w:p w14:paraId="214CCDEE" w14:textId="77777777" w:rsidR="00D0558C" w:rsidRPr="00D0558C" w:rsidRDefault="00D0558C" w:rsidP="00D0558C">
      <w:pPr>
        <w:numPr>
          <w:ilvl w:val="0"/>
          <w:numId w:val="4"/>
        </w:numPr>
        <w:autoSpaceDE w:val="0"/>
        <w:autoSpaceDN w:val="0"/>
        <w:adjustRightInd w:val="0"/>
        <w:spacing w:after="160" w:line="259" w:lineRule="auto"/>
        <w:ind w:left="720"/>
        <w:jc w:val="both"/>
        <w:rPr>
          <w:rFonts w:ascii="Calibri" w:hAnsi="Calibri" w:cs="Calibri"/>
          <w:sz w:val="26"/>
          <w:szCs w:val="26"/>
        </w:rPr>
      </w:pPr>
      <w:r w:rsidRPr="00D0558C">
        <w:rPr>
          <w:rFonts w:ascii="Calibri" w:hAnsi="Calibri" w:cs="Calibri"/>
          <w:sz w:val="26"/>
          <w:szCs w:val="26"/>
          <w:lang w:val="en-US"/>
        </w:rPr>
        <w:t xml:space="preserve">Art. 41 </w:t>
      </w:r>
      <w:proofErr w:type="spellStart"/>
      <w:r w:rsidRPr="00D0558C">
        <w:rPr>
          <w:rFonts w:ascii="Calibri" w:hAnsi="Calibri" w:cs="Calibri"/>
          <w:sz w:val="26"/>
          <w:szCs w:val="26"/>
          <w:lang w:val="en-US"/>
        </w:rPr>
        <w:t>alin</w:t>
      </w:r>
      <w:proofErr w:type="spellEnd"/>
      <w:r w:rsidRPr="00D0558C">
        <w:rPr>
          <w:rFonts w:ascii="Calibri" w:hAnsi="Calibri" w:cs="Calibri"/>
          <w:sz w:val="26"/>
          <w:szCs w:val="26"/>
          <w:lang w:val="en-US"/>
        </w:rPr>
        <w:t xml:space="preserve">. (5), art. 47 </w:t>
      </w:r>
      <w:proofErr w:type="spellStart"/>
      <w:r w:rsidRPr="00D0558C">
        <w:rPr>
          <w:rFonts w:ascii="Calibri" w:hAnsi="Calibri" w:cs="Calibri"/>
          <w:sz w:val="26"/>
          <w:szCs w:val="26"/>
          <w:lang w:val="en-US"/>
        </w:rPr>
        <w:t>alin</w:t>
      </w:r>
      <w:proofErr w:type="spellEnd"/>
      <w:r w:rsidRPr="00D0558C">
        <w:rPr>
          <w:rFonts w:ascii="Calibri" w:hAnsi="Calibri" w:cs="Calibri"/>
          <w:sz w:val="26"/>
          <w:szCs w:val="26"/>
          <w:lang w:val="en-US"/>
        </w:rPr>
        <w:t xml:space="preserve">. (4), art. 59 din </w:t>
      </w:r>
      <w:proofErr w:type="spellStart"/>
      <w:r w:rsidRPr="00D0558C">
        <w:rPr>
          <w:rFonts w:ascii="Calibri" w:hAnsi="Calibri" w:cs="Calibri"/>
          <w:sz w:val="26"/>
          <w:szCs w:val="26"/>
          <w:lang w:val="en-US"/>
        </w:rPr>
        <w:t>Legea</w:t>
      </w:r>
      <w:proofErr w:type="spellEnd"/>
      <w:r w:rsidRPr="00D0558C">
        <w:rPr>
          <w:rFonts w:ascii="Calibri" w:hAnsi="Calibri" w:cs="Calibri"/>
          <w:sz w:val="26"/>
          <w:szCs w:val="26"/>
          <w:lang w:val="en-US"/>
        </w:rPr>
        <w:t xml:space="preserve"> </w:t>
      </w:r>
      <w:proofErr w:type="spellStart"/>
      <w:r w:rsidRPr="00D0558C">
        <w:rPr>
          <w:rFonts w:ascii="Calibri" w:hAnsi="Calibri" w:cs="Calibri"/>
          <w:sz w:val="26"/>
          <w:szCs w:val="26"/>
          <w:lang w:val="en-US"/>
        </w:rPr>
        <w:t>nr</w:t>
      </w:r>
      <w:proofErr w:type="spellEnd"/>
      <w:r w:rsidRPr="00D0558C">
        <w:rPr>
          <w:rFonts w:ascii="Calibri" w:hAnsi="Calibri" w:cs="Calibri"/>
          <w:sz w:val="26"/>
          <w:szCs w:val="26"/>
          <w:lang w:val="en-US"/>
        </w:rPr>
        <w:t xml:space="preserve">. 24/2000 </w:t>
      </w:r>
      <w:proofErr w:type="spellStart"/>
      <w:r w:rsidRPr="00D0558C">
        <w:rPr>
          <w:rFonts w:ascii="Calibri" w:hAnsi="Calibri" w:cs="Calibri"/>
          <w:sz w:val="26"/>
          <w:szCs w:val="26"/>
          <w:lang w:val="en-US"/>
        </w:rPr>
        <w:t>privind</w:t>
      </w:r>
      <w:proofErr w:type="spellEnd"/>
      <w:r w:rsidRPr="00D0558C">
        <w:rPr>
          <w:rFonts w:ascii="Calibri" w:hAnsi="Calibri" w:cs="Calibri"/>
          <w:sz w:val="26"/>
          <w:szCs w:val="26"/>
          <w:lang w:val="en-US"/>
        </w:rPr>
        <w:t xml:space="preserve"> </w:t>
      </w:r>
      <w:proofErr w:type="spellStart"/>
      <w:r w:rsidRPr="00D0558C">
        <w:rPr>
          <w:rFonts w:ascii="Calibri" w:hAnsi="Calibri" w:cs="Calibri"/>
          <w:sz w:val="26"/>
          <w:szCs w:val="26"/>
          <w:lang w:val="en-US"/>
        </w:rPr>
        <w:t>normele</w:t>
      </w:r>
      <w:proofErr w:type="spellEnd"/>
      <w:r w:rsidRPr="00D0558C">
        <w:rPr>
          <w:rFonts w:ascii="Calibri" w:hAnsi="Calibri" w:cs="Calibri"/>
          <w:sz w:val="26"/>
          <w:szCs w:val="26"/>
          <w:lang w:val="en-US"/>
        </w:rPr>
        <w:t xml:space="preserve"> de </w:t>
      </w:r>
      <w:proofErr w:type="spellStart"/>
      <w:r w:rsidRPr="00D0558C">
        <w:rPr>
          <w:rFonts w:ascii="Calibri" w:hAnsi="Calibri" w:cs="Calibri"/>
          <w:sz w:val="26"/>
          <w:szCs w:val="26"/>
          <w:lang w:val="en-US"/>
        </w:rPr>
        <w:t>tehnic</w:t>
      </w:r>
      <w:proofErr w:type="spellEnd"/>
      <w:r w:rsidRPr="00D0558C">
        <w:rPr>
          <w:rFonts w:ascii="Calibri" w:hAnsi="Calibri" w:cs="Calibri"/>
          <w:sz w:val="26"/>
          <w:szCs w:val="26"/>
        </w:rPr>
        <w:t xml:space="preserve">ă legislativă pentru elaborarea actelor normative, republicată, cu modificările </w:t>
      </w:r>
      <w:proofErr w:type="spellStart"/>
      <w:r w:rsidRPr="00D0558C">
        <w:rPr>
          <w:rFonts w:ascii="Calibri" w:hAnsi="Calibri" w:cs="Calibri"/>
          <w:sz w:val="26"/>
          <w:szCs w:val="26"/>
        </w:rPr>
        <w:t>şi</w:t>
      </w:r>
      <w:proofErr w:type="spellEnd"/>
      <w:r w:rsidRPr="00D0558C">
        <w:rPr>
          <w:rFonts w:ascii="Calibri" w:hAnsi="Calibri" w:cs="Calibri"/>
          <w:sz w:val="26"/>
          <w:szCs w:val="26"/>
        </w:rPr>
        <w:t xml:space="preserve"> completările ulterioare;</w:t>
      </w:r>
    </w:p>
    <w:p w14:paraId="1A84EF24" w14:textId="77777777" w:rsidR="00D0558C" w:rsidRPr="00D0558C" w:rsidRDefault="00D0558C" w:rsidP="00D0558C">
      <w:pPr>
        <w:autoSpaceDE w:val="0"/>
        <w:autoSpaceDN w:val="0"/>
        <w:adjustRightInd w:val="0"/>
        <w:ind w:firstLine="450"/>
        <w:jc w:val="both"/>
        <w:rPr>
          <w:rFonts w:ascii="Calibri" w:hAnsi="Calibri" w:cs="Calibri"/>
          <w:sz w:val="26"/>
          <w:szCs w:val="26"/>
        </w:rPr>
      </w:pPr>
      <w:r w:rsidRPr="00D0558C">
        <w:rPr>
          <w:rFonts w:ascii="Calibri" w:hAnsi="Calibri" w:cs="Calibri"/>
          <w:sz w:val="26"/>
          <w:szCs w:val="26"/>
          <w:lang w:val="en-US"/>
        </w:rPr>
        <w:t xml:space="preserve">    </w:t>
      </w:r>
      <w:proofErr w:type="spellStart"/>
      <w:r w:rsidRPr="00D0558C">
        <w:rPr>
          <w:rFonts w:ascii="Calibri" w:hAnsi="Calibri" w:cs="Calibri"/>
          <w:sz w:val="26"/>
          <w:szCs w:val="26"/>
          <w:lang w:val="en-US"/>
        </w:rPr>
        <w:t>Ținând</w:t>
      </w:r>
      <w:proofErr w:type="spellEnd"/>
      <w:r w:rsidRPr="00D0558C">
        <w:rPr>
          <w:rFonts w:ascii="Calibri" w:hAnsi="Calibri" w:cs="Calibri"/>
          <w:sz w:val="26"/>
          <w:szCs w:val="26"/>
          <w:lang w:val="en-US"/>
        </w:rPr>
        <w:t xml:space="preserve"> </w:t>
      </w:r>
      <w:proofErr w:type="spellStart"/>
      <w:r w:rsidRPr="00D0558C">
        <w:rPr>
          <w:rFonts w:ascii="Calibri" w:hAnsi="Calibri" w:cs="Calibri"/>
          <w:sz w:val="26"/>
          <w:szCs w:val="26"/>
          <w:lang w:val="en-US"/>
        </w:rPr>
        <w:t>cont</w:t>
      </w:r>
      <w:proofErr w:type="spellEnd"/>
      <w:r w:rsidRPr="00D0558C">
        <w:rPr>
          <w:rFonts w:ascii="Calibri" w:hAnsi="Calibri" w:cs="Calibri"/>
          <w:sz w:val="26"/>
          <w:szCs w:val="26"/>
          <w:lang w:val="en-US"/>
        </w:rPr>
        <w:t xml:space="preserve"> de Hot</w:t>
      </w:r>
      <w:proofErr w:type="spellStart"/>
      <w:r w:rsidRPr="00D0558C">
        <w:rPr>
          <w:rFonts w:ascii="Calibri" w:hAnsi="Calibri" w:cs="Calibri"/>
          <w:sz w:val="26"/>
          <w:szCs w:val="26"/>
        </w:rPr>
        <w:t>ărârea</w:t>
      </w:r>
      <w:proofErr w:type="spellEnd"/>
      <w:r w:rsidRPr="00D0558C">
        <w:rPr>
          <w:rFonts w:ascii="Calibri" w:hAnsi="Calibri" w:cs="Calibri"/>
          <w:sz w:val="26"/>
          <w:szCs w:val="26"/>
        </w:rPr>
        <w:t xml:space="preserve"> nr. ______/2025 a Colegiului director al </w:t>
      </w:r>
      <w:proofErr w:type="spellStart"/>
      <w:r w:rsidRPr="00D0558C">
        <w:rPr>
          <w:rFonts w:ascii="Calibri" w:hAnsi="Calibri" w:cs="Calibri"/>
          <w:sz w:val="26"/>
          <w:szCs w:val="26"/>
        </w:rPr>
        <w:t>Direcţiei</w:t>
      </w:r>
      <w:proofErr w:type="spellEnd"/>
      <w:r w:rsidRPr="00D0558C">
        <w:rPr>
          <w:rFonts w:ascii="Calibri" w:hAnsi="Calibri" w:cs="Calibri"/>
          <w:sz w:val="26"/>
          <w:szCs w:val="26"/>
        </w:rPr>
        <w:t xml:space="preserve"> Generale de </w:t>
      </w:r>
      <w:proofErr w:type="spellStart"/>
      <w:r w:rsidRPr="00D0558C">
        <w:rPr>
          <w:rFonts w:ascii="Calibri" w:hAnsi="Calibri" w:cs="Calibri"/>
          <w:sz w:val="26"/>
          <w:szCs w:val="26"/>
        </w:rPr>
        <w:t>Asistenţă</w:t>
      </w:r>
      <w:proofErr w:type="spellEnd"/>
      <w:r w:rsidRPr="00D0558C">
        <w:rPr>
          <w:rFonts w:ascii="Calibri" w:hAnsi="Calibri" w:cs="Calibri"/>
          <w:sz w:val="26"/>
          <w:szCs w:val="26"/>
        </w:rPr>
        <w:t xml:space="preserve"> Socială </w:t>
      </w:r>
      <w:proofErr w:type="spellStart"/>
      <w:r w:rsidRPr="00D0558C">
        <w:rPr>
          <w:rFonts w:ascii="Calibri" w:hAnsi="Calibri" w:cs="Calibri"/>
          <w:sz w:val="26"/>
          <w:szCs w:val="26"/>
        </w:rPr>
        <w:t>şi</w:t>
      </w:r>
      <w:proofErr w:type="spellEnd"/>
      <w:r w:rsidRPr="00D0558C">
        <w:rPr>
          <w:rFonts w:ascii="Calibri" w:hAnsi="Calibri" w:cs="Calibri"/>
          <w:sz w:val="26"/>
          <w:szCs w:val="26"/>
        </w:rPr>
        <w:t xml:space="preserve"> </w:t>
      </w:r>
      <w:proofErr w:type="spellStart"/>
      <w:r w:rsidRPr="00D0558C">
        <w:rPr>
          <w:rFonts w:ascii="Calibri" w:hAnsi="Calibri" w:cs="Calibri"/>
          <w:sz w:val="26"/>
          <w:szCs w:val="26"/>
        </w:rPr>
        <w:t>Protecţia</w:t>
      </w:r>
      <w:proofErr w:type="spellEnd"/>
      <w:r w:rsidRPr="00D0558C">
        <w:rPr>
          <w:rFonts w:ascii="Calibri" w:hAnsi="Calibri" w:cs="Calibri"/>
          <w:sz w:val="26"/>
          <w:szCs w:val="26"/>
        </w:rPr>
        <w:t xml:space="preserve"> Copilului Harghita; </w:t>
      </w:r>
    </w:p>
    <w:p w14:paraId="78D6FD15" w14:textId="77777777" w:rsidR="00D0558C" w:rsidRPr="00D0558C" w:rsidRDefault="00D0558C" w:rsidP="00D0558C">
      <w:pPr>
        <w:tabs>
          <w:tab w:val="left" w:pos="709"/>
        </w:tabs>
        <w:suppressAutoHyphens/>
        <w:autoSpaceDE w:val="0"/>
        <w:autoSpaceDN w:val="0"/>
        <w:adjustRightInd w:val="0"/>
        <w:jc w:val="both"/>
        <w:rPr>
          <w:rFonts w:ascii="Calibri" w:hAnsi="Calibri" w:cs="Calibri"/>
          <w:sz w:val="26"/>
          <w:szCs w:val="26"/>
        </w:rPr>
      </w:pPr>
      <w:r w:rsidRPr="00D0558C">
        <w:rPr>
          <w:rFonts w:ascii="Calibri" w:hAnsi="Calibri" w:cs="Calibri"/>
          <w:sz w:val="26"/>
          <w:szCs w:val="26"/>
          <w:lang w:val="en-US"/>
        </w:rPr>
        <w:tab/>
      </w:r>
      <w:proofErr w:type="spellStart"/>
      <w:r w:rsidRPr="00D0558C">
        <w:rPr>
          <w:rFonts w:ascii="Calibri" w:hAnsi="Calibri" w:cs="Calibri"/>
          <w:sz w:val="26"/>
          <w:szCs w:val="26"/>
          <w:lang w:val="en-US"/>
        </w:rPr>
        <w:t>În</w:t>
      </w:r>
      <w:proofErr w:type="spellEnd"/>
      <w:r w:rsidRPr="00D0558C">
        <w:rPr>
          <w:rFonts w:ascii="Calibri" w:hAnsi="Calibri" w:cs="Calibri"/>
          <w:sz w:val="26"/>
          <w:szCs w:val="26"/>
          <w:lang w:val="en-US"/>
        </w:rPr>
        <w:t xml:space="preserve"> </w:t>
      </w:r>
      <w:proofErr w:type="spellStart"/>
      <w:r w:rsidRPr="00D0558C">
        <w:rPr>
          <w:rFonts w:ascii="Calibri" w:hAnsi="Calibri" w:cs="Calibri"/>
          <w:sz w:val="26"/>
          <w:szCs w:val="26"/>
          <w:lang w:val="en-US"/>
        </w:rPr>
        <w:t>temeiul</w:t>
      </w:r>
      <w:proofErr w:type="spellEnd"/>
      <w:r w:rsidRPr="00D0558C">
        <w:rPr>
          <w:rFonts w:ascii="Calibri" w:hAnsi="Calibri" w:cs="Calibri"/>
          <w:sz w:val="26"/>
          <w:szCs w:val="26"/>
          <w:lang w:val="en-US"/>
        </w:rPr>
        <w:t xml:space="preserve"> </w:t>
      </w:r>
      <w:proofErr w:type="spellStart"/>
      <w:r w:rsidRPr="00D0558C">
        <w:rPr>
          <w:rFonts w:ascii="Calibri" w:hAnsi="Calibri" w:cs="Calibri"/>
          <w:sz w:val="26"/>
          <w:szCs w:val="26"/>
          <w:lang w:val="en-US"/>
        </w:rPr>
        <w:t>prevederilor</w:t>
      </w:r>
      <w:proofErr w:type="spellEnd"/>
      <w:r w:rsidRPr="00D0558C">
        <w:rPr>
          <w:rFonts w:ascii="Calibri" w:hAnsi="Calibri" w:cs="Calibri"/>
          <w:sz w:val="26"/>
          <w:szCs w:val="26"/>
          <w:lang w:val="en-US"/>
        </w:rPr>
        <w:t xml:space="preserve"> art. 173 </w:t>
      </w:r>
      <w:proofErr w:type="spellStart"/>
      <w:r w:rsidRPr="00D0558C">
        <w:rPr>
          <w:rFonts w:ascii="Calibri" w:hAnsi="Calibri" w:cs="Calibri"/>
          <w:sz w:val="26"/>
          <w:szCs w:val="26"/>
          <w:lang w:val="en-US"/>
        </w:rPr>
        <w:t>alin</w:t>
      </w:r>
      <w:proofErr w:type="spellEnd"/>
      <w:r w:rsidRPr="00D0558C">
        <w:rPr>
          <w:rFonts w:ascii="Calibri" w:hAnsi="Calibri" w:cs="Calibri"/>
          <w:sz w:val="26"/>
          <w:szCs w:val="26"/>
          <w:lang w:val="en-US"/>
        </w:rPr>
        <w:t xml:space="preserve">. (1) lit. a) </w:t>
      </w:r>
      <w:proofErr w:type="spellStart"/>
      <w:r w:rsidRPr="00D0558C">
        <w:rPr>
          <w:rFonts w:ascii="Calibri" w:hAnsi="Calibri" w:cs="Calibri"/>
          <w:sz w:val="26"/>
          <w:szCs w:val="26"/>
          <w:lang w:val="en-US"/>
        </w:rPr>
        <w:t>și</w:t>
      </w:r>
      <w:proofErr w:type="spellEnd"/>
      <w:r w:rsidRPr="00D0558C">
        <w:rPr>
          <w:rFonts w:ascii="Calibri" w:hAnsi="Calibri" w:cs="Calibri"/>
          <w:sz w:val="26"/>
          <w:szCs w:val="26"/>
          <w:lang w:val="en-US"/>
        </w:rPr>
        <w:t xml:space="preserve"> lit. d), </w:t>
      </w:r>
      <w:proofErr w:type="spellStart"/>
      <w:r w:rsidRPr="00D0558C">
        <w:rPr>
          <w:rFonts w:ascii="Calibri" w:hAnsi="Calibri" w:cs="Calibri"/>
          <w:sz w:val="26"/>
          <w:szCs w:val="26"/>
          <w:lang w:val="en-US"/>
        </w:rPr>
        <w:t>alin</w:t>
      </w:r>
      <w:proofErr w:type="spellEnd"/>
      <w:r w:rsidRPr="00D0558C">
        <w:rPr>
          <w:rFonts w:ascii="Calibri" w:hAnsi="Calibri" w:cs="Calibri"/>
          <w:sz w:val="26"/>
          <w:szCs w:val="26"/>
          <w:lang w:val="en-US"/>
        </w:rPr>
        <w:t xml:space="preserve">. (5) lit. b), </w:t>
      </w:r>
      <w:proofErr w:type="spellStart"/>
      <w:r w:rsidRPr="00D0558C">
        <w:rPr>
          <w:rFonts w:ascii="Calibri" w:hAnsi="Calibri" w:cs="Calibri"/>
          <w:sz w:val="26"/>
          <w:szCs w:val="26"/>
          <w:lang w:val="en-US"/>
        </w:rPr>
        <w:t>precum</w:t>
      </w:r>
      <w:proofErr w:type="spellEnd"/>
      <w:r w:rsidRPr="00D0558C">
        <w:rPr>
          <w:rFonts w:ascii="Calibri" w:hAnsi="Calibri" w:cs="Calibri"/>
          <w:sz w:val="26"/>
          <w:szCs w:val="26"/>
          <w:lang w:val="en-US"/>
        </w:rPr>
        <w:t xml:space="preserve"> </w:t>
      </w:r>
      <w:proofErr w:type="spellStart"/>
      <w:r w:rsidRPr="00D0558C">
        <w:rPr>
          <w:rFonts w:ascii="Calibri" w:hAnsi="Calibri" w:cs="Calibri"/>
          <w:sz w:val="26"/>
          <w:szCs w:val="26"/>
          <w:lang w:val="en-US"/>
        </w:rPr>
        <w:t>și</w:t>
      </w:r>
      <w:proofErr w:type="spellEnd"/>
      <w:r w:rsidRPr="00D0558C">
        <w:rPr>
          <w:rFonts w:ascii="Calibri" w:hAnsi="Calibri" w:cs="Calibri"/>
          <w:sz w:val="26"/>
          <w:szCs w:val="26"/>
          <w:lang w:val="en-US"/>
        </w:rPr>
        <w:t xml:space="preserve"> ale </w:t>
      </w:r>
      <w:proofErr w:type="spellStart"/>
      <w:r w:rsidRPr="00D0558C">
        <w:rPr>
          <w:rFonts w:ascii="Calibri" w:hAnsi="Calibri" w:cs="Calibri"/>
          <w:sz w:val="26"/>
          <w:szCs w:val="26"/>
          <w:lang w:val="en-US"/>
        </w:rPr>
        <w:t>dispozițiilor</w:t>
      </w:r>
      <w:proofErr w:type="spellEnd"/>
      <w:r w:rsidRPr="00D0558C">
        <w:rPr>
          <w:rFonts w:ascii="Calibri" w:hAnsi="Calibri" w:cs="Calibri"/>
          <w:sz w:val="26"/>
          <w:szCs w:val="26"/>
          <w:lang w:val="en-US"/>
        </w:rPr>
        <w:t xml:space="preserve"> art. 182 </w:t>
      </w:r>
      <w:proofErr w:type="spellStart"/>
      <w:r w:rsidRPr="00D0558C">
        <w:rPr>
          <w:rFonts w:ascii="Calibri" w:hAnsi="Calibri" w:cs="Calibri"/>
          <w:sz w:val="26"/>
          <w:szCs w:val="26"/>
          <w:lang w:val="en-US"/>
        </w:rPr>
        <w:t>alin</w:t>
      </w:r>
      <w:proofErr w:type="spellEnd"/>
      <w:r w:rsidRPr="00D0558C">
        <w:rPr>
          <w:rFonts w:ascii="Calibri" w:hAnsi="Calibri" w:cs="Calibri"/>
          <w:sz w:val="26"/>
          <w:szCs w:val="26"/>
          <w:lang w:val="en-US"/>
        </w:rPr>
        <w:t xml:space="preserve">. (1) </w:t>
      </w:r>
      <w:proofErr w:type="spellStart"/>
      <w:r w:rsidRPr="00D0558C">
        <w:rPr>
          <w:rFonts w:ascii="Calibri" w:hAnsi="Calibri" w:cs="Calibri"/>
          <w:sz w:val="26"/>
          <w:szCs w:val="26"/>
          <w:lang w:val="en-US"/>
        </w:rPr>
        <w:t>și</w:t>
      </w:r>
      <w:proofErr w:type="spellEnd"/>
      <w:r w:rsidRPr="00D0558C">
        <w:rPr>
          <w:rFonts w:ascii="Calibri" w:hAnsi="Calibri" w:cs="Calibri"/>
          <w:sz w:val="26"/>
          <w:szCs w:val="26"/>
          <w:lang w:val="en-US"/>
        </w:rPr>
        <w:t xml:space="preserve"> art. 196 </w:t>
      </w:r>
      <w:proofErr w:type="spellStart"/>
      <w:r w:rsidRPr="00D0558C">
        <w:rPr>
          <w:rFonts w:ascii="Calibri" w:hAnsi="Calibri" w:cs="Calibri"/>
          <w:sz w:val="26"/>
          <w:szCs w:val="26"/>
          <w:lang w:val="en-US"/>
        </w:rPr>
        <w:t>alin</w:t>
      </w:r>
      <w:proofErr w:type="spellEnd"/>
      <w:r w:rsidRPr="00D0558C">
        <w:rPr>
          <w:rFonts w:ascii="Calibri" w:hAnsi="Calibri" w:cs="Calibri"/>
          <w:sz w:val="26"/>
          <w:szCs w:val="26"/>
          <w:lang w:val="en-US"/>
        </w:rPr>
        <w:t xml:space="preserve">. (1) lit. a) din </w:t>
      </w:r>
      <w:proofErr w:type="spellStart"/>
      <w:r w:rsidRPr="00D0558C">
        <w:rPr>
          <w:rFonts w:ascii="Calibri" w:hAnsi="Calibri" w:cs="Calibri"/>
          <w:sz w:val="26"/>
          <w:szCs w:val="26"/>
          <w:lang w:val="en-US"/>
        </w:rPr>
        <w:t>Ordonanța</w:t>
      </w:r>
      <w:proofErr w:type="spellEnd"/>
      <w:r w:rsidRPr="00D0558C">
        <w:rPr>
          <w:rFonts w:ascii="Calibri" w:hAnsi="Calibri" w:cs="Calibri"/>
          <w:sz w:val="26"/>
          <w:szCs w:val="26"/>
          <w:lang w:val="en-US"/>
        </w:rPr>
        <w:t xml:space="preserve"> de </w:t>
      </w:r>
      <w:proofErr w:type="spellStart"/>
      <w:r w:rsidRPr="00D0558C">
        <w:rPr>
          <w:rFonts w:ascii="Calibri" w:hAnsi="Calibri" w:cs="Calibri"/>
          <w:sz w:val="26"/>
          <w:szCs w:val="26"/>
          <w:lang w:val="en-US"/>
        </w:rPr>
        <w:t>Urgenț</w:t>
      </w:r>
      <w:proofErr w:type="spellEnd"/>
      <w:r w:rsidRPr="00D0558C">
        <w:rPr>
          <w:rFonts w:ascii="Calibri" w:hAnsi="Calibri" w:cs="Calibri"/>
          <w:sz w:val="26"/>
          <w:szCs w:val="26"/>
        </w:rPr>
        <w:t>ă a Guvernului nr. 57/2019 privind Codul administrativ, cu modificările și completările ulterioare</w:t>
      </w:r>
    </w:p>
    <w:p w14:paraId="6AB819FE" w14:textId="77777777" w:rsidR="00D0558C" w:rsidRPr="00D0558C" w:rsidRDefault="00D0558C" w:rsidP="00D0558C">
      <w:pPr>
        <w:tabs>
          <w:tab w:val="left" w:pos="709"/>
        </w:tabs>
        <w:suppressAutoHyphens/>
        <w:autoSpaceDE w:val="0"/>
        <w:autoSpaceDN w:val="0"/>
        <w:adjustRightInd w:val="0"/>
        <w:jc w:val="both"/>
        <w:rPr>
          <w:rFonts w:ascii="Calibri" w:hAnsi="Calibri" w:cs="Calibri"/>
          <w:sz w:val="26"/>
          <w:szCs w:val="26"/>
        </w:rPr>
      </w:pPr>
    </w:p>
    <w:p w14:paraId="33CA1FC8" w14:textId="77777777" w:rsidR="00D0558C" w:rsidRPr="00D0558C" w:rsidRDefault="00D0558C" w:rsidP="00D0558C">
      <w:pPr>
        <w:autoSpaceDE w:val="0"/>
        <w:autoSpaceDN w:val="0"/>
        <w:adjustRightInd w:val="0"/>
        <w:jc w:val="center"/>
        <w:rPr>
          <w:rFonts w:asciiTheme="minorHAnsi" w:hAnsiTheme="minorHAnsi" w:cstheme="minorHAnsi"/>
          <w:b/>
          <w:bCs/>
          <w:sz w:val="26"/>
          <w:szCs w:val="26"/>
        </w:rPr>
      </w:pPr>
      <w:r w:rsidRPr="00D0558C">
        <w:rPr>
          <w:rFonts w:asciiTheme="minorHAnsi" w:hAnsiTheme="minorHAnsi" w:cstheme="minorHAnsi"/>
          <w:b/>
          <w:bCs/>
          <w:sz w:val="26"/>
          <w:szCs w:val="26"/>
          <w:lang w:val="en-US"/>
        </w:rPr>
        <w:t>HOT</w:t>
      </w:r>
      <w:r w:rsidRPr="00D0558C">
        <w:rPr>
          <w:rFonts w:asciiTheme="minorHAnsi" w:hAnsiTheme="minorHAnsi" w:cstheme="minorHAnsi"/>
          <w:b/>
          <w:bCs/>
          <w:sz w:val="26"/>
          <w:szCs w:val="26"/>
        </w:rPr>
        <w:t>ĂRĂŞTE:</w:t>
      </w:r>
    </w:p>
    <w:p w14:paraId="6C3214D2" w14:textId="77777777" w:rsidR="00D0558C" w:rsidRPr="00D0558C" w:rsidRDefault="00D0558C" w:rsidP="00D0558C">
      <w:pPr>
        <w:autoSpaceDE w:val="0"/>
        <w:autoSpaceDN w:val="0"/>
        <w:adjustRightInd w:val="0"/>
        <w:jc w:val="both"/>
        <w:rPr>
          <w:rFonts w:asciiTheme="minorHAnsi" w:hAnsiTheme="minorHAnsi" w:cstheme="minorHAnsi"/>
          <w:b/>
          <w:bCs/>
          <w:sz w:val="26"/>
          <w:szCs w:val="26"/>
          <w:lang w:val="en-US"/>
        </w:rPr>
      </w:pPr>
    </w:p>
    <w:p w14:paraId="58559BF9" w14:textId="77777777" w:rsidR="00D0558C" w:rsidRPr="00D0558C" w:rsidRDefault="00D0558C" w:rsidP="00D0558C">
      <w:pPr>
        <w:autoSpaceDE w:val="0"/>
        <w:autoSpaceDN w:val="0"/>
        <w:adjustRightInd w:val="0"/>
        <w:jc w:val="both"/>
        <w:rPr>
          <w:rFonts w:asciiTheme="minorHAnsi" w:hAnsiTheme="minorHAnsi" w:cstheme="minorHAnsi"/>
          <w:b/>
          <w:bCs/>
          <w:sz w:val="26"/>
          <w:szCs w:val="26"/>
          <w:lang w:val="en-US"/>
        </w:rPr>
      </w:pPr>
    </w:p>
    <w:p w14:paraId="674D77A5" w14:textId="77777777" w:rsidR="00D0558C" w:rsidRPr="00D0558C" w:rsidRDefault="00D0558C" w:rsidP="00D0558C">
      <w:pPr>
        <w:tabs>
          <w:tab w:val="left" w:pos="2640"/>
        </w:tabs>
        <w:autoSpaceDE w:val="0"/>
        <w:autoSpaceDN w:val="0"/>
        <w:adjustRightInd w:val="0"/>
        <w:jc w:val="both"/>
        <w:rPr>
          <w:rFonts w:asciiTheme="minorHAnsi" w:hAnsiTheme="minorHAnsi" w:cstheme="minorHAnsi"/>
          <w:sz w:val="26"/>
          <w:szCs w:val="26"/>
        </w:rPr>
      </w:pPr>
      <w:r w:rsidRPr="00D0558C">
        <w:rPr>
          <w:rFonts w:asciiTheme="minorHAnsi" w:hAnsiTheme="minorHAnsi" w:cstheme="minorHAnsi"/>
          <w:b/>
          <w:bCs/>
          <w:sz w:val="26"/>
          <w:szCs w:val="26"/>
          <w:lang w:val="en-US"/>
        </w:rPr>
        <w:t xml:space="preserve">        Art. 1.</w:t>
      </w:r>
      <w:r w:rsidRPr="00D0558C">
        <w:rPr>
          <w:rFonts w:asciiTheme="minorHAnsi" w:hAnsiTheme="minorHAnsi" w:cstheme="minorHAnsi"/>
          <w:sz w:val="26"/>
          <w:szCs w:val="26"/>
          <w:lang w:val="en-US"/>
        </w:rPr>
        <w:t xml:space="preserve"> Se </w:t>
      </w:r>
      <w:proofErr w:type="spellStart"/>
      <w:r w:rsidRPr="00D0558C">
        <w:rPr>
          <w:rFonts w:asciiTheme="minorHAnsi" w:hAnsiTheme="minorHAnsi" w:cstheme="minorHAnsi"/>
          <w:sz w:val="26"/>
          <w:szCs w:val="26"/>
          <w:lang w:val="en-US"/>
        </w:rPr>
        <w:t>aprob</w:t>
      </w:r>
      <w:proofErr w:type="spellEnd"/>
      <w:r w:rsidRPr="00D0558C">
        <w:rPr>
          <w:rFonts w:asciiTheme="minorHAnsi" w:hAnsiTheme="minorHAnsi" w:cstheme="minorHAnsi"/>
          <w:sz w:val="26"/>
          <w:szCs w:val="26"/>
        </w:rPr>
        <w:t xml:space="preserve">ă </w:t>
      </w:r>
      <w:proofErr w:type="spellStart"/>
      <w:r w:rsidRPr="00D0558C">
        <w:rPr>
          <w:rFonts w:asciiTheme="minorHAnsi" w:hAnsiTheme="minorHAnsi" w:cstheme="minorHAnsi"/>
          <w:sz w:val="26"/>
          <w:szCs w:val="26"/>
          <w:lang w:val="en-US"/>
        </w:rPr>
        <w:t>inițierea</w:t>
      </w:r>
      <w:proofErr w:type="spellEnd"/>
      <w:r w:rsidRPr="00D0558C">
        <w:rPr>
          <w:rFonts w:asciiTheme="minorHAnsi" w:hAnsiTheme="minorHAnsi" w:cstheme="minorHAnsi"/>
          <w:sz w:val="26"/>
          <w:szCs w:val="26"/>
          <w:lang w:val="en-US"/>
        </w:rPr>
        <w:t xml:space="preserve"> la </w:t>
      </w:r>
      <w:proofErr w:type="spellStart"/>
      <w:r w:rsidRPr="00D0558C">
        <w:rPr>
          <w:rFonts w:asciiTheme="minorHAnsi" w:hAnsiTheme="minorHAnsi" w:cstheme="minorHAnsi"/>
          <w:sz w:val="26"/>
          <w:szCs w:val="26"/>
          <w:lang w:val="en-US"/>
        </w:rPr>
        <w:t>nivelul</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județului</w:t>
      </w:r>
      <w:proofErr w:type="spellEnd"/>
      <w:r w:rsidRPr="00D0558C">
        <w:rPr>
          <w:rFonts w:asciiTheme="minorHAnsi" w:hAnsiTheme="minorHAnsi" w:cstheme="minorHAnsi"/>
          <w:sz w:val="26"/>
          <w:szCs w:val="26"/>
          <w:lang w:val="en-US"/>
        </w:rPr>
        <w:t xml:space="preserve"> Harghita, a </w:t>
      </w:r>
      <w:proofErr w:type="spellStart"/>
      <w:r w:rsidRPr="00D0558C">
        <w:rPr>
          <w:rFonts w:asciiTheme="minorHAnsi" w:hAnsiTheme="minorHAnsi" w:cstheme="minorHAnsi"/>
          <w:sz w:val="26"/>
          <w:szCs w:val="26"/>
          <w:lang w:val="en-US"/>
        </w:rPr>
        <w:t>Planurilor</w:t>
      </w:r>
      <w:proofErr w:type="spellEnd"/>
      <w:r w:rsidRPr="00D0558C">
        <w:rPr>
          <w:rFonts w:asciiTheme="minorHAnsi" w:hAnsiTheme="minorHAnsi" w:cstheme="minorHAnsi"/>
          <w:sz w:val="26"/>
          <w:szCs w:val="26"/>
          <w:lang w:val="en-US"/>
        </w:rPr>
        <w:t xml:space="preserve"> de </w:t>
      </w:r>
      <w:proofErr w:type="spellStart"/>
      <w:r w:rsidRPr="00D0558C">
        <w:rPr>
          <w:rFonts w:asciiTheme="minorHAnsi" w:hAnsiTheme="minorHAnsi" w:cstheme="minorHAnsi"/>
          <w:sz w:val="26"/>
          <w:szCs w:val="26"/>
          <w:lang w:val="en-US"/>
        </w:rPr>
        <w:t>dezinstituționalizare</w:t>
      </w:r>
      <w:proofErr w:type="spellEnd"/>
      <w:r w:rsidRPr="00D0558C">
        <w:rPr>
          <w:rFonts w:asciiTheme="minorHAnsi" w:hAnsiTheme="minorHAnsi" w:cstheme="minorHAnsi"/>
          <w:sz w:val="26"/>
          <w:szCs w:val="26"/>
          <w:lang w:val="en-US"/>
        </w:rPr>
        <w:t xml:space="preserve"> a </w:t>
      </w:r>
      <w:proofErr w:type="spellStart"/>
      <w:r w:rsidRPr="00D0558C">
        <w:rPr>
          <w:rFonts w:asciiTheme="minorHAnsi" w:hAnsiTheme="minorHAnsi" w:cstheme="minorHAnsi"/>
          <w:sz w:val="26"/>
          <w:szCs w:val="26"/>
          <w:lang w:val="en-US"/>
        </w:rPr>
        <w:t>centrelor</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rezidențiale</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pentru</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persoanele</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adulte</w:t>
      </w:r>
      <w:proofErr w:type="spellEnd"/>
      <w:r w:rsidRPr="00D0558C">
        <w:rPr>
          <w:rFonts w:asciiTheme="minorHAnsi" w:hAnsiTheme="minorHAnsi" w:cstheme="minorHAnsi"/>
          <w:sz w:val="26"/>
          <w:szCs w:val="26"/>
          <w:lang w:val="en-US"/>
        </w:rPr>
        <w:t xml:space="preserve"> cu </w:t>
      </w:r>
      <w:proofErr w:type="spellStart"/>
      <w:r w:rsidRPr="00D0558C">
        <w:rPr>
          <w:rFonts w:asciiTheme="minorHAnsi" w:hAnsiTheme="minorHAnsi" w:cstheme="minorHAnsi"/>
          <w:sz w:val="26"/>
          <w:szCs w:val="26"/>
          <w:lang w:val="en-US"/>
        </w:rPr>
        <w:t>dizabilități</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aflate</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în</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lang w:val="en-US"/>
        </w:rPr>
        <w:t>subordinea</w:t>
      </w:r>
      <w:proofErr w:type="spellEnd"/>
      <w:r w:rsidRPr="00D0558C">
        <w:rPr>
          <w:rFonts w:asciiTheme="minorHAnsi" w:hAnsiTheme="minorHAnsi" w:cstheme="minorHAnsi"/>
          <w:sz w:val="26"/>
          <w:szCs w:val="26"/>
          <w:lang w:val="en-US"/>
        </w:rPr>
        <w:t xml:space="preserve"> </w:t>
      </w:r>
      <w:proofErr w:type="spellStart"/>
      <w:r w:rsidRPr="00D0558C">
        <w:rPr>
          <w:rFonts w:asciiTheme="minorHAnsi" w:hAnsiTheme="minorHAnsi" w:cstheme="minorHAnsi"/>
          <w:sz w:val="26"/>
          <w:szCs w:val="26"/>
        </w:rPr>
        <w:t>Direcţiei</w:t>
      </w:r>
      <w:proofErr w:type="spellEnd"/>
      <w:r w:rsidRPr="00D0558C">
        <w:rPr>
          <w:rFonts w:asciiTheme="minorHAnsi" w:hAnsiTheme="minorHAnsi" w:cstheme="minorHAnsi"/>
          <w:sz w:val="26"/>
          <w:szCs w:val="26"/>
        </w:rPr>
        <w:t xml:space="preserve"> Generale de </w:t>
      </w:r>
      <w:proofErr w:type="spellStart"/>
      <w:r w:rsidRPr="00D0558C">
        <w:rPr>
          <w:rFonts w:asciiTheme="minorHAnsi" w:hAnsiTheme="minorHAnsi" w:cstheme="minorHAnsi"/>
          <w:sz w:val="26"/>
          <w:szCs w:val="26"/>
        </w:rPr>
        <w:t>Asistenţă</w:t>
      </w:r>
      <w:proofErr w:type="spellEnd"/>
      <w:r w:rsidRPr="00D0558C">
        <w:rPr>
          <w:rFonts w:asciiTheme="minorHAnsi" w:hAnsiTheme="minorHAnsi" w:cstheme="minorHAnsi"/>
          <w:sz w:val="26"/>
          <w:szCs w:val="26"/>
        </w:rPr>
        <w:t xml:space="preserve"> Socială </w:t>
      </w:r>
      <w:proofErr w:type="spellStart"/>
      <w:r w:rsidRPr="00D0558C">
        <w:rPr>
          <w:rFonts w:asciiTheme="minorHAnsi" w:hAnsiTheme="minorHAnsi" w:cstheme="minorHAnsi"/>
          <w:sz w:val="26"/>
          <w:szCs w:val="26"/>
        </w:rPr>
        <w:t>şi</w:t>
      </w:r>
      <w:proofErr w:type="spellEnd"/>
      <w:r w:rsidRPr="00D0558C">
        <w:rPr>
          <w:rFonts w:asciiTheme="minorHAnsi" w:hAnsiTheme="minorHAnsi" w:cstheme="minorHAnsi"/>
          <w:sz w:val="26"/>
          <w:szCs w:val="26"/>
        </w:rPr>
        <w:t xml:space="preserve"> </w:t>
      </w:r>
      <w:proofErr w:type="spellStart"/>
      <w:r w:rsidRPr="00D0558C">
        <w:rPr>
          <w:rFonts w:asciiTheme="minorHAnsi" w:hAnsiTheme="minorHAnsi" w:cstheme="minorHAnsi"/>
          <w:sz w:val="26"/>
          <w:szCs w:val="26"/>
        </w:rPr>
        <w:t>Protecţia</w:t>
      </w:r>
      <w:proofErr w:type="spellEnd"/>
      <w:r w:rsidRPr="00D0558C">
        <w:rPr>
          <w:rFonts w:asciiTheme="minorHAnsi" w:hAnsiTheme="minorHAnsi" w:cstheme="minorHAnsi"/>
          <w:sz w:val="26"/>
          <w:szCs w:val="26"/>
        </w:rPr>
        <w:t xml:space="preserve"> Copilului Harghita, respectiv: </w:t>
      </w:r>
    </w:p>
    <w:p w14:paraId="21F3ED21" w14:textId="77777777" w:rsidR="00D0558C" w:rsidRPr="00D0558C" w:rsidRDefault="00D0558C" w:rsidP="00D0558C">
      <w:pPr>
        <w:numPr>
          <w:ilvl w:val="0"/>
          <w:numId w:val="2"/>
        </w:numPr>
        <w:tabs>
          <w:tab w:val="left" w:pos="2640"/>
        </w:tabs>
        <w:autoSpaceDE w:val="0"/>
        <w:autoSpaceDN w:val="0"/>
        <w:adjustRightInd w:val="0"/>
        <w:spacing w:after="160" w:line="259" w:lineRule="auto"/>
        <w:contextualSpacing/>
        <w:jc w:val="both"/>
        <w:rPr>
          <w:rFonts w:asciiTheme="minorHAnsi" w:hAnsiTheme="minorHAnsi" w:cstheme="minorHAnsi"/>
          <w:sz w:val="26"/>
          <w:szCs w:val="26"/>
        </w:rPr>
      </w:pPr>
      <w:r w:rsidRPr="00D0558C">
        <w:rPr>
          <w:rFonts w:asciiTheme="minorHAnsi" w:hAnsiTheme="minorHAnsi" w:cstheme="minorHAnsi"/>
          <w:sz w:val="26"/>
          <w:szCs w:val="26"/>
        </w:rPr>
        <w:t>Centrul de îngrijire și asistență pentru persoane adulte cu dizabilități Gheorgheni</w:t>
      </w:r>
    </w:p>
    <w:p w14:paraId="25DCCBF4" w14:textId="77777777" w:rsidR="00D0558C" w:rsidRPr="00D0558C" w:rsidRDefault="00D0558C" w:rsidP="00D0558C">
      <w:pPr>
        <w:numPr>
          <w:ilvl w:val="0"/>
          <w:numId w:val="2"/>
        </w:numPr>
        <w:tabs>
          <w:tab w:val="left" w:pos="2640"/>
        </w:tabs>
        <w:autoSpaceDE w:val="0"/>
        <w:autoSpaceDN w:val="0"/>
        <w:adjustRightInd w:val="0"/>
        <w:spacing w:after="160" w:line="259" w:lineRule="auto"/>
        <w:contextualSpacing/>
        <w:jc w:val="both"/>
        <w:rPr>
          <w:rFonts w:asciiTheme="minorHAnsi" w:hAnsiTheme="minorHAnsi" w:cstheme="minorHAnsi"/>
          <w:sz w:val="26"/>
          <w:szCs w:val="26"/>
        </w:rPr>
      </w:pPr>
      <w:r w:rsidRPr="00D0558C">
        <w:rPr>
          <w:rFonts w:asciiTheme="minorHAnsi" w:hAnsiTheme="minorHAnsi" w:cstheme="minorHAnsi"/>
          <w:sz w:val="26"/>
          <w:szCs w:val="26"/>
        </w:rPr>
        <w:t>Centrul de îngrijire și asistență pentru persoane adulte cu dizabilități Toplița</w:t>
      </w:r>
    </w:p>
    <w:p w14:paraId="228915A0" w14:textId="77777777" w:rsidR="00D0558C" w:rsidRPr="00D0558C" w:rsidRDefault="00D0558C" w:rsidP="00D0558C">
      <w:pPr>
        <w:numPr>
          <w:ilvl w:val="0"/>
          <w:numId w:val="2"/>
        </w:numPr>
        <w:tabs>
          <w:tab w:val="left" w:pos="2640"/>
        </w:tabs>
        <w:autoSpaceDE w:val="0"/>
        <w:autoSpaceDN w:val="0"/>
        <w:adjustRightInd w:val="0"/>
        <w:spacing w:after="160" w:line="259" w:lineRule="auto"/>
        <w:contextualSpacing/>
        <w:jc w:val="both"/>
        <w:rPr>
          <w:rFonts w:asciiTheme="minorHAnsi" w:hAnsiTheme="minorHAnsi" w:cstheme="minorHAnsi"/>
          <w:sz w:val="26"/>
          <w:szCs w:val="26"/>
        </w:rPr>
      </w:pPr>
      <w:r w:rsidRPr="00D0558C">
        <w:rPr>
          <w:rFonts w:asciiTheme="minorHAnsi" w:hAnsiTheme="minorHAnsi" w:cstheme="minorHAnsi"/>
          <w:sz w:val="26"/>
          <w:szCs w:val="26"/>
        </w:rPr>
        <w:t xml:space="preserve">Centrul de îngrijire și asistență pentru persoane adulte cu dizabilități Frumoasa </w:t>
      </w:r>
    </w:p>
    <w:p w14:paraId="000F67A2" w14:textId="77777777" w:rsidR="00D0558C" w:rsidRPr="00D0558C" w:rsidRDefault="00D0558C" w:rsidP="00D0558C">
      <w:pPr>
        <w:numPr>
          <w:ilvl w:val="0"/>
          <w:numId w:val="2"/>
        </w:numPr>
        <w:tabs>
          <w:tab w:val="left" w:pos="2640"/>
        </w:tabs>
        <w:autoSpaceDE w:val="0"/>
        <w:autoSpaceDN w:val="0"/>
        <w:adjustRightInd w:val="0"/>
        <w:spacing w:after="160" w:line="259" w:lineRule="auto"/>
        <w:contextualSpacing/>
        <w:jc w:val="both"/>
        <w:rPr>
          <w:rFonts w:asciiTheme="minorHAnsi" w:hAnsiTheme="minorHAnsi" w:cstheme="minorHAnsi"/>
          <w:sz w:val="26"/>
          <w:szCs w:val="26"/>
        </w:rPr>
      </w:pPr>
      <w:r w:rsidRPr="00D0558C">
        <w:rPr>
          <w:rFonts w:asciiTheme="minorHAnsi" w:hAnsiTheme="minorHAnsi" w:cstheme="minorHAnsi"/>
          <w:sz w:val="26"/>
          <w:szCs w:val="26"/>
        </w:rPr>
        <w:t>Centrul de abilitare și reabilitare pentru persoane adulte cu dizabilități Tulgheș</w:t>
      </w:r>
    </w:p>
    <w:p w14:paraId="6A07506C" w14:textId="77777777" w:rsidR="00D0558C" w:rsidRPr="00D0558C" w:rsidRDefault="00D0558C" w:rsidP="00D0558C">
      <w:pPr>
        <w:autoSpaceDE w:val="0"/>
        <w:autoSpaceDN w:val="0"/>
        <w:adjustRightInd w:val="0"/>
        <w:ind w:firstLine="450"/>
        <w:jc w:val="both"/>
        <w:rPr>
          <w:rFonts w:asciiTheme="minorHAnsi" w:hAnsiTheme="minorHAnsi" w:cstheme="minorHAnsi"/>
          <w:sz w:val="26"/>
          <w:szCs w:val="26"/>
        </w:rPr>
      </w:pPr>
      <w:bookmarkStart w:id="2" w:name="_Hlk176330769"/>
      <w:r w:rsidRPr="00D0558C">
        <w:rPr>
          <w:rFonts w:asciiTheme="minorHAnsi" w:hAnsiTheme="minorHAnsi" w:cstheme="minorHAnsi"/>
          <w:b/>
          <w:bCs/>
          <w:sz w:val="26"/>
          <w:szCs w:val="26"/>
        </w:rPr>
        <w:t>Art. 2.</w:t>
      </w:r>
      <w:r w:rsidRPr="00D0558C">
        <w:rPr>
          <w:rFonts w:asciiTheme="minorHAnsi" w:hAnsiTheme="minorHAnsi" w:cstheme="minorHAnsi"/>
          <w:sz w:val="26"/>
          <w:szCs w:val="26"/>
        </w:rPr>
        <w:t xml:space="preserve"> Începând cu data adoptării prezentei, Direcția Generală de Asistență Socială și Protecția Copilului Harghita va duce la îndeplinire următoarele: </w:t>
      </w:r>
    </w:p>
    <w:p w14:paraId="35A51D46" w14:textId="77777777" w:rsidR="00D0558C" w:rsidRPr="00D0558C" w:rsidRDefault="00D0558C" w:rsidP="00D0558C">
      <w:pPr>
        <w:numPr>
          <w:ilvl w:val="0"/>
          <w:numId w:val="3"/>
        </w:numPr>
        <w:autoSpaceDE w:val="0"/>
        <w:autoSpaceDN w:val="0"/>
        <w:adjustRightInd w:val="0"/>
        <w:spacing w:after="160" w:line="259" w:lineRule="auto"/>
        <w:contextualSpacing/>
        <w:jc w:val="both"/>
        <w:rPr>
          <w:rFonts w:asciiTheme="minorHAnsi" w:hAnsiTheme="minorHAnsi" w:cstheme="minorHAnsi"/>
          <w:sz w:val="26"/>
          <w:szCs w:val="26"/>
        </w:rPr>
      </w:pPr>
      <w:r w:rsidRPr="00D0558C">
        <w:rPr>
          <w:rFonts w:asciiTheme="minorHAnsi" w:hAnsiTheme="minorHAnsi" w:cstheme="minorHAnsi"/>
          <w:sz w:val="26"/>
          <w:szCs w:val="26"/>
        </w:rPr>
        <w:t xml:space="preserve">mobilizarea unei echipe de coordonare a acestui demers în termen de o lună; </w:t>
      </w:r>
    </w:p>
    <w:p w14:paraId="1A60C5F9" w14:textId="77777777" w:rsidR="00D0558C" w:rsidRPr="00D0558C" w:rsidRDefault="00D0558C" w:rsidP="00D0558C">
      <w:pPr>
        <w:numPr>
          <w:ilvl w:val="0"/>
          <w:numId w:val="3"/>
        </w:numPr>
        <w:autoSpaceDE w:val="0"/>
        <w:autoSpaceDN w:val="0"/>
        <w:adjustRightInd w:val="0"/>
        <w:spacing w:after="160" w:line="259" w:lineRule="auto"/>
        <w:contextualSpacing/>
        <w:jc w:val="both"/>
        <w:rPr>
          <w:rFonts w:asciiTheme="minorHAnsi" w:hAnsiTheme="minorHAnsi" w:cstheme="minorHAnsi"/>
          <w:sz w:val="26"/>
          <w:szCs w:val="26"/>
        </w:rPr>
      </w:pPr>
      <w:r w:rsidRPr="00D0558C">
        <w:rPr>
          <w:rFonts w:asciiTheme="minorHAnsi" w:hAnsiTheme="minorHAnsi" w:cstheme="minorHAnsi"/>
          <w:sz w:val="26"/>
          <w:szCs w:val="26"/>
        </w:rPr>
        <w:t>finalizarea Planului de dezinstituționalizare partea I: Inițiere și pregătire, în termen de 4 luni</w:t>
      </w:r>
    </w:p>
    <w:p w14:paraId="0D979623" w14:textId="77777777" w:rsidR="00D0558C" w:rsidRPr="00D0558C" w:rsidRDefault="00D0558C" w:rsidP="00D0558C">
      <w:pPr>
        <w:numPr>
          <w:ilvl w:val="0"/>
          <w:numId w:val="3"/>
        </w:numPr>
        <w:autoSpaceDE w:val="0"/>
        <w:autoSpaceDN w:val="0"/>
        <w:adjustRightInd w:val="0"/>
        <w:spacing w:after="160" w:line="259" w:lineRule="auto"/>
        <w:contextualSpacing/>
        <w:jc w:val="both"/>
        <w:rPr>
          <w:rFonts w:asciiTheme="minorHAnsi" w:hAnsiTheme="minorHAnsi" w:cstheme="minorHAnsi"/>
          <w:sz w:val="26"/>
          <w:szCs w:val="26"/>
        </w:rPr>
      </w:pPr>
      <w:r w:rsidRPr="00D0558C">
        <w:rPr>
          <w:rFonts w:asciiTheme="minorHAnsi" w:hAnsiTheme="minorHAnsi" w:cstheme="minorHAnsi"/>
          <w:sz w:val="26"/>
          <w:szCs w:val="26"/>
        </w:rPr>
        <w:t xml:space="preserve">adoptarea unei hotărâri cu privire la admiterile în centrul rezidențial; </w:t>
      </w:r>
    </w:p>
    <w:p w14:paraId="0B67646E" w14:textId="77777777" w:rsidR="00D0558C" w:rsidRPr="00D0558C" w:rsidRDefault="00D0558C" w:rsidP="00D0558C">
      <w:pPr>
        <w:numPr>
          <w:ilvl w:val="0"/>
          <w:numId w:val="3"/>
        </w:numPr>
        <w:autoSpaceDE w:val="0"/>
        <w:autoSpaceDN w:val="0"/>
        <w:adjustRightInd w:val="0"/>
        <w:spacing w:after="160" w:line="259" w:lineRule="auto"/>
        <w:contextualSpacing/>
        <w:jc w:val="both"/>
        <w:rPr>
          <w:rFonts w:asciiTheme="minorHAnsi" w:hAnsiTheme="minorHAnsi" w:cstheme="minorHAnsi"/>
          <w:sz w:val="26"/>
          <w:szCs w:val="26"/>
        </w:rPr>
      </w:pPr>
      <w:r w:rsidRPr="00D0558C">
        <w:rPr>
          <w:rFonts w:asciiTheme="minorHAnsi" w:hAnsiTheme="minorHAnsi" w:cstheme="minorHAnsi"/>
          <w:sz w:val="26"/>
          <w:szCs w:val="26"/>
        </w:rPr>
        <w:t xml:space="preserve">angajamentul de a realiza, țintele asumate în Legea nr. 7/2023, până cel târziu la data de 31 decembrie 2030. </w:t>
      </w:r>
    </w:p>
    <w:bookmarkEnd w:id="2"/>
    <w:p w14:paraId="18848DC8" w14:textId="77777777" w:rsidR="00D0558C" w:rsidRPr="00D0558C" w:rsidRDefault="00D0558C" w:rsidP="00D0558C">
      <w:pPr>
        <w:autoSpaceDE w:val="0"/>
        <w:autoSpaceDN w:val="0"/>
        <w:adjustRightInd w:val="0"/>
        <w:ind w:firstLine="450"/>
        <w:jc w:val="both"/>
        <w:rPr>
          <w:rFonts w:asciiTheme="minorHAnsi" w:hAnsiTheme="minorHAnsi" w:cstheme="minorHAnsi"/>
          <w:sz w:val="26"/>
          <w:szCs w:val="26"/>
        </w:rPr>
      </w:pPr>
      <w:r w:rsidRPr="00D0558C">
        <w:rPr>
          <w:rFonts w:asciiTheme="minorHAnsi" w:hAnsiTheme="minorHAnsi" w:cstheme="minorHAnsi"/>
          <w:b/>
          <w:bCs/>
          <w:sz w:val="26"/>
          <w:szCs w:val="26"/>
        </w:rPr>
        <w:lastRenderedPageBreak/>
        <w:t>Art. 3.</w:t>
      </w:r>
      <w:r w:rsidRPr="00D0558C">
        <w:rPr>
          <w:rFonts w:asciiTheme="minorHAnsi" w:hAnsiTheme="minorHAnsi" w:cstheme="minorHAnsi"/>
          <w:sz w:val="26"/>
          <w:szCs w:val="26"/>
        </w:rPr>
        <w:t xml:space="preserve"> Cu aducerea la îndeplinire a prezentei hotărâri se </w:t>
      </w:r>
      <w:proofErr w:type="spellStart"/>
      <w:r w:rsidRPr="00D0558C">
        <w:rPr>
          <w:rFonts w:asciiTheme="minorHAnsi" w:hAnsiTheme="minorHAnsi" w:cstheme="minorHAnsi"/>
          <w:sz w:val="26"/>
          <w:szCs w:val="26"/>
        </w:rPr>
        <w:t>încredinţează</w:t>
      </w:r>
      <w:proofErr w:type="spellEnd"/>
      <w:r w:rsidRPr="00D0558C">
        <w:rPr>
          <w:rFonts w:asciiTheme="minorHAnsi" w:hAnsiTheme="minorHAnsi" w:cstheme="minorHAnsi"/>
          <w:sz w:val="26"/>
          <w:szCs w:val="26"/>
        </w:rPr>
        <w:t xml:space="preserve"> </w:t>
      </w:r>
      <w:proofErr w:type="spellStart"/>
      <w:r w:rsidRPr="00D0558C">
        <w:rPr>
          <w:rFonts w:asciiTheme="minorHAnsi" w:hAnsiTheme="minorHAnsi" w:cstheme="minorHAnsi"/>
          <w:sz w:val="26"/>
          <w:szCs w:val="26"/>
        </w:rPr>
        <w:t>preşedintele</w:t>
      </w:r>
      <w:proofErr w:type="spellEnd"/>
      <w:r w:rsidRPr="00D0558C">
        <w:rPr>
          <w:rFonts w:asciiTheme="minorHAnsi" w:hAnsiTheme="minorHAnsi" w:cstheme="minorHAnsi"/>
          <w:sz w:val="26"/>
          <w:szCs w:val="26"/>
        </w:rPr>
        <w:t xml:space="preserve"> Consiliului </w:t>
      </w:r>
      <w:proofErr w:type="spellStart"/>
      <w:r w:rsidRPr="00D0558C">
        <w:rPr>
          <w:rFonts w:asciiTheme="minorHAnsi" w:hAnsiTheme="minorHAnsi" w:cstheme="minorHAnsi"/>
          <w:sz w:val="26"/>
          <w:szCs w:val="26"/>
        </w:rPr>
        <w:t>Judeţean</w:t>
      </w:r>
      <w:proofErr w:type="spellEnd"/>
      <w:r w:rsidRPr="00D0558C">
        <w:rPr>
          <w:rFonts w:asciiTheme="minorHAnsi" w:hAnsiTheme="minorHAnsi" w:cstheme="minorHAnsi"/>
          <w:sz w:val="26"/>
          <w:szCs w:val="26"/>
        </w:rPr>
        <w:t xml:space="preserve"> Harghita, prin </w:t>
      </w:r>
      <w:proofErr w:type="spellStart"/>
      <w:r w:rsidRPr="00D0558C">
        <w:rPr>
          <w:rFonts w:asciiTheme="minorHAnsi" w:hAnsiTheme="minorHAnsi" w:cstheme="minorHAnsi"/>
          <w:sz w:val="26"/>
          <w:szCs w:val="26"/>
        </w:rPr>
        <w:t>Direcţia</w:t>
      </w:r>
      <w:proofErr w:type="spellEnd"/>
      <w:r w:rsidRPr="00D0558C">
        <w:rPr>
          <w:rFonts w:asciiTheme="minorHAnsi" w:hAnsiTheme="minorHAnsi" w:cstheme="minorHAnsi"/>
          <w:sz w:val="26"/>
          <w:szCs w:val="26"/>
        </w:rPr>
        <w:t xml:space="preserve"> Generală de </w:t>
      </w:r>
      <w:proofErr w:type="spellStart"/>
      <w:r w:rsidRPr="00D0558C">
        <w:rPr>
          <w:rFonts w:asciiTheme="minorHAnsi" w:hAnsiTheme="minorHAnsi" w:cstheme="minorHAnsi"/>
          <w:sz w:val="26"/>
          <w:szCs w:val="26"/>
        </w:rPr>
        <w:t>Asistenţă</w:t>
      </w:r>
      <w:proofErr w:type="spellEnd"/>
      <w:r w:rsidRPr="00D0558C">
        <w:rPr>
          <w:rFonts w:asciiTheme="minorHAnsi" w:hAnsiTheme="minorHAnsi" w:cstheme="minorHAnsi"/>
          <w:sz w:val="26"/>
          <w:szCs w:val="26"/>
        </w:rPr>
        <w:t xml:space="preserve"> Socială si </w:t>
      </w:r>
      <w:proofErr w:type="spellStart"/>
      <w:r w:rsidRPr="00D0558C">
        <w:rPr>
          <w:rFonts w:asciiTheme="minorHAnsi" w:hAnsiTheme="minorHAnsi" w:cstheme="minorHAnsi"/>
          <w:sz w:val="26"/>
          <w:szCs w:val="26"/>
        </w:rPr>
        <w:t>Protecţia</w:t>
      </w:r>
      <w:proofErr w:type="spellEnd"/>
      <w:r w:rsidRPr="00D0558C">
        <w:rPr>
          <w:rFonts w:asciiTheme="minorHAnsi" w:hAnsiTheme="minorHAnsi" w:cstheme="minorHAnsi"/>
          <w:sz w:val="26"/>
          <w:szCs w:val="26"/>
        </w:rPr>
        <w:t xml:space="preserve">  Copilului Harghita.</w:t>
      </w:r>
    </w:p>
    <w:p w14:paraId="303FDF83" w14:textId="77777777" w:rsidR="00D0558C" w:rsidRPr="00D0558C" w:rsidRDefault="00D0558C" w:rsidP="00D0558C">
      <w:pPr>
        <w:autoSpaceDE w:val="0"/>
        <w:autoSpaceDN w:val="0"/>
        <w:adjustRightInd w:val="0"/>
        <w:ind w:firstLine="450"/>
        <w:jc w:val="both"/>
        <w:rPr>
          <w:rFonts w:asciiTheme="minorHAnsi" w:hAnsiTheme="minorHAnsi" w:cstheme="minorHAnsi"/>
          <w:sz w:val="26"/>
          <w:szCs w:val="26"/>
        </w:rPr>
      </w:pPr>
      <w:r w:rsidRPr="00D0558C">
        <w:rPr>
          <w:rFonts w:asciiTheme="minorHAnsi" w:hAnsiTheme="minorHAnsi" w:cstheme="minorHAnsi"/>
          <w:b/>
          <w:bCs/>
          <w:sz w:val="26"/>
          <w:szCs w:val="26"/>
        </w:rPr>
        <w:t>Art</w:t>
      </w:r>
      <w:r w:rsidRPr="00D0558C">
        <w:rPr>
          <w:rFonts w:asciiTheme="minorHAnsi" w:hAnsiTheme="minorHAnsi" w:cstheme="minorHAnsi"/>
          <w:sz w:val="26"/>
          <w:szCs w:val="26"/>
        </w:rPr>
        <w:t xml:space="preserve">. </w:t>
      </w:r>
      <w:r w:rsidRPr="00D0558C">
        <w:rPr>
          <w:rFonts w:asciiTheme="minorHAnsi" w:hAnsiTheme="minorHAnsi" w:cstheme="minorHAnsi"/>
          <w:b/>
          <w:bCs/>
          <w:sz w:val="26"/>
          <w:szCs w:val="26"/>
        </w:rPr>
        <w:t xml:space="preserve">4. </w:t>
      </w:r>
      <w:r w:rsidRPr="00D0558C">
        <w:rPr>
          <w:rFonts w:asciiTheme="minorHAnsi" w:hAnsiTheme="minorHAnsi" w:cstheme="minorHAnsi"/>
          <w:sz w:val="26"/>
          <w:szCs w:val="26"/>
        </w:rPr>
        <w:t xml:space="preserve"> </w:t>
      </w:r>
      <w:r w:rsidRPr="00D0558C">
        <w:rPr>
          <w:rFonts w:ascii="Calibri" w:hAnsi="Calibri" w:cs="Calibri"/>
          <w:sz w:val="26"/>
          <w:szCs w:val="26"/>
        </w:rPr>
        <w:t xml:space="preserve">Hotărârea se  comunică de către Serviciul administrație publică și avizare acte administrative - Compartimentul Cancelaria Consiliului </w:t>
      </w:r>
      <w:proofErr w:type="spellStart"/>
      <w:r w:rsidRPr="00D0558C">
        <w:rPr>
          <w:rFonts w:ascii="Calibri" w:hAnsi="Calibri" w:cs="Calibri"/>
          <w:sz w:val="26"/>
          <w:szCs w:val="26"/>
        </w:rPr>
        <w:t>Judeţean</w:t>
      </w:r>
      <w:proofErr w:type="spellEnd"/>
      <w:r w:rsidRPr="00D0558C">
        <w:rPr>
          <w:rFonts w:ascii="Calibri" w:hAnsi="Calibri" w:cs="Calibri"/>
          <w:sz w:val="26"/>
          <w:szCs w:val="26"/>
        </w:rPr>
        <w:t xml:space="preserve"> Harghita: </w:t>
      </w:r>
      <w:proofErr w:type="spellStart"/>
      <w:r w:rsidRPr="00D0558C">
        <w:rPr>
          <w:rFonts w:ascii="Calibri" w:hAnsi="Calibri" w:cs="Calibri"/>
          <w:sz w:val="26"/>
          <w:szCs w:val="26"/>
        </w:rPr>
        <w:t>preşedintelui</w:t>
      </w:r>
      <w:proofErr w:type="spellEnd"/>
      <w:r w:rsidRPr="00D0558C">
        <w:rPr>
          <w:rFonts w:ascii="Calibri" w:hAnsi="Calibri" w:cs="Calibri"/>
          <w:sz w:val="26"/>
          <w:szCs w:val="26"/>
        </w:rPr>
        <w:t xml:space="preserve"> Consiliului </w:t>
      </w:r>
      <w:proofErr w:type="spellStart"/>
      <w:r w:rsidRPr="00D0558C">
        <w:rPr>
          <w:rFonts w:ascii="Calibri" w:hAnsi="Calibri" w:cs="Calibri"/>
          <w:sz w:val="26"/>
          <w:szCs w:val="26"/>
        </w:rPr>
        <w:t>Judeţean</w:t>
      </w:r>
      <w:proofErr w:type="spellEnd"/>
      <w:r w:rsidRPr="00D0558C">
        <w:rPr>
          <w:rFonts w:ascii="Calibri" w:hAnsi="Calibri" w:cs="Calibri"/>
          <w:sz w:val="26"/>
          <w:szCs w:val="26"/>
        </w:rPr>
        <w:t xml:space="preserve"> Harghita, </w:t>
      </w:r>
      <w:proofErr w:type="spellStart"/>
      <w:r w:rsidRPr="00D0558C">
        <w:rPr>
          <w:rFonts w:ascii="Calibri" w:hAnsi="Calibri" w:cs="Calibri"/>
          <w:sz w:val="26"/>
          <w:szCs w:val="26"/>
        </w:rPr>
        <w:t>d-lui</w:t>
      </w:r>
      <w:proofErr w:type="spellEnd"/>
      <w:r w:rsidRPr="00D0558C">
        <w:rPr>
          <w:rFonts w:ascii="Calibri" w:hAnsi="Calibri" w:cs="Calibri"/>
          <w:sz w:val="26"/>
          <w:szCs w:val="26"/>
        </w:rPr>
        <w:t xml:space="preserve"> Bíró Barna-Botond, vicepreședintelui Consiliului Județean Harghita, </w:t>
      </w:r>
      <w:proofErr w:type="spellStart"/>
      <w:r w:rsidRPr="00D0558C">
        <w:rPr>
          <w:rFonts w:ascii="Calibri" w:hAnsi="Calibri" w:cs="Calibri"/>
          <w:sz w:val="26"/>
          <w:szCs w:val="26"/>
        </w:rPr>
        <w:t>d-lui</w:t>
      </w:r>
      <w:proofErr w:type="spellEnd"/>
      <w:r w:rsidRPr="00D0558C">
        <w:rPr>
          <w:rFonts w:ascii="Calibri" w:hAnsi="Calibri" w:cs="Calibri"/>
          <w:sz w:val="26"/>
          <w:szCs w:val="26"/>
        </w:rPr>
        <w:t xml:space="preserve"> </w:t>
      </w:r>
      <w:proofErr w:type="spellStart"/>
      <w:r w:rsidRPr="00D0558C">
        <w:rPr>
          <w:rFonts w:ascii="Calibri" w:hAnsi="Calibri" w:cs="Calibri"/>
          <w:sz w:val="26"/>
          <w:szCs w:val="26"/>
        </w:rPr>
        <w:t>Borboly</w:t>
      </w:r>
      <w:proofErr w:type="spellEnd"/>
      <w:r w:rsidRPr="00D0558C">
        <w:rPr>
          <w:rFonts w:ascii="Calibri" w:hAnsi="Calibri" w:cs="Calibri"/>
          <w:sz w:val="26"/>
          <w:szCs w:val="26"/>
        </w:rPr>
        <w:t xml:space="preserve"> Csaba, secretarului general al județului, </w:t>
      </w:r>
      <w:proofErr w:type="spellStart"/>
      <w:r w:rsidRPr="00D0558C">
        <w:rPr>
          <w:rFonts w:ascii="Calibri" w:hAnsi="Calibri" w:cs="Calibri"/>
          <w:sz w:val="26"/>
          <w:szCs w:val="26"/>
        </w:rPr>
        <w:t>Direcţiei</w:t>
      </w:r>
      <w:proofErr w:type="spellEnd"/>
      <w:r w:rsidRPr="00D0558C">
        <w:rPr>
          <w:rFonts w:ascii="Calibri" w:hAnsi="Calibri" w:cs="Calibri"/>
          <w:sz w:val="26"/>
          <w:szCs w:val="26"/>
        </w:rPr>
        <w:t xml:space="preserve"> Generale de </w:t>
      </w:r>
      <w:proofErr w:type="spellStart"/>
      <w:r w:rsidRPr="00D0558C">
        <w:rPr>
          <w:rFonts w:ascii="Calibri" w:hAnsi="Calibri" w:cs="Calibri"/>
          <w:sz w:val="26"/>
          <w:szCs w:val="26"/>
        </w:rPr>
        <w:t>Asistenţă</w:t>
      </w:r>
      <w:proofErr w:type="spellEnd"/>
      <w:r w:rsidRPr="00D0558C">
        <w:rPr>
          <w:rFonts w:ascii="Calibri" w:hAnsi="Calibri" w:cs="Calibri"/>
          <w:sz w:val="26"/>
          <w:szCs w:val="26"/>
        </w:rPr>
        <w:t xml:space="preserve"> Socială si </w:t>
      </w:r>
      <w:proofErr w:type="spellStart"/>
      <w:r w:rsidRPr="00D0558C">
        <w:rPr>
          <w:rFonts w:ascii="Calibri" w:hAnsi="Calibri" w:cs="Calibri"/>
          <w:sz w:val="26"/>
          <w:szCs w:val="26"/>
        </w:rPr>
        <w:t>Protecţia</w:t>
      </w:r>
      <w:proofErr w:type="spellEnd"/>
      <w:r w:rsidRPr="00D0558C">
        <w:rPr>
          <w:rFonts w:ascii="Calibri" w:hAnsi="Calibri" w:cs="Calibri"/>
          <w:sz w:val="26"/>
          <w:szCs w:val="26"/>
        </w:rPr>
        <w:t xml:space="preserve"> Copilului Harghita precum </w:t>
      </w:r>
      <w:proofErr w:type="spellStart"/>
      <w:r w:rsidRPr="00D0558C">
        <w:rPr>
          <w:rFonts w:ascii="Calibri" w:hAnsi="Calibri" w:cs="Calibri"/>
          <w:sz w:val="26"/>
          <w:szCs w:val="26"/>
        </w:rPr>
        <w:t>şi</w:t>
      </w:r>
      <w:proofErr w:type="spellEnd"/>
      <w:r w:rsidRPr="00D0558C">
        <w:rPr>
          <w:rFonts w:ascii="Calibri" w:hAnsi="Calibri" w:cs="Calibri"/>
          <w:sz w:val="26"/>
          <w:szCs w:val="26"/>
        </w:rPr>
        <w:t xml:space="preserve"> </w:t>
      </w:r>
      <w:proofErr w:type="spellStart"/>
      <w:r w:rsidRPr="00D0558C">
        <w:rPr>
          <w:rFonts w:ascii="Calibri" w:hAnsi="Calibri" w:cs="Calibri"/>
          <w:sz w:val="26"/>
          <w:szCs w:val="26"/>
        </w:rPr>
        <w:t>Instituţiei</w:t>
      </w:r>
      <w:proofErr w:type="spellEnd"/>
      <w:r w:rsidRPr="00D0558C">
        <w:rPr>
          <w:rFonts w:ascii="Calibri" w:hAnsi="Calibri" w:cs="Calibri"/>
          <w:sz w:val="26"/>
          <w:szCs w:val="26"/>
        </w:rPr>
        <w:t xml:space="preserve"> Prefectului a </w:t>
      </w:r>
      <w:proofErr w:type="spellStart"/>
      <w:r w:rsidRPr="00D0558C">
        <w:rPr>
          <w:rFonts w:ascii="Calibri" w:hAnsi="Calibri" w:cs="Calibri"/>
          <w:sz w:val="26"/>
          <w:szCs w:val="26"/>
        </w:rPr>
        <w:t>Judeţului</w:t>
      </w:r>
      <w:proofErr w:type="spellEnd"/>
      <w:r w:rsidRPr="00D0558C">
        <w:rPr>
          <w:rFonts w:ascii="Calibri" w:hAnsi="Calibri" w:cs="Calibri"/>
          <w:sz w:val="26"/>
          <w:szCs w:val="26"/>
        </w:rPr>
        <w:t xml:space="preserve"> Harghita.</w:t>
      </w:r>
    </w:p>
    <w:p w14:paraId="1D6E84BA" w14:textId="77777777" w:rsidR="00D0558C" w:rsidRPr="00D0558C" w:rsidRDefault="00D0558C" w:rsidP="00D0558C">
      <w:pPr>
        <w:autoSpaceDE w:val="0"/>
        <w:autoSpaceDN w:val="0"/>
        <w:adjustRightInd w:val="0"/>
        <w:jc w:val="both"/>
        <w:rPr>
          <w:rFonts w:asciiTheme="minorHAnsi" w:hAnsiTheme="minorHAnsi" w:cstheme="minorHAnsi"/>
          <w:sz w:val="26"/>
          <w:szCs w:val="26"/>
        </w:rPr>
      </w:pPr>
    </w:p>
    <w:p w14:paraId="33E688C5" w14:textId="77777777" w:rsidR="00D0558C" w:rsidRPr="00D0558C" w:rsidRDefault="00D0558C" w:rsidP="00D0558C">
      <w:pPr>
        <w:autoSpaceDE w:val="0"/>
        <w:autoSpaceDN w:val="0"/>
        <w:adjustRightInd w:val="0"/>
        <w:jc w:val="both"/>
        <w:rPr>
          <w:rFonts w:asciiTheme="minorHAnsi" w:hAnsiTheme="minorHAnsi" w:cstheme="minorHAnsi"/>
          <w:sz w:val="26"/>
          <w:szCs w:val="26"/>
        </w:rPr>
      </w:pPr>
    </w:p>
    <w:p w14:paraId="2E19C60F" w14:textId="77777777" w:rsidR="00D0558C" w:rsidRPr="00D0558C" w:rsidRDefault="00D0558C" w:rsidP="00D0558C">
      <w:pPr>
        <w:tabs>
          <w:tab w:val="left" w:pos="450"/>
          <w:tab w:val="left" w:pos="6360"/>
        </w:tabs>
        <w:autoSpaceDE w:val="0"/>
        <w:autoSpaceDN w:val="0"/>
        <w:adjustRightInd w:val="0"/>
        <w:jc w:val="both"/>
        <w:rPr>
          <w:rFonts w:asciiTheme="minorHAnsi" w:hAnsiTheme="minorHAnsi" w:cstheme="minorHAnsi"/>
          <w:sz w:val="26"/>
          <w:szCs w:val="26"/>
        </w:rPr>
      </w:pPr>
      <w:r w:rsidRPr="00D0558C">
        <w:rPr>
          <w:rFonts w:asciiTheme="minorHAnsi" w:hAnsiTheme="minorHAnsi" w:cstheme="minorHAnsi"/>
          <w:sz w:val="26"/>
          <w:szCs w:val="26"/>
        </w:rPr>
        <w:t xml:space="preserve"> </w:t>
      </w:r>
    </w:p>
    <w:p w14:paraId="2DCFF4C8" w14:textId="77777777" w:rsidR="00D0558C" w:rsidRPr="00D0558C" w:rsidRDefault="00D0558C" w:rsidP="00D0558C">
      <w:pPr>
        <w:autoSpaceDE w:val="0"/>
        <w:autoSpaceDN w:val="0"/>
        <w:adjustRightInd w:val="0"/>
        <w:ind w:right="274"/>
        <w:jc w:val="both"/>
        <w:rPr>
          <w:rFonts w:asciiTheme="minorHAnsi" w:hAnsiTheme="minorHAnsi" w:cstheme="minorHAnsi"/>
          <w:b/>
          <w:bCs/>
          <w:sz w:val="26"/>
          <w:szCs w:val="26"/>
          <w:lang w:val="en-US"/>
        </w:rPr>
      </w:pPr>
      <w:r w:rsidRPr="00D0558C">
        <w:rPr>
          <w:rFonts w:asciiTheme="minorHAnsi" w:hAnsiTheme="minorHAnsi" w:cstheme="minorHAnsi"/>
          <w:b/>
          <w:bCs/>
          <w:sz w:val="26"/>
          <w:szCs w:val="26"/>
        </w:rPr>
        <w:t xml:space="preserve">      </w:t>
      </w:r>
      <w:r w:rsidRPr="00D0558C">
        <w:rPr>
          <w:rFonts w:asciiTheme="minorHAnsi" w:hAnsiTheme="minorHAnsi" w:cstheme="minorHAnsi"/>
          <w:b/>
          <w:bCs/>
          <w:sz w:val="26"/>
          <w:szCs w:val="26"/>
          <w:lang w:val="en-US"/>
        </w:rPr>
        <w:t>_________________/__________ 2025</w:t>
      </w:r>
    </w:p>
    <w:p w14:paraId="1DEE7380" w14:textId="77777777" w:rsidR="00D0558C" w:rsidRPr="00D0558C" w:rsidRDefault="00D0558C" w:rsidP="00D0558C">
      <w:pPr>
        <w:autoSpaceDE w:val="0"/>
        <w:autoSpaceDN w:val="0"/>
        <w:adjustRightInd w:val="0"/>
        <w:ind w:right="274"/>
        <w:jc w:val="both"/>
        <w:rPr>
          <w:rFonts w:asciiTheme="minorHAnsi" w:hAnsiTheme="minorHAnsi" w:cstheme="minorHAnsi"/>
          <w:b/>
          <w:bCs/>
          <w:sz w:val="26"/>
          <w:szCs w:val="26"/>
          <w:lang w:val="en-US"/>
        </w:rPr>
      </w:pPr>
    </w:p>
    <w:p w14:paraId="5FD1BCFB" w14:textId="77777777" w:rsidR="00D0558C" w:rsidRPr="00D0558C" w:rsidRDefault="00D0558C" w:rsidP="00D0558C">
      <w:pPr>
        <w:autoSpaceDE w:val="0"/>
        <w:autoSpaceDN w:val="0"/>
        <w:adjustRightInd w:val="0"/>
        <w:ind w:right="274"/>
        <w:jc w:val="both"/>
        <w:rPr>
          <w:rFonts w:asciiTheme="minorHAnsi" w:hAnsiTheme="minorHAnsi" w:cstheme="minorHAnsi"/>
          <w:b/>
          <w:bCs/>
          <w:sz w:val="26"/>
          <w:szCs w:val="26"/>
          <w:lang w:val="en-US"/>
        </w:rPr>
      </w:pPr>
    </w:p>
    <w:p w14:paraId="0C4BCDF7" w14:textId="77777777" w:rsidR="00D0558C" w:rsidRPr="00D0558C" w:rsidRDefault="00D0558C" w:rsidP="00D0558C">
      <w:pPr>
        <w:autoSpaceDE w:val="0"/>
        <w:autoSpaceDN w:val="0"/>
        <w:adjustRightInd w:val="0"/>
        <w:ind w:right="274"/>
        <w:jc w:val="both"/>
        <w:rPr>
          <w:rFonts w:asciiTheme="minorHAnsi" w:hAnsiTheme="minorHAnsi" w:cstheme="minorHAnsi"/>
          <w:b/>
          <w:bCs/>
          <w:sz w:val="26"/>
          <w:szCs w:val="26"/>
          <w:lang w:val="en-US"/>
        </w:rPr>
      </w:pPr>
    </w:p>
    <w:p w14:paraId="53293BF8" w14:textId="77777777" w:rsidR="00D0558C" w:rsidRPr="00D0558C" w:rsidRDefault="00D0558C" w:rsidP="00D0558C">
      <w:pPr>
        <w:autoSpaceDE w:val="0"/>
        <w:autoSpaceDN w:val="0"/>
        <w:adjustRightInd w:val="0"/>
        <w:ind w:right="274"/>
        <w:jc w:val="both"/>
        <w:rPr>
          <w:rFonts w:asciiTheme="minorHAnsi" w:hAnsiTheme="minorHAnsi" w:cstheme="minorHAnsi"/>
          <w:b/>
          <w:bCs/>
          <w:sz w:val="26"/>
          <w:szCs w:val="26"/>
          <w:lang w:val="en-US"/>
        </w:rPr>
      </w:pPr>
    </w:p>
    <w:p w14:paraId="6FEE7E9E" w14:textId="77777777" w:rsidR="00D0558C" w:rsidRPr="00D0558C" w:rsidRDefault="00D0558C" w:rsidP="00D0558C">
      <w:pPr>
        <w:autoSpaceDE w:val="0"/>
        <w:autoSpaceDN w:val="0"/>
        <w:adjustRightInd w:val="0"/>
        <w:ind w:right="274"/>
        <w:jc w:val="both"/>
        <w:rPr>
          <w:rFonts w:asciiTheme="minorHAnsi" w:hAnsiTheme="minorHAnsi" w:cstheme="minorHAnsi"/>
          <w:b/>
          <w:bCs/>
          <w:sz w:val="26"/>
          <w:szCs w:val="26"/>
          <w:lang w:val="en-US"/>
        </w:rPr>
      </w:pPr>
    </w:p>
    <w:p w14:paraId="2B7C7853" w14:textId="77777777" w:rsidR="00D0558C" w:rsidRPr="00D0558C" w:rsidRDefault="00D0558C" w:rsidP="00D0558C">
      <w:pPr>
        <w:autoSpaceDE w:val="0"/>
        <w:autoSpaceDN w:val="0"/>
        <w:adjustRightInd w:val="0"/>
        <w:jc w:val="both"/>
        <w:rPr>
          <w:rFonts w:asciiTheme="minorHAnsi" w:hAnsiTheme="minorHAnsi" w:cstheme="minorHAnsi"/>
          <w:b/>
          <w:bCs/>
          <w:sz w:val="26"/>
          <w:szCs w:val="26"/>
        </w:rPr>
      </w:pPr>
      <w:r w:rsidRPr="00D0558C">
        <w:rPr>
          <w:rFonts w:asciiTheme="minorHAnsi" w:hAnsiTheme="minorHAnsi" w:cstheme="minorHAnsi"/>
          <w:b/>
          <w:bCs/>
          <w:sz w:val="26"/>
          <w:szCs w:val="26"/>
          <w:lang w:val="en-US"/>
        </w:rPr>
        <w:t xml:space="preserve">                 PRE</w:t>
      </w:r>
      <w:r w:rsidRPr="00D0558C">
        <w:rPr>
          <w:rFonts w:asciiTheme="minorHAnsi" w:hAnsiTheme="minorHAnsi" w:cstheme="minorHAnsi"/>
          <w:b/>
          <w:bCs/>
          <w:sz w:val="26"/>
          <w:szCs w:val="26"/>
        </w:rPr>
        <w:t>ŞEDINTE,                                                             CONTRASEMNEAZĂ:</w:t>
      </w:r>
    </w:p>
    <w:p w14:paraId="6120C49E" w14:textId="77777777" w:rsidR="00D0558C" w:rsidRPr="00D0558C" w:rsidRDefault="00D0558C" w:rsidP="00D0558C">
      <w:pPr>
        <w:autoSpaceDE w:val="0"/>
        <w:autoSpaceDN w:val="0"/>
        <w:adjustRightInd w:val="0"/>
        <w:jc w:val="both"/>
        <w:rPr>
          <w:rFonts w:asciiTheme="minorHAnsi" w:hAnsiTheme="minorHAnsi" w:cstheme="minorHAnsi"/>
          <w:b/>
          <w:bCs/>
          <w:sz w:val="26"/>
          <w:szCs w:val="26"/>
          <w:lang w:val="en-US"/>
        </w:rPr>
      </w:pPr>
      <w:r w:rsidRPr="00D0558C">
        <w:rPr>
          <w:rFonts w:asciiTheme="minorHAnsi" w:hAnsiTheme="minorHAnsi" w:cstheme="minorHAnsi"/>
          <w:b/>
          <w:bCs/>
          <w:sz w:val="26"/>
          <w:szCs w:val="26"/>
          <w:lang w:val="en-US"/>
        </w:rPr>
        <w:t xml:space="preserve">               </w:t>
      </w:r>
      <w:r w:rsidRPr="00D0558C">
        <w:rPr>
          <w:rFonts w:ascii="Calibri" w:eastAsiaTheme="minorHAnsi" w:hAnsi="Calibri" w:cs="Calibri"/>
          <w:b/>
          <w:bCs/>
          <w:kern w:val="2"/>
          <w:sz w:val="26"/>
          <w:szCs w:val="26"/>
          <w:lang w:val="en-US" w:eastAsia="en-US"/>
          <w14:ligatures w14:val="standardContextual"/>
        </w:rPr>
        <w:t xml:space="preserve">Bíró Barna-Botond  </w:t>
      </w:r>
      <w:r w:rsidRPr="00D0558C">
        <w:rPr>
          <w:rFonts w:asciiTheme="minorHAnsi" w:hAnsiTheme="minorHAnsi" w:cstheme="minorHAnsi"/>
          <w:b/>
          <w:bCs/>
          <w:sz w:val="26"/>
          <w:szCs w:val="26"/>
          <w:lang w:val="en-US"/>
        </w:rPr>
        <w:t xml:space="preserve">                                         SECRETARUL GENERAL AL JUDEȚULUI    </w:t>
      </w:r>
    </w:p>
    <w:p w14:paraId="4123D1A4"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r w:rsidRPr="00D0558C">
        <w:rPr>
          <w:rFonts w:asciiTheme="minorHAnsi" w:hAnsiTheme="minorHAnsi" w:cstheme="minorHAnsi"/>
          <w:b/>
          <w:bCs/>
          <w:sz w:val="26"/>
          <w:szCs w:val="26"/>
          <w:lang w:val="en-US"/>
        </w:rPr>
        <w:tab/>
        <w:t xml:space="preserve">                Balogh Krisztina</w:t>
      </w:r>
      <w:r w:rsidRPr="00D0558C">
        <w:rPr>
          <w:rFonts w:asciiTheme="minorHAnsi" w:hAnsiTheme="minorHAnsi" w:cstheme="minorHAnsi"/>
          <w:b/>
          <w:bCs/>
          <w:sz w:val="26"/>
          <w:szCs w:val="26"/>
          <w:lang w:val="en-US"/>
        </w:rPr>
        <w:tab/>
      </w:r>
    </w:p>
    <w:p w14:paraId="162E5E2B"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0BDF4615"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0F90386C"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2AD141D4"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38D73D81"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345F4F63"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4775546B"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7B346356"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23D3CB9C"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0F36F2C5"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4A0C33E7"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512FF192"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375340E9"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0FEE0071"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3607BD54" w14:textId="77777777" w:rsid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0948FB64"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61F7038C"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5C500F5D" w14:textId="77777777" w:rsidR="00D0558C" w:rsidRPr="00D0558C" w:rsidRDefault="00D0558C" w:rsidP="00D0558C">
      <w:pPr>
        <w:tabs>
          <w:tab w:val="left" w:pos="5250"/>
        </w:tabs>
        <w:autoSpaceDE w:val="0"/>
        <w:autoSpaceDN w:val="0"/>
        <w:adjustRightInd w:val="0"/>
        <w:jc w:val="both"/>
        <w:rPr>
          <w:rFonts w:asciiTheme="minorHAnsi" w:hAnsiTheme="minorHAnsi" w:cstheme="minorHAnsi"/>
          <w:b/>
          <w:bCs/>
          <w:sz w:val="26"/>
          <w:szCs w:val="26"/>
          <w:lang w:val="en-US"/>
        </w:rPr>
      </w:pPr>
    </w:p>
    <w:p w14:paraId="066A4625" w14:textId="77777777" w:rsidR="00D0558C" w:rsidRPr="00D0558C" w:rsidRDefault="00D0558C" w:rsidP="00D0558C">
      <w:pPr>
        <w:tabs>
          <w:tab w:val="left" w:pos="5250"/>
        </w:tabs>
        <w:autoSpaceDE w:val="0"/>
        <w:autoSpaceDN w:val="0"/>
        <w:adjustRightInd w:val="0"/>
        <w:jc w:val="both"/>
        <w:rPr>
          <w:rFonts w:ascii="Calibri" w:hAnsi="Calibri" w:cs="Calibri"/>
          <w:b/>
          <w:bCs/>
          <w:sz w:val="26"/>
          <w:szCs w:val="26"/>
          <w:lang w:val="en-US"/>
        </w:rPr>
      </w:pPr>
    </w:p>
    <w:p w14:paraId="3611A760" w14:textId="77777777" w:rsidR="00D0558C" w:rsidRPr="00D0558C" w:rsidRDefault="00D0558C" w:rsidP="00D0558C">
      <w:pPr>
        <w:tabs>
          <w:tab w:val="left" w:pos="3780"/>
        </w:tabs>
        <w:autoSpaceDE w:val="0"/>
        <w:autoSpaceDN w:val="0"/>
        <w:adjustRightInd w:val="0"/>
        <w:jc w:val="center"/>
        <w:rPr>
          <w:rFonts w:ascii="Calibri" w:hAnsi="Calibri" w:cs="Calibri"/>
          <w:b/>
          <w:bCs/>
          <w:sz w:val="26"/>
          <w:szCs w:val="26"/>
          <w:lang w:val="en-US"/>
        </w:rPr>
      </w:pPr>
      <w:r w:rsidRPr="00D0558C">
        <w:rPr>
          <w:rFonts w:ascii="Calibri" w:hAnsi="Calibri" w:cs="Calibri"/>
          <w:b/>
          <w:bCs/>
          <w:sz w:val="26"/>
          <w:szCs w:val="26"/>
          <w:lang w:val="en-US"/>
        </w:rPr>
        <w:lastRenderedPageBreak/>
        <w:t>AVIZAT</w:t>
      </w:r>
    </w:p>
    <w:p w14:paraId="5E4ECE9D" w14:textId="77777777" w:rsidR="00D0558C" w:rsidRPr="00D0558C" w:rsidRDefault="00D0558C" w:rsidP="00D0558C">
      <w:pPr>
        <w:autoSpaceDE w:val="0"/>
        <w:autoSpaceDN w:val="0"/>
        <w:adjustRightInd w:val="0"/>
        <w:jc w:val="center"/>
        <w:rPr>
          <w:rFonts w:ascii="Calibri" w:hAnsi="Calibri" w:cs="Calibri"/>
          <w:b/>
          <w:bCs/>
          <w:sz w:val="26"/>
          <w:szCs w:val="26"/>
        </w:rPr>
      </w:pPr>
      <w:r w:rsidRPr="00D0558C">
        <w:rPr>
          <w:rFonts w:ascii="Calibri" w:hAnsi="Calibri" w:cs="Calibri"/>
          <w:b/>
          <w:bCs/>
          <w:sz w:val="26"/>
          <w:szCs w:val="26"/>
          <w:lang w:val="en-US"/>
        </w:rPr>
        <w:t>SECRETARUL GENERAL AL JUDE</w:t>
      </w:r>
      <w:r w:rsidRPr="00D0558C">
        <w:rPr>
          <w:rFonts w:ascii="Calibri" w:hAnsi="Calibri" w:cs="Calibri"/>
          <w:b/>
          <w:bCs/>
          <w:sz w:val="26"/>
          <w:szCs w:val="26"/>
        </w:rPr>
        <w:t>ŢULUI,</w:t>
      </w:r>
    </w:p>
    <w:p w14:paraId="1059347B" w14:textId="77777777" w:rsidR="00D0558C" w:rsidRPr="00D0558C" w:rsidRDefault="00D0558C" w:rsidP="00D0558C">
      <w:pPr>
        <w:tabs>
          <w:tab w:val="left" w:pos="2955"/>
          <w:tab w:val="left" w:pos="2985"/>
        </w:tabs>
        <w:autoSpaceDE w:val="0"/>
        <w:autoSpaceDN w:val="0"/>
        <w:adjustRightInd w:val="0"/>
        <w:jc w:val="center"/>
        <w:rPr>
          <w:rFonts w:ascii="Calibri" w:hAnsi="Calibri" w:cs="Calibri"/>
          <w:b/>
          <w:bCs/>
          <w:sz w:val="26"/>
          <w:szCs w:val="26"/>
        </w:rPr>
      </w:pPr>
      <w:r w:rsidRPr="00D0558C">
        <w:rPr>
          <w:rFonts w:ascii="Calibri" w:hAnsi="Calibri" w:cs="Calibri"/>
          <w:b/>
          <w:bCs/>
          <w:sz w:val="26"/>
          <w:szCs w:val="26"/>
        </w:rPr>
        <w:t>Balogh Krisztina</w:t>
      </w:r>
    </w:p>
    <w:p w14:paraId="493F052F" w14:textId="77777777" w:rsidR="00D0558C" w:rsidRPr="00D0558C" w:rsidRDefault="00D0558C" w:rsidP="00D0558C">
      <w:pPr>
        <w:autoSpaceDE w:val="0"/>
        <w:autoSpaceDN w:val="0"/>
        <w:adjustRightInd w:val="0"/>
        <w:jc w:val="center"/>
        <w:rPr>
          <w:rFonts w:ascii="Calibri" w:hAnsi="Calibri" w:cs="Calibri"/>
          <w:b/>
          <w:bCs/>
          <w:sz w:val="26"/>
          <w:szCs w:val="26"/>
        </w:rPr>
      </w:pPr>
    </w:p>
    <w:p w14:paraId="11B6C640" w14:textId="77777777" w:rsidR="00D0558C" w:rsidRPr="00D0558C" w:rsidRDefault="00D0558C" w:rsidP="00D0558C">
      <w:pPr>
        <w:autoSpaceDE w:val="0"/>
        <w:autoSpaceDN w:val="0"/>
        <w:adjustRightInd w:val="0"/>
        <w:jc w:val="center"/>
        <w:rPr>
          <w:rFonts w:ascii="Calibri" w:hAnsi="Calibri" w:cs="Calibri"/>
          <w:b/>
          <w:bCs/>
          <w:sz w:val="26"/>
          <w:szCs w:val="26"/>
        </w:rPr>
      </w:pPr>
    </w:p>
    <w:p w14:paraId="2BE0477D" w14:textId="77777777" w:rsidR="00D0558C" w:rsidRPr="00D0558C" w:rsidRDefault="00D0558C" w:rsidP="00D0558C">
      <w:pPr>
        <w:autoSpaceDE w:val="0"/>
        <w:autoSpaceDN w:val="0"/>
        <w:adjustRightInd w:val="0"/>
        <w:jc w:val="both"/>
        <w:rPr>
          <w:rFonts w:ascii="Calibri" w:hAnsi="Calibri" w:cs="Calibri"/>
          <w:sz w:val="26"/>
          <w:szCs w:val="26"/>
        </w:rPr>
      </w:pPr>
      <w:r w:rsidRPr="00D0558C">
        <w:rPr>
          <w:rFonts w:ascii="Calibri" w:hAnsi="Calibri" w:cs="Calibri"/>
          <w:sz w:val="26"/>
          <w:szCs w:val="26"/>
        </w:rPr>
        <w:t xml:space="preserve">Prezentul proiect de hotărâre a fost </w:t>
      </w:r>
      <w:proofErr w:type="spellStart"/>
      <w:r w:rsidRPr="00D0558C">
        <w:rPr>
          <w:rFonts w:ascii="Calibri" w:hAnsi="Calibri" w:cs="Calibri"/>
          <w:sz w:val="26"/>
          <w:szCs w:val="26"/>
        </w:rPr>
        <w:t>iniţiat</w:t>
      </w:r>
      <w:proofErr w:type="spellEnd"/>
      <w:r w:rsidRPr="00D0558C">
        <w:rPr>
          <w:rFonts w:ascii="Calibri" w:hAnsi="Calibri" w:cs="Calibri"/>
          <w:sz w:val="26"/>
          <w:szCs w:val="26"/>
        </w:rPr>
        <w:t xml:space="preserve"> de către </w:t>
      </w:r>
      <w:proofErr w:type="spellStart"/>
      <w:r w:rsidRPr="00D0558C">
        <w:rPr>
          <w:rFonts w:ascii="Calibri" w:hAnsi="Calibri" w:cs="Calibri"/>
          <w:sz w:val="26"/>
          <w:szCs w:val="26"/>
        </w:rPr>
        <w:t>preşedintele</w:t>
      </w:r>
      <w:proofErr w:type="spellEnd"/>
      <w:r w:rsidRPr="00D0558C">
        <w:rPr>
          <w:rFonts w:ascii="Calibri" w:hAnsi="Calibri" w:cs="Calibri"/>
          <w:sz w:val="26"/>
          <w:szCs w:val="26"/>
        </w:rPr>
        <w:t xml:space="preserve"> Consiliului </w:t>
      </w:r>
      <w:proofErr w:type="spellStart"/>
      <w:r w:rsidRPr="00D0558C">
        <w:rPr>
          <w:rFonts w:ascii="Calibri" w:hAnsi="Calibri" w:cs="Calibri"/>
          <w:sz w:val="26"/>
          <w:szCs w:val="26"/>
        </w:rPr>
        <w:t>Judeţean</w:t>
      </w:r>
      <w:proofErr w:type="spellEnd"/>
      <w:r w:rsidRPr="00D0558C">
        <w:rPr>
          <w:rFonts w:ascii="Calibri" w:hAnsi="Calibri" w:cs="Calibri"/>
          <w:sz w:val="26"/>
          <w:szCs w:val="26"/>
        </w:rPr>
        <w:t xml:space="preserve"> Harghita,</w:t>
      </w:r>
      <w:r w:rsidRPr="00D0558C">
        <w:rPr>
          <w:rFonts w:ascii="Calibri" w:hAnsi="Calibri" w:cs="Calibri"/>
          <w:b/>
          <w:bCs/>
          <w:sz w:val="26"/>
          <w:szCs w:val="26"/>
        </w:rPr>
        <w:t xml:space="preserve"> </w:t>
      </w:r>
      <w:r w:rsidRPr="00D0558C">
        <w:rPr>
          <w:rFonts w:ascii="Calibri" w:hAnsi="Calibri" w:cs="Calibri"/>
          <w:sz w:val="26"/>
          <w:szCs w:val="26"/>
        </w:rPr>
        <w:t>Bíró Barna-Botond, la propunerea domnului Elekes Zoltan director general al Direcției Generale de Asistență Socială și Protecția Copilului Harghita</w:t>
      </w:r>
    </w:p>
    <w:p w14:paraId="56234FC4" w14:textId="77777777" w:rsidR="00D0558C" w:rsidRPr="00D0558C" w:rsidRDefault="00D0558C" w:rsidP="00D0558C">
      <w:pPr>
        <w:autoSpaceDE w:val="0"/>
        <w:autoSpaceDN w:val="0"/>
        <w:adjustRightInd w:val="0"/>
        <w:jc w:val="center"/>
        <w:rPr>
          <w:rFonts w:ascii="Calibri" w:hAnsi="Calibri" w:cs="Calibri"/>
          <w:b/>
          <w:bCs/>
          <w:sz w:val="26"/>
          <w:szCs w:val="26"/>
        </w:rPr>
      </w:pPr>
    </w:p>
    <w:p w14:paraId="23B7E560" w14:textId="77777777" w:rsidR="00D0558C" w:rsidRPr="00D0558C" w:rsidRDefault="00D0558C" w:rsidP="00D0558C">
      <w:pPr>
        <w:suppressAutoHyphens/>
        <w:autoSpaceDE w:val="0"/>
        <w:autoSpaceDN w:val="0"/>
        <w:adjustRightInd w:val="0"/>
        <w:jc w:val="center"/>
        <w:rPr>
          <w:rFonts w:ascii="Calibri" w:hAnsi="Calibri" w:cs="Calibri"/>
          <w:b/>
          <w:bCs/>
          <w:sz w:val="26"/>
          <w:szCs w:val="26"/>
        </w:rPr>
      </w:pPr>
    </w:p>
    <w:p w14:paraId="60E75F2D" w14:textId="77777777" w:rsidR="00D0558C" w:rsidRPr="00D0558C" w:rsidRDefault="00D0558C" w:rsidP="00D0558C">
      <w:pPr>
        <w:suppressAutoHyphens/>
        <w:autoSpaceDE w:val="0"/>
        <w:autoSpaceDN w:val="0"/>
        <w:adjustRightInd w:val="0"/>
        <w:ind w:left="-567" w:firstLine="422"/>
        <w:jc w:val="center"/>
        <w:rPr>
          <w:rFonts w:ascii="Calibri" w:hAnsi="Calibri" w:cs="Calibri"/>
          <w:b/>
          <w:bCs/>
          <w:sz w:val="26"/>
          <w:szCs w:val="26"/>
        </w:rPr>
      </w:pPr>
    </w:p>
    <w:p w14:paraId="273B303E" w14:textId="77777777" w:rsidR="00D0558C" w:rsidRPr="00D0558C" w:rsidRDefault="00D0558C" w:rsidP="00D0558C">
      <w:pPr>
        <w:suppressAutoHyphens/>
        <w:autoSpaceDE w:val="0"/>
        <w:autoSpaceDN w:val="0"/>
        <w:adjustRightInd w:val="0"/>
        <w:ind w:left="-567" w:hanging="567"/>
        <w:jc w:val="center"/>
        <w:rPr>
          <w:rFonts w:ascii="Calibri" w:hAnsi="Calibri" w:cs="Calibri"/>
          <w:b/>
          <w:bCs/>
          <w:sz w:val="26"/>
          <w:szCs w:val="26"/>
          <w:lang w:val="en-US"/>
        </w:rPr>
      </w:pPr>
      <w:r w:rsidRPr="00D0558C">
        <w:rPr>
          <w:rFonts w:ascii="Calibri" w:hAnsi="Calibri" w:cs="Calibri"/>
          <w:b/>
          <w:bCs/>
          <w:sz w:val="26"/>
          <w:szCs w:val="26"/>
        </w:rPr>
        <w:t xml:space="preserve">                           </w:t>
      </w:r>
      <w:r w:rsidRPr="00D0558C">
        <w:rPr>
          <w:rFonts w:ascii="Calibri" w:hAnsi="Calibri" w:cs="Calibri"/>
          <w:b/>
          <w:bCs/>
          <w:sz w:val="26"/>
          <w:szCs w:val="26"/>
          <w:lang w:val="en-US"/>
        </w:rPr>
        <w:t>PREȘEDINTE                                                                                 DIRECTOR GENERAL</w:t>
      </w:r>
    </w:p>
    <w:p w14:paraId="24B68DC5" w14:textId="77777777" w:rsidR="00D0558C" w:rsidRPr="00D0558C" w:rsidRDefault="00D0558C" w:rsidP="00D0558C">
      <w:pPr>
        <w:suppressAutoHyphens/>
        <w:autoSpaceDE w:val="0"/>
        <w:autoSpaceDN w:val="0"/>
        <w:adjustRightInd w:val="0"/>
        <w:rPr>
          <w:rFonts w:ascii="Calibri" w:hAnsi="Calibri" w:cs="Calibri"/>
          <w:b/>
          <w:bCs/>
          <w:sz w:val="26"/>
          <w:szCs w:val="26"/>
          <w:lang w:val="en-US"/>
        </w:rPr>
      </w:pPr>
      <w:r w:rsidRPr="00D0558C">
        <w:rPr>
          <w:rFonts w:ascii="Calibri" w:hAnsi="Calibri" w:cs="Calibri"/>
          <w:b/>
          <w:bCs/>
          <w:sz w:val="26"/>
          <w:szCs w:val="26"/>
          <w:lang w:val="en-US"/>
        </w:rPr>
        <w:t xml:space="preserve">          Bíró Barna-Botond                                      </w:t>
      </w:r>
      <w:r w:rsidRPr="00D0558C">
        <w:rPr>
          <w:rFonts w:ascii="Calibri" w:hAnsi="Calibri" w:cs="Calibri"/>
          <w:b/>
          <w:bCs/>
          <w:sz w:val="26"/>
          <w:szCs w:val="26"/>
          <w:lang w:val="en-US"/>
        </w:rPr>
        <w:tab/>
        <w:t xml:space="preserve">                                      Elekes Zoltán</w:t>
      </w:r>
    </w:p>
    <w:p w14:paraId="0A6990D7" w14:textId="77777777" w:rsidR="00D0558C" w:rsidRPr="00D0558C" w:rsidRDefault="00D0558C" w:rsidP="00D0558C">
      <w:pPr>
        <w:suppressAutoHyphens/>
        <w:autoSpaceDE w:val="0"/>
        <w:autoSpaceDN w:val="0"/>
        <w:adjustRightInd w:val="0"/>
        <w:ind w:left="-567" w:hanging="567"/>
        <w:jc w:val="center"/>
        <w:rPr>
          <w:rFonts w:ascii="Calibri" w:hAnsi="Calibri" w:cs="Calibri"/>
          <w:b/>
          <w:bCs/>
          <w:sz w:val="26"/>
          <w:szCs w:val="26"/>
          <w:lang w:val="en-US"/>
        </w:rPr>
      </w:pPr>
    </w:p>
    <w:p w14:paraId="0EE64C85" w14:textId="77777777" w:rsidR="00D0558C" w:rsidRPr="00D0558C" w:rsidRDefault="00D0558C" w:rsidP="00D0558C">
      <w:pPr>
        <w:autoSpaceDE w:val="0"/>
        <w:autoSpaceDN w:val="0"/>
        <w:adjustRightInd w:val="0"/>
        <w:jc w:val="center"/>
        <w:rPr>
          <w:rFonts w:ascii="Calibri" w:hAnsi="Calibri" w:cs="Calibri"/>
          <w:b/>
          <w:bCs/>
          <w:sz w:val="26"/>
          <w:szCs w:val="26"/>
          <w:lang w:val="en-US"/>
        </w:rPr>
      </w:pPr>
    </w:p>
    <w:p w14:paraId="34123793" w14:textId="77777777" w:rsidR="00D0558C" w:rsidRPr="00D0558C" w:rsidRDefault="00D0558C" w:rsidP="00D0558C">
      <w:pPr>
        <w:autoSpaceDE w:val="0"/>
        <w:autoSpaceDN w:val="0"/>
        <w:adjustRightInd w:val="0"/>
        <w:jc w:val="center"/>
        <w:rPr>
          <w:rFonts w:ascii="Calibri" w:hAnsi="Calibri" w:cs="Calibri"/>
          <w:b/>
          <w:bCs/>
          <w:sz w:val="26"/>
          <w:szCs w:val="26"/>
          <w:lang w:val="en-US"/>
        </w:rPr>
      </w:pPr>
    </w:p>
    <w:p w14:paraId="39EAD127" w14:textId="77777777" w:rsidR="00D0558C" w:rsidRPr="00D0558C" w:rsidRDefault="00D0558C" w:rsidP="00D0558C">
      <w:pPr>
        <w:suppressAutoHyphens/>
        <w:autoSpaceDE w:val="0"/>
        <w:autoSpaceDN w:val="0"/>
        <w:adjustRightInd w:val="0"/>
        <w:jc w:val="both"/>
        <w:rPr>
          <w:rFonts w:ascii="Calibri" w:hAnsi="Calibri" w:cs="Calibri"/>
          <w:b/>
          <w:bCs/>
          <w:sz w:val="26"/>
          <w:szCs w:val="26"/>
          <w:lang w:val="en-US"/>
        </w:rPr>
      </w:pPr>
      <w:r w:rsidRPr="00D0558C">
        <w:rPr>
          <w:rFonts w:ascii="Calibri" w:hAnsi="Calibri" w:cs="Calibri"/>
          <w:b/>
          <w:bCs/>
          <w:sz w:val="26"/>
          <w:szCs w:val="26"/>
          <w:lang w:val="en-US"/>
        </w:rPr>
        <w:t xml:space="preserve">                                                                                              </w:t>
      </w:r>
    </w:p>
    <w:p w14:paraId="00669B57" w14:textId="77777777" w:rsidR="00D0558C" w:rsidRPr="00D0558C" w:rsidRDefault="00D0558C" w:rsidP="00D0558C">
      <w:pPr>
        <w:autoSpaceDE w:val="0"/>
        <w:autoSpaceDN w:val="0"/>
        <w:adjustRightInd w:val="0"/>
        <w:jc w:val="both"/>
        <w:rPr>
          <w:rFonts w:ascii="Calibri" w:hAnsi="Calibri" w:cs="Calibri"/>
          <w:b/>
          <w:bCs/>
          <w:sz w:val="26"/>
          <w:szCs w:val="26"/>
          <w:lang w:val="en-US"/>
        </w:rPr>
      </w:pPr>
    </w:p>
    <w:p w14:paraId="7B6207BB" w14:textId="77777777" w:rsidR="00D0558C" w:rsidRPr="00D0558C" w:rsidRDefault="00D0558C" w:rsidP="00D0558C">
      <w:pPr>
        <w:autoSpaceDE w:val="0"/>
        <w:autoSpaceDN w:val="0"/>
        <w:adjustRightInd w:val="0"/>
        <w:jc w:val="center"/>
        <w:rPr>
          <w:rFonts w:ascii="Calibri" w:hAnsi="Calibri" w:cs="Calibri"/>
          <w:b/>
          <w:bCs/>
          <w:sz w:val="26"/>
          <w:szCs w:val="26"/>
          <w:lang w:val="en-US"/>
        </w:rPr>
      </w:pPr>
    </w:p>
    <w:p w14:paraId="7ACF9ACD" w14:textId="77777777" w:rsidR="00D0558C" w:rsidRPr="00D0558C" w:rsidRDefault="00D0558C" w:rsidP="00D0558C">
      <w:pPr>
        <w:autoSpaceDE w:val="0"/>
        <w:autoSpaceDN w:val="0"/>
        <w:adjustRightInd w:val="0"/>
        <w:jc w:val="center"/>
        <w:rPr>
          <w:rFonts w:ascii="Calibri" w:hAnsi="Calibri" w:cs="Calibri"/>
          <w:b/>
          <w:bCs/>
          <w:sz w:val="26"/>
          <w:szCs w:val="26"/>
        </w:rPr>
      </w:pPr>
      <w:r w:rsidRPr="00D0558C">
        <w:rPr>
          <w:rFonts w:ascii="Calibri" w:hAnsi="Calibri" w:cs="Calibri"/>
          <w:b/>
          <w:bCs/>
          <w:sz w:val="26"/>
          <w:szCs w:val="26"/>
          <w:lang w:val="en-US"/>
        </w:rPr>
        <w:t>VIZ</w:t>
      </w:r>
      <w:r w:rsidRPr="00D0558C">
        <w:rPr>
          <w:rFonts w:ascii="Calibri" w:hAnsi="Calibri" w:cs="Calibri"/>
          <w:b/>
          <w:bCs/>
          <w:sz w:val="26"/>
          <w:szCs w:val="26"/>
        </w:rPr>
        <w:t>Ă JURIDICĂ</w:t>
      </w:r>
    </w:p>
    <w:p w14:paraId="09729B18" w14:textId="77777777" w:rsidR="00D0558C" w:rsidRPr="00D0558C" w:rsidRDefault="00D0558C" w:rsidP="00D0558C">
      <w:pPr>
        <w:autoSpaceDE w:val="0"/>
        <w:autoSpaceDN w:val="0"/>
        <w:adjustRightInd w:val="0"/>
        <w:jc w:val="center"/>
        <w:rPr>
          <w:rFonts w:ascii="Calibri" w:hAnsi="Calibri" w:cs="Calibri"/>
          <w:b/>
          <w:bCs/>
          <w:sz w:val="26"/>
          <w:szCs w:val="26"/>
        </w:rPr>
      </w:pPr>
      <w:proofErr w:type="spellStart"/>
      <w:r w:rsidRPr="00D0558C">
        <w:rPr>
          <w:rFonts w:ascii="Calibri" w:hAnsi="Calibri" w:cs="Calibri"/>
          <w:b/>
          <w:bCs/>
          <w:sz w:val="26"/>
          <w:szCs w:val="26"/>
          <w:lang w:val="en-US"/>
        </w:rPr>
        <w:t>Serviciul</w:t>
      </w:r>
      <w:proofErr w:type="spellEnd"/>
      <w:r w:rsidRPr="00D0558C">
        <w:rPr>
          <w:rFonts w:ascii="Calibri" w:hAnsi="Calibri" w:cs="Calibri"/>
          <w:b/>
          <w:bCs/>
          <w:sz w:val="26"/>
          <w:szCs w:val="26"/>
          <w:lang w:val="en-US"/>
        </w:rPr>
        <w:t xml:space="preserve"> </w:t>
      </w:r>
      <w:proofErr w:type="spellStart"/>
      <w:r w:rsidRPr="00D0558C">
        <w:rPr>
          <w:rFonts w:ascii="Calibri" w:hAnsi="Calibri" w:cs="Calibri"/>
          <w:b/>
          <w:bCs/>
          <w:sz w:val="26"/>
          <w:szCs w:val="26"/>
          <w:lang w:val="en-US"/>
        </w:rPr>
        <w:t>administrație</w:t>
      </w:r>
      <w:proofErr w:type="spellEnd"/>
      <w:r w:rsidRPr="00D0558C">
        <w:rPr>
          <w:rFonts w:ascii="Calibri" w:hAnsi="Calibri" w:cs="Calibri"/>
          <w:b/>
          <w:bCs/>
          <w:sz w:val="26"/>
          <w:szCs w:val="26"/>
          <w:lang w:val="en-US"/>
        </w:rPr>
        <w:t xml:space="preserve"> </w:t>
      </w:r>
      <w:proofErr w:type="spellStart"/>
      <w:r w:rsidRPr="00D0558C">
        <w:rPr>
          <w:rFonts w:ascii="Calibri" w:hAnsi="Calibri" w:cs="Calibri"/>
          <w:b/>
          <w:bCs/>
          <w:sz w:val="26"/>
          <w:szCs w:val="26"/>
          <w:lang w:val="en-US"/>
        </w:rPr>
        <w:t>publică</w:t>
      </w:r>
      <w:proofErr w:type="spellEnd"/>
      <w:r w:rsidRPr="00D0558C">
        <w:rPr>
          <w:rFonts w:ascii="Calibri" w:hAnsi="Calibri" w:cs="Calibri"/>
          <w:b/>
          <w:bCs/>
          <w:sz w:val="26"/>
          <w:szCs w:val="26"/>
          <w:lang w:val="en-US"/>
        </w:rPr>
        <w:t xml:space="preserve"> </w:t>
      </w:r>
      <w:proofErr w:type="spellStart"/>
      <w:r w:rsidRPr="00D0558C">
        <w:rPr>
          <w:rFonts w:ascii="Calibri" w:hAnsi="Calibri" w:cs="Calibri"/>
          <w:b/>
          <w:bCs/>
          <w:sz w:val="26"/>
          <w:szCs w:val="26"/>
          <w:lang w:val="en-US"/>
        </w:rPr>
        <w:t>și</w:t>
      </w:r>
      <w:proofErr w:type="spellEnd"/>
      <w:r w:rsidRPr="00D0558C">
        <w:rPr>
          <w:rFonts w:ascii="Calibri" w:hAnsi="Calibri" w:cs="Calibri"/>
          <w:b/>
          <w:bCs/>
          <w:sz w:val="26"/>
          <w:szCs w:val="26"/>
          <w:lang w:val="en-US"/>
        </w:rPr>
        <w:t xml:space="preserve"> </w:t>
      </w:r>
      <w:proofErr w:type="spellStart"/>
      <w:r w:rsidRPr="00D0558C">
        <w:rPr>
          <w:rFonts w:ascii="Calibri" w:hAnsi="Calibri" w:cs="Calibri"/>
          <w:b/>
          <w:bCs/>
          <w:sz w:val="26"/>
          <w:szCs w:val="26"/>
          <w:lang w:val="en-US"/>
        </w:rPr>
        <w:t>avizare</w:t>
      </w:r>
      <w:proofErr w:type="spellEnd"/>
      <w:r w:rsidRPr="00D0558C">
        <w:rPr>
          <w:rFonts w:ascii="Calibri" w:hAnsi="Calibri" w:cs="Calibri"/>
          <w:b/>
          <w:bCs/>
          <w:sz w:val="26"/>
          <w:szCs w:val="26"/>
          <w:lang w:val="en-US"/>
        </w:rPr>
        <w:t xml:space="preserve"> </w:t>
      </w:r>
      <w:proofErr w:type="spellStart"/>
      <w:r w:rsidRPr="00D0558C">
        <w:rPr>
          <w:rFonts w:ascii="Calibri" w:hAnsi="Calibri" w:cs="Calibri"/>
          <w:b/>
          <w:bCs/>
          <w:sz w:val="26"/>
          <w:szCs w:val="26"/>
          <w:lang w:val="en-US"/>
        </w:rPr>
        <w:t>acte</w:t>
      </w:r>
      <w:proofErr w:type="spellEnd"/>
      <w:r w:rsidRPr="00D0558C">
        <w:rPr>
          <w:rFonts w:ascii="Calibri" w:hAnsi="Calibri" w:cs="Calibri"/>
          <w:b/>
          <w:bCs/>
          <w:sz w:val="26"/>
          <w:szCs w:val="26"/>
          <w:lang w:val="en-US"/>
        </w:rPr>
        <w:t xml:space="preserve"> administrative</w:t>
      </w:r>
    </w:p>
    <w:p w14:paraId="0CB49B7F" w14:textId="77777777" w:rsidR="00D0558C" w:rsidRPr="00D0558C" w:rsidRDefault="00D0558C" w:rsidP="00D0558C">
      <w:pPr>
        <w:autoSpaceDE w:val="0"/>
        <w:autoSpaceDN w:val="0"/>
        <w:adjustRightInd w:val="0"/>
        <w:jc w:val="center"/>
        <w:rPr>
          <w:rFonts w:ascii="Calibri" w:hAnsi="Calibri" w:cs="Calibri"/>
          <w:b/>
          <w:bCs/>
          <w:sz w:val="26"/>
          <w:szCs w:val="26"/>
          <w:lang w:val="en-US"/>
        </w:rPr>
      </w:pPr>
      <w:proofErr w:type="spellStart"/>
      <w:r w:rsidRPr="00D0558C">
        <w:rPr>
          <w:rFonts w:ascii="Calibri" w:hAnsi="Calibri" w:cs="Calibri"/>
          <w:b/>
          <w:bCs/>
          <w:sz w:val="26"/>
          <w:szCs w:val="26"/>
          <w:lang w:val="en-US"/>
        </w:rPr>
        <w:t>Șef</w:t>
      </w:r>
      <w:proofErr w:type="spellEnd"/>
      <w:r w:rsidRPr="00D0558C">
        <w:rPr>
          <w:rFonts w:ascii="Calibri" w:hAnsi="Calibri" w:cs="Calibri"/>
          <w:b/>
          <w:bCs/>
          <w:sz w:val="26"/>
          <w:szCs w:val="26"/>
          <w:lang w:val="en-US"/>
        </w:rPr>
        <w:t xml:space="preserve"> </w:t>
      </w:r>
      <w:proofErr w:type="spellStart"/>
      <w:r w:rsidRPr="00D0558C">
        <w:rPr>
          <w:rFonts w:ascii="Calibri" w:hAnsi="Calibri" w:cs="Calibri"/>
          <w:b/>
          <w:bCs/>
          <w:sz w:val="26"/>
          <w:szCs w:val="26"/>
          <w:lang w:val="en-US"/>
        </w:rPr>
        <w:t>serviciu</w:t>
      </w:r>
      <w:proofErr w:type="spellEnd"/>
    </w:p>
    <w:p w14:paraId="07BE1E53" w14:textId="77777777" w:rsidR="00D0558C" w:rsidRPr="00D0558C" w:rsidRDefault="00D0558C" w:rsidP="00D0558C">
      <w:pPr>
        <w:tabs>
          <w:tab w:val="left" w:pos="3600"/>
        </w:tabs>
        <w:autoSpaceDE w:val="0"/>
        <w:autoSpaceDN w:val="0"/>
        <w:adjustRightInd w:val="0"/>
        <w:jc w:val="both"/>
        <w:rPr>
          <w:rFonts w:ascii="Calibri" w:hAnsi="Calibri" w:cs="Calibri"/>
          <w:b/>
          <w:bCs/>
          <w:sz w:val="26"/>
          <w:szCs w:val="26"/>
          <w:lang w:val="en-US"/>
        </w:rPr>
      </w:pPr>
      <w:r w:rsidRPr="00D0558C">
        <w:rPr>
          <w:rFonts w:ascii="Calibri" w:hAnsi="Calibri" w:cs="Calibri"/>
          <w:b/>
          <w:bCs/>
          <w:sz w:val="26"/>
          <w:szCs w:val="26"/>
          <w:lang w:val="en-US"/>
        </w:rPr>
        <w:tab/>
        <w:t xml:space="preserve">      </w:t>
      </w:r>
      <w:proofErr w:type="spellStart"/>
      <w:r w:rsidRPr="00D0558C">
        <w:rPr>
          <w:rFonts w:ascii="Calibri" w:hAnsi="Calibri" w:cs="Calibri"/>
          <w:b/>
          <w:bCs/>
          <w:sz w:val="26"/>
          <w:szCs w:val="26"/>
          <w:lang w:val="en-US"/>
        </w:rPr>
        <w:t>Vágássy</w:t>
      </w:r>
      <w:proofErr w:type="spellEnd"/>
      <w:r w:rsidRPr="00D0558C">
        <w:rPr>
          <w:rFonts w:ascii="Calibri" w:hAnsi="Calibri" w:cs="Calibri"/>
          <w:b/>
          <w:bCs/>
          <w:sz w:val="26"/>
          <w:szCs w:val="26"/>
          <w:lang w:val="en-US"/>
        </w:rPr>
        <w:t xml:space="preserve"> </w:t>
      </w:r>
      <w:proofErr w:type="spellStart"/>
      <w:r w:rsidRPr="00D0558C">
        <w:rPr>
          <w:rFonts w:ascii="Calibri" w:hAnsi="Calibri" w:cs="Calibri"/>
          <w:b/>
          <w:bCs/>
          <w:sz w:val="26"/>
          <w:szCs w:val="26"/>
          <w:lang w:val="en-US"/>
        </w:rPr>
        <w:t>Alpár</w:t>
      </w:r>
      <w:proofErr w:type="spellEnd"/>
    </w:p>
    <w:p w14:paraId="239DF8B2" w14:textId="77777777" w:rsidR="00D0558C" w:rsidRPr="00D0558C" w:rsidRDefault="00D0558C" w:rsidP="00D0558C">
      <w:pPr>
        <w:autoSpaceDE w:val="0"/>
        <w:autoSpaceDN w:val="0"/>
        <w:adjustRightInd w:val="0"/>
        <w:jc w:val="both"/>
        <w:rPr>
          <w:rFonts w:ascii="Calibri" w:hAnsi="Calibri" w:cs="Calibri"/>
          <w:b/>
          <w:bCs/>
          <w:sz w:val="26"/>
          <w:szCs w:val="26"/>
          <w:lang w:val="en-US"/>
        </w:rPr>
      </w:pPr>
    </w:p>
    <w:p w14:paraId="7E5A9462" w14:textId="77777777" w:rsidR="00D0558C" w:rsidRPr="00D0558C" w:rsidRDefault="00D0558C" w:rsidP="00D0558C">
      <w:pPr>
        <w:autoSpaceDE w:val="0"/>
        <w:autoSpaceDN w:val="0"/>
        <w:adjustRightInd w:val="0"/>
        <w:jc w:val="both"/>
        <w:rPr>
          <w:rFonts w:ascii="Calibri" w:hAnsi="Calibri" w:cs="Calibri"/>
          <w:b/>
          <w:bCs/>
          <w:sz w:val="26"/>
          <w:szCs w:val="26"/>
          <w:lang w:val="en-US"/>
        </w:rPr>
      </w:pPr>
    </w:p>
    <w:p w14:paraId="73FB7DFE" w14:textId="77777777" w:rsidR="00D0558C" w:rsidRPr="00D0558C" w:rsidRDefault="00D0558C" w:rsidP="00D0558C">
      <w:pPr>
        <w:autoSpaceDE w:val="0"/>
        <w:autoSpaceDN w:val="0"/>
        <w:adjustRightInd w:val="0"/>
        <w:jc w:val="both"/>
        <w:rPr>
          <w:rFonts w:ascii="Calibri" w:hAnsi="Calibri" w:cs="Calibri"/>
          <w:b/>
          <w:bCs/>
          <w:sz w:val="26"/>
          <w:szCs w:val="26"/>
          <w:lang w:val="en-US"/>
        </w:rPr>
      </w:pPr>
    </w:p>
    <w:p w14:paraId="121D65FF" w14:textId="77777777" w:rsidR="00D0558C" w:rsidRPr="00D0558C" w:rsidRDefault="00D0558C" w:rsidP="00D0558C">
      <w:pPr>
        <w:autoSpaceDE w:val="0"/>
        <w:autoSpaceDN w:val="0"/>
        <w:adjustRightInd w:val="0"/>
        <w:jc w:val="both"/>
        <w:rPr>
          <w:rFonts w:ascii="Calibri" w:hAnsi="Calibri" w:cs="Calibri"/>
          <w:b/>
          <w:bCs/>
          <w:sz w:val="26"/>
          <w:szCs w:val="26"/>
          <w:lang w:val="en-US"/>
        </w:rPr>
      </w:pPr>
    </w:p>
    <w:p w14:paraId="0CDEB0B2" w14:textId="77777777" w:rsidR="00D0558C" w:rsidRPr="00D0558C" w:rsidRDefault="00D0558C" w:rsidP="00D0558C">
      <w:pPr>
        <w:autoSpaceDE w:val="0"/>
        <w:autoSpaceDN w:val="0"/>
        <w:adjustRightInd w:val="0"/>
        <w:jc w:val="center"/>
        <w:rPr>
          <w:rFonts w:ascii="Calibri" w:hAnsi="Calibri" w:cs="Calibri"/>
          <w:b/>
          <w:bCs/>
          <w:sz w:val="26"/>
          <w:szCs w:val="26"/>
          <w:lang w:val="en-US"/>
        </w:rPr>
      </w:pPr>
      <w:r w:rsidRPr="00D0558C">
        <w:rPr>
          <w:rFonts w:ascii="Calibri" w:hAnsi="Calibri" w:cs="Calibri"/>
          <w:b/>
          <w:bCs/>
          <w:sz w:val="26"/>
          <w:szCs w:val="26"/>
          <w:lang w:val="en-US"/>
        </w:rPr>
        <w:t>VIZAT</w:t>
      </w:r>
    </w:p>
    <w:p w14:paraId="562D53F6" w14:textId="77777777" w:rsidR="00D0558C" w:rsidRPr="00D0558C" w:rsidRDefault="00D0558C" w:rsidP="00D0558C">
      <w:pPr>
        <w:autoSpaceDE w:val="0"/>
        <w:autoSpaceDN w:val="0"/>
        <w:adjustRightInd w:val="0"/>
        <w:jc w:val="center"/>
        <w:rPr>
          <w:rFonts w:ascii="Calibri" w:hAnsi="Calibri" w:cs="Calibri"/>
          <w:b/>
          <w:bCs/>
          <w:sz w:val="26"/>
          <w:szCs w:val="26"/>
          <w:lang w:val="en-US"/>
        </w:rPr>
      </w:pPr>
      <w:proofErr w:type="spellStart"/>
      <w:r w:rsidRPr="00D0558C">
        <w:rPr>
          <w:rFonts w:ascii="Calibri" w:hAnsi="Calibri" w:cs="Calibri"/>
          <w:b/>
          <w:bCs/>
          <w:sz w:val="26"/>
          <w:szCs w:val="26"/>
          <w:lang w:val="en-US"/>
        </w:rPr>
        <w:t>Compartimentul</w:t>
      </w:r>
      <w:proofErr w:type="spellEnd"/>
      <w:r w:rsidRPr="00D0558C">
        <w:rPr>
          <w:rFonts w:ascii="Calibri" w:hAnsi="Calibri" w:cs="Calibri"/>
          <w:b/>
          <w:bCs/>
          <w:sz w:val="26"/>
          <w:szCs w:val="26"/>
          <w:lang w:val="en-US"/>
        </w:rPr>
        <w:t xml:space="preserve"> </w:t>
      </w:r>
      <w:proofErr w:type="spellStart"/>
      <w:r w:rsidRPr="00D0558C">
        <w:rPr>
          <w:rFonts w:ascii="Calibri" w:hAnsi="Calibri" w:cs="Calibri"/>
          <w:b/>
          <w:bCs/>
          <w:sz w:val="26"/>
          <w:szCs w:val="26"/>
          <w:lang w:val="en-US"/>
        </w:rPr>
        <w:t>Cancelaria</w:t>
      </w:r>
      <w:proofErr w:type="spellEnd"/>
      <w:r w:rsidRPr="00D0558C">
        <w:rPr>
          <w:rFonts w:ascii="Calibri" w:hAnsi="Calibri" w:cs="Calibri"/>
          <w:b/>
          <w:bCs/>
          <w:sz w:val="26"/>
          <w:szCs w:val="26"/>
          <w:lang w:val="en-US"/>
        </w:rPr>
        <w:t xml:space="preserve"> </w:t>
      </w:r>
      <w:proofErr w:type="spellStart"/>
      <w:r w:rsidRPr="00D0558C">
        <w:rPr>
          <w:rFonts w:ascii="Calibri" w:hAnsi="Calibri" w:cs="Calibri"/>
          <w:b/>
          <w:bCs/>
          <w:sz w:val="26"/>
          <w:szCs w:val="26"/>
          <w:lang w:val="en-US"/>
        </w:rPr>
        <w:t>Consiliului</w:t>
      </w:r>
      <w:proofErr w:type="spellEnd"/>
      <w:r w:rsidRPr="00D0558C">
        <w:rPr>
          <w:rFonts w:ascii="Calibri" w:hAnsi="Calibri" w:cs="Calibri"/>
          <w:b/>
          <w:bCs/>
          <w:sz w:val="26"/>
          <w:szCs w:val="26"/>
          <w:lang w:val="en-US"/>
        </w:rPr>
        <w:t xml:space="preserve"> </w:t>
      </w:r>
      <w:proofErr w:type="spellStart"/>
      <w:r w:rsidRPr="00D0558C">
        <w:rPr>
          <w:rFonts w:ascii="Calibri" w:hAnsi="Calibri" w:cs="Calibri"/>
          <w:b/>
          <w:bCs/>
          <w:sz w:val="26"/>
          <w:szCs w:val="26"/>
          <w:lang w:val="en-US"/>
        </w:rPr>
        <w:t>Județean</w:t>
      </w:r>
      <w:proofErr w:type="spellEnd"/>
    </w:p>
    <w:p w14:paraId="23FAE028" w14:textId="77777777" w:rsidR="00D0558C" w:rsidRPr="00D0558C" w:rsidRDefault="00D0558C" w:rsidP="00D0558C">
      <w:pPr>
        <w:tabs>
          <w:tab w:val="left" w:pos="2280"/>
        </w:tabs>
        <w:autoSpaceDE w:val="0"/>
        <w:autoSpaceDN w:val="0"/>
        <w:adjustRightInd w:val="0"/>
        <w:jc w:val="center"/>
        <w:rPr>
          <w:rFonts w:ascii="Calibri" w:hAnsi="Calibri" w:cs="Calibri"/>
          <w:b/>
          <w:bCs/>
          <w:sz w:val="26"/>
          <w:szCs w:val="26"/>
          <w:lang w:val="en-US"/>
        </w:rPr>
      </w:pPr>
      <w:r w:rsidRPr="00D0558C">
        <w:rPr>
          <w:rFonts w:ascii="Calibri" w:hAnsi="Calibri" w:cs="Calibri"/>
          <w:b/>
          <w:bCs/>
          <w:sz w:val="26"/>
          <w:szCs w:val="26"/>
          <w:lang w:val="en-US"/>
        </w:rPr>
        <w:t>Szabó Zsolt Szilveszter</w:t>
      </w:r>
    </w:p>
    <w:p w14:paraId="6A762590" w14:textId="77777777" w:rsidR="00D0558C" w:rsidRPr="00D0558C" w:rsidRDefault="00D0558C" w:rsidP="00D0558C">
      <w:pPr>
        <w:autoSpaceDE w:val="0"/>
        <w:autoSpaceDN w:val="0"/>
        <w:adjustRightInd w:val="0"/>
        <w:jc w:val="center"/>
        <w:rPr>
          <w:rFonts w:ascii="Calibri" w:hAnsi="Calibri" w:cs="Calibri"/>
          <w:b/>
          <w:bCs/>
          <w:sz w:val="26"/>
          <w:szCs w:val="26"/>
          <w:lang w:val="en-US"/>
        </w:rPr>
      </w:pPr>
      <w:proofErr w:type="spellStart"/>
      <w:r w:rsidRPr="00D0558C">
        <w:rPr>
          <w:rFonts w:ascii="Calibri" w:hAnsi="Calibri" w:cs="Calibri"/>
          <w:b/>
          <w:bCs/>
          <w:sz w:val="26"/>
          <w:szCs w:val="26"/>
          <w:lang w:val="en-US"/>
        </w:rPr>
        <w:t>Coordonator</w:t>
      </w:r>
      <w:proofErr w:type="spellEnd"/>
      <w:r w:rsidRPr="00D0558C">
        <w:rPr>
          <w:rFonts w:ascii="Calibri" w:hAnsi="Calibri" w:cs="Calibri"/>
          <w:b/>
          <w:bCs/>
          <w:sz w:val="26"/>
          <w:szCs w:val="26"/>
          <w:lang w:val="en-US"/>
        </w:rPr>
        <w:t xml:space="preserve"> </w:t>
      </w:r>
      <w:proofErr w:type="spellStart"/>
      <w:r w:rsidRPr="00D0558C">
        <w:rPr>
          <w:rFonts w:ascii="Calibri" w:hAnsi="Calibri" w:cs="Calibri"/>
          <w:b/>
          <w:bCs/>
          <w:sz w:val="26"/>
          <w:szCs w:val="26"/>
          <w:lang w:val="en-US"/>
        </w:rPr>
        <w:t>compartiment</w:t>
      </w:r>
      <w:proofErr w:type="spellEnd"/>
    </w:p>
    <w:p w14:paraId="518BE6A5" w14:textId="77777777" w:rsidR="00D0558C" w:rsidRPr="00D0558C" w:rsidRDefault="00D0558C" w:rsidP="00D0558C">
      <w:pPr>
        <w:autoSpaceDE w:val="0"/>
        <w:autoSpaceDN w:val="0"/>
        <w:adjustRightInd w:val="0"/>
        <w:jc w:val="center"/>
        <w:rPr>
          <w:rFonts w:ascii="Calibri" w:hAnsi="Calibri" w:cs="Calibri"/>
          <w:b/>
          <w:bCs/>
          <w:sz w:val="26"/>
          <w:szCs w:val="26"/>
          <w:lang w:val="en-US"/>
        </w:rPr>
      </w:pPr>
    </w:p>
    <w:p w14:paraId="7F1C1FE7" w14:textId="77777777" w:rsidR="00D0558C" w:rsidRPr="00D0558C" w:rsidRDefault="00D0558C" w:rsidP="00D0558C">
      <w:pPr>
        <w:autoSpaceDE w:val="0"/>
        <w:autoSpaceDN w:val="0"/>
        <w:adjustRightInd w:val="0"/>
        <w:jc w:val="center"/>
        <w:rPr>
          <w:rFonts w:ascii="Calibri" w:hAnsi="Calibri" w:cs="Calibri"/>
          <w:b/>
          <w:bCs/>
          <w:sz w:val="26"/>
          <w:szCs w:val="26"/>
          <w:lang w:val="en-US"/>
        </w:rPr>
      </w:pPr>
    </w:p>
    <w:p w14:paraId="3A59CC1A" w14:textId="77777777" w:rsidR="00D0558C" w:rsidRDefault="00D0558C" w:rsidP="00BC75E7">
      <w:pPr>
        <w:autoSpaceDE w:val="0"/>
        <w:autoSpaceDN w:val="0"/>
        <w:adjustRightInd w:val="0"/>
        <w:jc w:val="both"/>
        <w:rPr>
          <w:rFonts w:ascii="Calibri" w:hAnsi="Calibri" w:cs="Calibri"/>
          <w:b/>
          <w:bCs/>
          <w:sz w:val="26"/>
          <w:szCs w:val="26"/>
          <w:lang w:val="en-US"/>
        </w:rPr>
      </w:pPr>
    </w:p>
    <w:p w14:paraId="56C34650" w14:textId="77777777" w:rsidR="0045217D" w:rsidRDefault="0045217D"/>
    <w:sectPr w:rsidR="0045217D" w:rsidSect="00BC75E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34D872"/>
    <w:lvl w:ilvl="0">
      <w:numFmt w:val="decimal"/>
      <w:lvlText w:val="*"/>
      <w:lvlJc w:val="left"/>
    </w:lvl>
  </w:abstractNum>
  <w:abstractNum w:abstractNumId="1" w15:restartNumberingAfterBreak="0">
    <w:nsid w:val="4E4F01AB"/>
    <w:multiLevelType w:val="singleLevel"/>
    <w:tmpl w:val="04090001"/>
    <w:lvl w:ilvl="0">
      <w:start w:val="1"/>
      <w:numFmt w:val="bullet"/>
      <w:lvlText w:val=""/>
      <w:lvlJc w:val="left"/>
      <w:pPr>
        <w:ind w:left="360" w:hanging="360"/>
      </w:pPr>
      <w:rPr>
        <w:rFonts w:ascii="Symbol" w:hAnsi="Symbol" w:hint="default"/>
      </w:rPr>
    </w:lvl>
  </w:abstractNum>
  <w:abstractNum w:abstractNumId="2" w15:restartNumberingAfterBreak="0">
    <w:nsid w:val="7B9F49B0"/>
    <w:multiLevelType w:val="hybridMultilevel"/>
    <w:tmpl w:val="3C9CB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20AC1"/>
    <w:multiLevelType w:val="hybridMultilevel"/>
    <w:tmpl w:val="7DBAD87E"/>
    <w:lvl w:ilvl="0" w:tplc="B3D20C6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7D"/>
    <w:rsid w:val="001705D1"/>
    <w:rsid w:val="0045217D"/>
    <w:rsid w:val="00BC75E7"/>
    <w:rsid w:val="00BF4A20"/>
    <w:rsid w:val="00D0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8995"/>
  <w15:chartTrackingRefBased/>
  <w15:docId w15:val="{AD8CF314-5C8B-4DE1-99A9-A1A858CF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5E7"/>
    <w:pPr>
      <w:spacing w:after="0" w:line="240" w:lineRule="auto"/>
    </w:pPr>
    <w:rPr>
      <w:rFonts w:ascii="Times New Roman" w:eastAsia="SimSun" w:hAnsi="Times New Roman" w:cs="Times New Roman"/>
      <w:kern w:val="0"/>
      <w:lang w:val="ro-RO" w:eastAsia="zh-CN"/>
      <w14:ligatures w14:val="none"/>
    </w:rPr>
  </w:style>
  <w:style w:type="paragraph" w:styleId="Heading1">
    <w:name w:val="heading 1"/>
    <w:basedOn w:val="Normal"/>
    <w:next w:val="Normal"/>
    <w:link w:val="Heading1Char"/>
    <w:uiPriority w:val="9"/>
    <w:qFormat/>
    <w:rsid w:val="004521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21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21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21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21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21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1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1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1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1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21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21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21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21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2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17D"/>
    <w:rPr>
      <w:rFonts w:eastAsiaTheme="majorEastAsia" w:cstheme="majorBidi"/>
      <w:color w:val="272727" w:themeColor="text1" w:themeTint="D8"/>
    </w:rPr>
  </w:style>
  <w:style w:type="paragraph" w:styleId="Title">
    <w:name w:val="Title"/>
    <w:basedOn w:val="Normal"/>
    <w:next w:val="Normal"/>
    <w:link w:val="TitleChar"/>
    <w:uiPriority w:val="10"/>
    <w:qFormat/>
    <w:rsid w:val="004521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17D"/>
    <w:pPr>
      <w:spacing w:before="160"/>
      <w:jc w:val="center"/>
    </w:pPr>
    <w:rPr>
      <w:i/>
      <w:iCs/>
      <w:color w:val="404040" w:themeColor="text1" w:themeTint="BF"/>
    </w:rPr>
  </w:style>
  <w:style w:type="character" w:customStyle="1" w:styleId="QuoteChar">
    <w:name w:val="Quote Char"/>
    <w:basedOn w:val="DefaultParagraphFont"/>
    <w:link w:val="Quote"/>
    <w:uiPriority w:val="29"/>
    <w:rsid w:val="0045217D"/>
    <w:rPr>
      <w:i/>
      <w:iCs/>
      <w:color w:val="404040" w:themeColor="text1" w:themeTint="BF"/>
    </w:rPr>
  </w:style>
  <w:style w:type="paragraph" w:styleId="ListParagraph">
    <w:name w:val="List Paragraph"/>
    <w:basedOn w:val="Normal"/>
    <w:uiPriority w:val="34"/>
    <w:qFormat/>
    <w:rsid w:val="0045217D"/>
    <w:pPr>
      <w:ind w:left="720"/>
      <w:contextualSpacing/>
    </w:pPr>
  </w:style>
  <w:style w:type="character" w:styleId="IntenseEmphasis">
    <w:name w:val="Intense Emphasis"/>
    <w:basedOn w:val="DefaultParagraphFont"/>
    <w:uiPriority w:val="21"/>
    <w:qFormat/>
    <w:rsid w:val="0045217D"/>
    <w:rPr>
      <w:i/>
      <w:iCs/>
      <w:color w:val="2F5496" w:themeColor="accent1" w:themeShade="BF"/>
    </w:rPr>
  </w:style>
  <w:style w:type="paragraph" w:styleId="IntenseQuote">
    <w:name w:val="Intense Quote"/>
    <w:basedOn w:val="Normal"/>
    <w:next w:val="Normal"/>
    <w:link w:val="IntenseQuoteChar"/>
    <w:uiPriority w:val="30"/>
    <w:qFormat/>
    <w:rsid w:val="00452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217D"/>
    <w:rPr>
      <w:i/>
      <w:iCs/>
      <w:color w:val="2F5496" w:themeColor="accent1" w:themeShade="BF"/>
    </w:rPr>
  </w:style>
  <w:style w:type="character" w:styleId="IntenseReference">
    <w:name w:val="Intense Reference"/>
    <w:basedOn w:val="DefaultParagraphFont"/>
    <w:uiPriority w:val="32"/>
    <w:qFormat/>
    <w:rsid w:val="0045217D"/>
    <w:rPr>
      <w:b/>
      <w:bCs/>
      <w:smallCaps/>
      <w:color w:val="2F5496" w:themeColor="accent1" w:themeShade="BF"/>
      <w:spacing w:val="5"/>
    </w:rPr>
  </w:style>
  <w:style w:type="table" w:styleId="TableGrid">
    <w:name w:val="Table Grid"/>
    <w:basedOn w:val="TableNormal"/>
    <w:uiPriority w:val="39"/>
    <w:rsid w:val="00BC75E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gaspchr.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Orian</dc:creator>
  <cp:keywords/>
  <dc:description/>
  <cp:lastModifiedBy>Kovacs Anna</cp:lastModifiedBy>
  <cp:revision>2</cp:revision>
  <dcterms:created xsi:type="dcterms:W3CDTF">2025-07-23T11:34:00Z</dcterms:created>
  <dcterms:modified xsi:type="dcterms:W3CDTF">2025-07-23T11:34:00Z</dcterms:modified>
</cp:coreProperties>
</file>