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r w:rsidR="001A02F7">
        <w:t xml:space="preserve">  C O N C U R S </w:t>
      </w:r>
    </w:p>
    <w:p w:rsidR="00B64405" w:rsidRDefault="00B64405" w:rsidP="00B64405">
      <w:pPr>
        <w:pStyle w:val="Heading2"/>
        <w:rPr>
          <w:color w:val="000000" w:themeColor="text1"/>
        </w:rPr>
      </w:pPr>
      <w:r>
        <w:rPr>
          <w:lang w:val="it-IT"/>
        </w:rPr>
        <w:t xml:space="preserve">pentru ocuparea </w:t>
      </w:r>
      <w:r>
        <w:t xml:space="preserve"> posturilor vacante conform </w:t>
      </w:r>
      <w:r>
        <w:rPr>
          <w:color w:val="000000" w:themeColor="text1"/>
        </w:rPr>
        <w:t xml:space="preserve">OUG nr. 115/2023 art.VII alin. (1) </w:t>
      </w:r>
    </w:p>
    <w:p w:rsidR="00B64405" w:rsidRDefault="00B64405" w:rsidP="00B64405">
      <w:pPr>
        <w:rPr>
          <w:sz w:val="24"/>
          <w:szCs w:val="24"/>
          <w:lang w:val="ro-RO"/>
        </w:rPr>
      </w:pPr>
    </w:p>
    <w:p w:rsidR="006239DA" w:rsidRPr="00DE3A9A" w:rsidRDefault="006239DA" w:rsidP="006239DA">
      <w:pPr>
        <w:jc w:val="both"/>
        <w:rPr>
          <w:b/>
          <w:color w:val="000000" w:themeColor="text1"/>
          <w:sz w:val="22"/>
          <w:szCs w:val="22"/>
          <w:lang w:val="ro-RO"/>
        </w:rPr>
      </w:pPr>
      <w:r w:rsidRPr="00DE3A9A">
        <w:rPr>
          <w:b/>
          <w:color w:val="000000" w:themeColor="text1"/>
          <w:sz w:val="22"/>
          <w:szCs w:val="22"/>
          <w:lang w:val="ro-RO"/>
        </w:rPr>
        <w:t xml:space="preserve">la </w:t>
      </w:r>
      <w:r w:rsidR="00CA7B0B">
        <w:rPr>
          <w:b/>
          <w:color w:val="000000" w:themeColor="text1"/>
          <w:sz w:val="22"/>
          <w:szCs w:val="22"/>
          <w:lang w:val="ro-RO"/>
        </w:rPr>
        <w:t>Serviciul proiecte, relații cu publicul și violență în familie.</w:t>
      </w:r>
      <w:r w:rsidR="001A02F7">
        <w:rPr>
          <w:b/>
          <w:color w:val="000000" w:themeColor="text1"/>
          <w:sz w:val="22"/>
          <w:szCs w:val="22"/>
          <w:lang w:val="ro-RO"/>
        </w:rPr>
        <w:t xml:space="preserve"> </w:t>
      </w:r>
      <w:r w:rsidR="00CA7B0B">
        <w:rPr>
          <w:b/>
          <w:color w:val="000000" w:themeColor="text1"/>
          <w:sz w:val="22"/>
          <w:szCs w:val="22"/>
          <w:lang w:val="ro-RO"/>
        </w:rPr>
        <w:t>Compartimentul pentru sprijinirea victimelor infracțiunilor.</w:t>
      </w:r>
    </w:p>
    <w:p w:rsidR="001A02F7" w:rsidRDefault="001A02F7" w:rsidP="006239DA">
      <w:pPr>
        <w:rPr>
          <w:b/>
          <w:color w:val="000000" w:themeColor="text1"/>
          <w:sz w:val="22"/>
          <w:szCs w:val="22"/>
          <w:lang w:val="ro-RO"/>
        </w:rPr>
      </w:pPr>
    </w:p>
    <w:p w:rsidR="006239DA" w:rsidRPr="00DE3A9A" w:rsidRDefault="00CA7B0B" w:rsidP="006239DA">
      <w:pPr>
        <w:rPr>
          <w:color w:val="000000" w:themeColor="text1"/>
          <w:sz w:val="22"/>
          <w:szCs w:val="22"/>
          <w:lang w:val="ro-RO"/>
        </w:rPr>
      </w:pPr>
      <w:r>
        <w:rPr>
          <w:b/>
          <w:color w:val="000000" w:themeColor="text1"/>
          <w:sz w:val="22"/>
          <w:szCs w:val="22"/>
          <w:lang w:val="ro-RO"/>
        </w:rPr>
        <w:t xml:space="preserve">Asistent social  practicant </w:t>
      </w:r>
      <w:r w:rsidR="006A14CE" w:rsidRPr="006A14CE">
        <w:rPr>
          <w:color w:val="000000" w:themeColor="text1"/>
          <w:sz w:val="22"/>
          <w:szCs w:val="22"/>
          <w:lang w:val="ro-RO"/>
        </w:rPr>
        <w:t xml:space="preserve">cu </w:t>
      </w:r>
      <w:r w:rsidRPr="006A14CE">
        <w:rPr>
          <w:color w:val="000000" w:themeColor="text1"/>
          <w:sz w:val="22"/>
          <w:szCs w:val="22"/>
          <w:lang w:val="ro-RO"/>
        </w:rPr>
        <w:t>studii</w:t>
      </w:r>
      <w:r>
        <w:rPr>
          <w:b/>
          <w:color w:val="000000" w:themeColor="text1"/>
          <w:sz w:val="22"/>
          <w:szCs w:val="22"/>
          <w:lang w:val="ro-RO"/>
        </w:rPr>
        <w:t xml:space="preserve"> S</w:t>
      </w:r>
      <w:r w:rsidR="004B4B3B">
        <w:rPr>
          <w:b/>
          <w:color w:val="000000" w:themeColor="text1"/>
          <w:sz w:val="22"/>
          <w:szCs w:val="22"/>
          <w:lang w:val="ro-RO"/>
        </w:rPr>
        <w:t xml:space="preserve"> </w:t>
      </w:r>
      <w:r w:rsidR="0086320B">
        <w:rPr>
          <w:b/>
          <w:color w:val="000000" w:themeColor="text1"/>
          <w:sz w:val="22"/>
          <w:szCs w:val="22"/>
          <w:lang w:val="ro-RO"/>
        </w:rPr>
        <w:t xml:space="preserve">- </w:t>
      </w:r>
      <w:r w:rsidR="006239DA" w:rsidRPr="00DE3A9A">
        <w:rPr>
          <w:color w:val="000000" w:themeColor="text1"/>
          <w:sz w:val="22"/>
          <w:szCs w:val="22"/>
          <w:lang w:val="ro-RO"/>
        </w:rPr>
        <w:t xml:space="preserve">pe durată nedeterminată </w:t>
      </w:r>
      <w:r w:rsidR="006239DA" w:rsidRPr="00DE3A9A">
        <w:rPr>
          <w:color w:val="000000" w:themeColor="text1"/>
          <w:sz w:val="22"/>
          <w:szCs w:val="22"/>
          <w:lang w:val="ro-RO"/>
        </w:rPr>
        <w:tab/>
      </w:r>
      <w:r w:rsidR="006239DA" w:rsidRPr="00DE3A9A">
        <w:rPr>
          <w:color w:val="000000" w:themeColor="text1"/>
          <w:sz w:val="22"/>
          <w:szCs w:val="22"/>
          <w:lang w:val="ro-RO"/>
        </w:rPr>
        <w:tab/>
      </w:r>
      <w:r w:rsidR="006239DA" w:rsidRPr="00DE3A9A">
        <w:rPr>
          <w:color w:val="000000" w:themeColor="text1"/>
          <w:sz w:val="22"/>
          <w:szCs w:val="22"/>
          <w:lang w:val="ro-RO"/>
        </w:rPr>
        <w:tab/>
      </w:r>
      <w:r w:rsidR="006239DA" w:rsidRPr="00D11522">
        <w:rPr>
          <w:b/>
          <w:color w:val="000000" w:themeColor="text1"/>
          <w:sz w:val="22"/>
          <w:szCs w:val="22"/>
          <w:lang w:val="ro-RO"/>
        </w:rPr>
        <w:t>1 post</w:t>
      </w:r>
      <w:r w:rsidR="007261A0">
        <w:rPr>
          <w:b/>
          <w:color w:val="000000" w:themeColor="text1"/>
          <w:sz w:val="22"/>
          <w:szCs w:val="22"/>
          <w:lang w:val="ro-RO"/>
        </w:rPr>
        <w:t xml:space="preserve"> unic</w:t>
      </w:r>
    </w:p>
    <w:p w:rsidR="006239DA" w:rsidRPr="00E47ECC" w:rsidRDefault="006239DA" w:rsidP="00E47ECC">
      <w:pPr>
        <w:spacing w:line="276" w:lineRule="auto"/>
        <w:rPr>
          <w:color w:val="000000" w:themeColor="text1"/>
          <w:sz w:val="22"/>
          <w:szCs w:val="22"/>
          <w:lang w:val="ro-RO"/>
        </w:rPr>
      </w:pPr>
      <w:r w:rsidRPr="00E47ECC">
        <w:rPr>
          <w:color w:val="000000" w:themeColor="text1"/>
          <w:sz w:val="22"/>
          <w:szCs w:val="22"/>
          <w:lang w:val="ro-RO"/>
        </w:rPr>
        <w:t>Condiţii de participare:</w:t>
      </w:r>
    </w:p>
    <w:p w:rsidR="00690DE6" w:rsidRPr="009B0195" w:rsidRDefault="009B0195" w:rsidP="009B0195">
      <w:pPr>
        <w:pStyle w:val="ListParagraph"/>
        <w:numPr>
          <w:ilvl w:val="0"/>
          <w:numId w:val="9"/>
        </w:numPr>
        <w:rPr>
          <w:color w:val="000000" w:themeColor="text1"/>
          <w:sz w:val="22"/>
          <w:szCs w:val="22"/>
          <w:lang w:val="ro-RO"/>
        </w:rPr>
      </w:pPr>
      <w:r>
        <w:rPr>
          <w:color w:val="000000" w:themeColor="text1"/>
          <w:sz w:val="22"/>
          <w:szCs w:val="22"/>
          <w:lang w:val="ro-RO"/>
        </w:rPr>
        <w:t>S</w:t>
      </w:r>
      <w:r w:rsidR="00690DE6" w:rsidRPr="009B0195">
        <w:rPr>
          <w:color w:val="000000" w:themeColor="text1"/>
          <w:sz w:val="22"/>
          <w:szCs w:val="22"/>
          <w:lang w:val="ro-RO"/>
        </w:rPr>
        <w:t>tudii superiore cu diplomă de licenţă în domeniul asistent social</w:t>
      </w:r>
    </w:p>
    <w:p w:rsidR="006239DA" w:rsidRPr="00677948" w:rsidRDefault="00690DE6" w:rsidP="00677948">
      <w:pPr>
        <w:pStyle w:val="ListParagraph"/>
        <w:numPr>
          <w:ilvl w:val="0"/>
          <w:numId w:val="9"/>
        </w:numPr>
        <w:spacing w:line="276" w:lineRule="auto"/>
        <w:rPr>
          <w:sz w:val="22"/>
          <w:szCs w:val="22"/>
          <w:lang w:val="ro-RO"/>
        </w:rPr>
      </w:pPr>
      <w:r w:rsidRPr="00677948">
        <w:rPr>
          <w:sz w:val="22"/>
          <w:szCs w:val="22"/>
          <w:lang w:val="ro-RO"/>
        </w:rPr>
        <w:t>Atestat treaptă de competență profesională practicant</w:t>
      </w:r>
    </w:p>
    <w:p w:rsidR="006239DA" w:rsidRPr="00677948" w:rsidRDefault="006239DA" w:rsidP="00677948">
      <w:pPr>
        <w:pStyle w:val="ListParagraph"/>
        <w:numPr>
          <w:ilvl w:val="0"/>
          <w:numId w:val="9"/>
        </w:numPr>
        <w:spacing w:line="276" w:lineRule="auto"/>
        <w:rPr>
          <w:color w:val="000000" w:themeColor="text1"/>
          <w:sz w:val="22"/>
          <w:szCs w:val="22"/>
          <w:lang w:val="ro-RO"/>
        </w:rPr>
      </w:pPr>
      <w:r w:rsidRPr="00677948">
        <w:rPr>
          <w:color w:val="000000" w:themeColor="text1"/>
          <w:sz w:val="22"/>
          <w:szCs w:val="22"/>
          <w:lang w:val="ro-RO"/>
        </w:rPr>
        <w:t>Capacitate de lucru în mod  individual și în echipă</w:t>
      </w:r>
    </w:p>
    <w:p w:rsidR="006239DA" w:rsidRDefault="006239DA" w:rsidP="006239DA">
      <w:pPr>
        <w:rPr>
          <w:color w:val="000000" w:themeColor="text1"/>
          <w:sz w:val="22"/>
          <w:szCs w:val="22"/>
          <w:lang w:val="ro-RO"/>
        </w:rPr>
      </w:pPr>
      <w:r w:rsidRPr="00DE3A9A">
        <w:rPr>
          <w:color w:val="000000" w:themeColor="text1"/>
          <w:sz w:val="22"/>
          <w:szCs w:val="22"/>
          <w:lang w:val="ro-RO"/>
        </w:rPr>
        <w:t>Durata timpului de lucru 8 ore/40 ore s</w:t>
      </w:r>
      <w:r>
        <w:rPr>
          <w:color w:val="000000" w:themeColor="text1"/>
          <w:sz w:val="22"/>
          <w:szCs w:val="22"/>
          <w:lang w:val="ro-RO"/>
        </w:rPr>
        <w:t>ă</w:t>
      </w:r>
      <w:r w:rsidRPr="00DE3A9A">
        <w:rPr>
          <w:color w:val="000000" w:themeColor="text1"/>
          <w:sz w:val="22"/>
          <w:szCs w:val="22"/>
          <w:lang w:val="ro-RO"/>
        </w:rPr>
        <w:t>pt</w:t>
      </w:r>
      <w:r>
        <w:rPr>
          <w:color w:val="000000" w:themeColor="text1"/>
          <w:sz w:val="22"/>
          <w:szCs w:val="22"/>
          <w:lang w:val="ro-RO"/>
        </w:rPr>
        <w:t>ă</w:t>
      </w:r>
      <w:r w:rsidRPr="00DE3A9A">
        <w:rPr>
          <w:color w:val="000000" w:themeColor="text1"/>
          <w:sz w:val="22"/>
          <w:szCs w:val="22"/>
          <w:lang w:val="ro-RO"/>
        </w:rPr>
        <w:t>m</w:t>
      </w:r>
      <w:r>
        <w:rPr>
          <w:color w:val="000000" w:themeColor="text1"/>
          <w:sz w:val="22"/>
          <w:szCs w:val="22"/>
          <w:lang w:val="ro-RO"/>
        </w:rPr>
        <w:t>ână</w:t>
      </w:r>
    </w:p>
    <w:p w:rsidR="006239DA" w:rsidRDefault="006239DA" w:rsidP="006239DA">
      <w:pPr>
        <w:rPr>
          <w:color w:val="000000" w:themeColor="text1"/>
          <w:sz w:val="22"/>
          <w:szCs w:val="22"/>
          <w:lang w:val="ro-RO"/>
        </w:rPr>
      </w:pPr>
    </w:p>
    <w:p w:rsidR="006A14CE" w:rsidRDefault="006A14CE" w:rsidP="006A14CE">
      <w:pPr>
        <w:spacing w:after="120"/>
        <w:jc w:val="both"/>
        <w:rPr>
          <w:b/>
          <w:color w:val="000000" w:themeColor="text1"/>
          <w:sz w:val="24"/>
          <w:szCs w:val="24"/>
          <w:lang w:val="ro-RO"/>
        </w:rPr>
      </w:pPr>
    </w:p>
    <w:p w:rsidR="006A14CE" w:rsidRPr="006A14CE" w:rsidRDefault="006A14CE" w:rsidP="006A14CE">
      <w:pPr>
        <w:spacing w:after="120"/>
        <w:jc w:val="both"/>
        <w:rPr>
          <w:b/>
          <w:color w:val="000000" w:themeColor="text1"/>
          <w:sz w:val="22"/>
          <w:szCs w:val="22"/>
          <w:lang w:val="ro-RO"/>
        </w:rPr>
      </w:pPr>
      <w:r w:rsidRPr="006A14CE">
        <w:rPr>
          <w:b/>
          <w:color w:val="000000" w:themeColor="text1"/>
          <w:sz w:val="22"/>
          <w:szCs w:val="22"/>
          <w:lang w:val="ro-RO"/>
        </w:rPr>
        <w:t xml:space="preserve">la Centrul de Primire și intervenție în regim de urgență în caz de abuz, neglijare, exploatare, trafic de migrație. Telefonul copilului și adultului. </w:t>
      </w:r>
    </w:p>
    <w:p w:rsidR="006A14CE" w:rsidRDefault="006A14CE" w:rsidP="006A14CE">
      <w:pPr>
        <w:spacing w:after="120"/>
        <w:jc w:val="both"/>
        <w:rPr>
          <w:color w:val="000000" w:themeColor="text1"/>
          <w:sz w:val="24"/>
          <w:szCs w:val="24"/>
          <w:lang w:val="ro-RO"/>
        </w:rPr>
      </w:pPr>
      <w:r>
        <w:rPr>
          <w:b/>
          <w:color w:val="000000" w:themeColor="text1"/>
          <w:sz w:val="24"/>
          <w:szCs w:val="24"/>
          <w:lang w:val="ro-RO"/>
        </w:rPr>
        <w:t>Psiholog practicant</w:t>
      </w:r>
      <w:r>
        <w:rPr>
          <w:color w:val="000000" w:themeColor="text1"/>
          <w:sz w:val="24"/>
          <w:szCs w:val="24"/>
          <w:lang w:val="ro-RO"/>
        </w:rPr>
        <w:t xml:space="preserve"> cu studii </w:t>
      </w:r>
      <w:r>
        <w:rPr>
          <w:b/>
          <w:color w:val="000000" w:themeColor="text1"/>
          <w:sz w:val="24"/>
          <w:szCs w:val="24"/>
          <w:lang w:val="ro-RO"/>
        </w:rPr>
        <w:t xml:space="preserve">S – </w:t>
      </w:r>
      <w:r w:rsidRPr="00386C53">
        <w:rPr>
          <w:color w:val="000000" w:themeColor="text1"/>
          <w:sz w:val="24"/>
          <w:szCs w:val="24"/>
          <w:lang w:val="ro-RO"/>
        </w:rPr>
        <w:t xml:space="preserve">pe durată </w:t>
      </w:r>
      <w:r>
        <w:rPr>
          <w:color w:val="000000" w:themeColor="text1"/>
          <w:sz w:val="24"/>
          <w:szCs w:val="24"/>
          <w:lang w:val="ro-RO"/>
        </w:rPr>
        <w:t>ne</w:t>
      </w:r>
      <w:r w:rsidRPr="00386C53">
        <w:rPr>
          <w:color w:val="000000" w:themeColor="text1"/>
          <w:sz w:val="24"/>
          <w:szCs w:val="24"/>
          <w:lang w:val="ro-RO"/>
        </w:rPr>
        <w:t>determinată</w:t>
      </w:r>
      <w:r>
        <w:rPr>
          <w:color w:val="000000" w:themeColor="text1"/>
          <w:sz w:val="24"/>
          <w:szCs w:val="24"/>
          <w:lang w:val="ro-RO"/>
        </w:rPr>
        <w:tab/>
      </w:r>
      <w:r>
        <w:rPr>
          <w:color w:val="000000" w:themeColor="text1"/>
          <w:sz w:val="24"/>
          <w:szCs w:val="24"/>
          <w:lang w:val="ro-RO"/>
        </w:rPr>
        <w:tab/>
      </w:r>
      <w:r>
        <w:rPr>
          <w:color w:val="000000" w:themeColor="text1"/>
          <w:sz w:val="24"/>
          <w:szCs w:val="24"/>
          <w:lang w:val="ro-RO"/>
        </w:rPr>
        <w:tab/>
      </w:r>
      <w:r>
        <w:rPr>
          <w:color w:val="000000" w:themeColor="text1"/>
          <w:sz w:val="24"/>
          <w:szCs w:val="24"/>
          <w:lang w:val="ro-RO"/>
        </w:rPr>
        <w:tab/>
      </w:r>
      <w:r w:rsidRPr="00386C53">
        <w:rPr>
          <w:b/>
          <w:color w:val="000000" w:themeColor="text1"/>
          <w:sz w:val="24"/>
          <w:szCs w:val="24"/>
          <w:lang w:val="ro-RO"/>
        </w:rPr>
        <w:t>1 post</w:t>
      </w:r>
      <w:r w:rsidR="007261A0">
        <w:rPr>
          <w:b/>
          <w:color w:val="000000" w:themeColor="text1"/>
          <w:sz w:val="24"/>
          <w:szCs w:val="24"/>
          <w:lang w:val="ro-RO"/>
        </w:rPr>
        <w:t xml:space="preserve"> unic</w:t>
      </w:r>
    </w:p>
    <w:p w:rsidR="006A14CE" w:rsidRPr="00717771" w:rsidRDefault="006A14CE" w:rsidP="006A14CE">
      <w:pPr>
        <w:ind w:right="-360"/>
        <w:rPr>
          <w:sz w:val="22"/>
          <w:szCs w:val="22"/>
          <w:lang w:val="ro-RO"/>
        </w:rPr>
      </w:pPr>
      <w:r w:rsidRPr="00717771">
        <w:rPr>
          <w:sz w:val="22"/>
          <w:szCs w:val="22"/>
          <w:lang w:val="ro-RO"/>
        </w:rPr>
        <w:t>Condiţii de participare:</w:t>
      </w:r>
    </w:p>
    <w:p w:rsidR="006A14CE" w:rsidRPr="006A14CE" w:rsidRDefault="006A14CE" w:rsidP="006A14CE">
      <w:pPr>
        <w:numPr>
          <w:ilvl w:val="0"/>
          <w:numId w:val="8"/>
        </w:numPr>
        <w:tabs>
          <w:tab w:val="num" w:pos="1080"/>
        </w:tabs>
        <w:ind w:left="1080"/>
        <w:rPr>
          <w:sz w:val="24"/>
          <w:szCs w:val="24"/>
          <w:u w:val="single"/>
          <w:lang w:val="ro-RO"/>
        </w:rPr>
      </w:pPr>
      <w:r w:rsidRPr="00BA647A">
        <w:rPr>
          <w:sz w:val="24"/>
          <w:szCs w:val="24"/>
          <w:lang w:val="ro-RO"/>
        </w:rPr>
        <w:t>studii superiore cu diplomă de licenţă în domeniul psihologie</w:t>
      </w:r>
    </w:p>
    <w:p w:rsidR="006A14CE" w:rsidRPr="00677948" w:rsidRDefault="006A14CE" w:rsidP="006A14CE">
      <w:pPr>
        <w:pStyle w:val="ListParagraph"/>
        <w:numPr>
          <w:ilvl w:val="0"/>
          <w:numId w:val="8"/>
        </w:numPr>
        <w:ind w:left="1080"/>
        <w:rPr>
          <w:sz w:val="24"/>
          <w:szCs w:val="24"/>
          <w:lang w:val="ro-RO"/>
        </w:rPr>
      </w:pPr>
      <w:r w:rsidRPr="00677948">
        <w:rPr>
          <w:sz w:val="24"/>
          <w:szCs w:val="24"/>
          <w:lang w:val="ro-RO"/>
        </w:rPr>
        <w:t>Atestat de liberă practică treapta de specializare practicant</w:t>
      </w:r>
    </w:p>
    <w:p w:rsidR="00910995" w:rsidRPr="009B0195" w:rsidRDefault="00910995" w:rsidP="00910995">
      <w:pPr>
        <w:pStyle w:val="ListParagraph"/>
        <w:numPr>
          <w:ilvl w:val="0"/>
          <w:numId w:val="8"/>
        </w:numPr>
        <w:ind w:left="1080"/>
        <w:rPr>
          <w:color w:val="000000" w:themeColor="text1"/>
          <w:sz w:val="24"/>
          <w:szCs w:val="24"/>
          <w:lang w:val="ro-RO"/>
        </w:rPr>
      </w:pPr>
      <w:r w:rsidRPr="009B0195">
        <w:rPr>
          <w:color w:val="000000" w:themeColor="text1"/>
          <w:sz w:val="24"/>
          <w:szCs w:val="24"/>
          <w:lang w:val="ro-RO"/>
        </w:rPr>
        <w:t>Capacitate de lucru în mod  individual și în echipă</w:t>
      </w:r>
    </w:p>
    <w:p w:rsidR="006A14CE" w:rsidRDefault="006A14CE" w:rsidP="006A14CE">
      <w:pPr>
        <w:rPr>
          <w:color w:val="000000" w:themeColor="text1"/>
          <w:sz w:val="24"/>
          <w:szCs w:val="24"/>
          <w:lang w:val="ro-RO"/>
        </w:rPr>
      </w:pPr>
      <w:r w:rsidRPr="00AF751E">
        <w:rPr>
          <w:color w:val="000000" w:themeColor="text1"/>
          <w:sz w:val="24"/>
          <w:szCs w:val="24"/>
          <w:lang w:val="ro-RO"/>
        </w:rPr>
        <w:t>Durata timpului de lucru 8 ore/40 ore s</w:t>
      </w:r>
      <w:r>
        <w:rPr>
          <w:color w:val="000000" w:themeColor="text1"/>
          <w:sz w:val="24"/>
          <w:szCs w:val="24"/>
          <w:lang w:val="ro-RO"/>
        </w:rPr>
        <w:t>ă</w:t>
      </w:r>
      <w:r w:rsidRPr="00AF751E">
        <w:rPr>
          <w:color w:val="000000" w:themeColor="text1"/>
          <w:sz w:val="24"/>
          <w:szCs w:val="24"/>
          <w:lang w:val="ro-RO"/>
        </w:rPr>
        <w:t>pt</w:t>
      </w:r>
      <w:r>
        <w:rPr>
          <w:color w:val="000000" w:themeColor="text1"/>
          <w:sz w:val="24"/>
          <w:szCs w:val="24"/>
          <w:lang w:val="ro-RO"/>
        </w:rPr>
        <w:t>ă</w:t>
      </w:r>
      <w:r w:rsidRPr="00AF751E">
        <w:rPr>
          <w:color w:val="000000" w:themeColor="text1"/>
          <w:sz w:val="24"/>
          <w:szCs w:val="24"/>
          <w:lang w:val="ro-RO"/>
        </w:rPr>
        <w:t>m</w:t>
      </w:r>
      <w:r>
        <w:rPr>
          <w:color w:val="000000" w:themeColor="text1"/>
          <w:sz w:val="24"/>
          <w:szCs w:val="24"/>
          <w:lang w:val="ro-RO"/>
        </w:rPr>
        <w:t>ână</w:t>
      </w:r>
    </w:p>
    <w:p w:rsidR="00B64405" w:rsidRDefault="00B64405" w:rsidP="006A14CE">
      <w:pPr>
        <w:rPr>
          <w:color w:val="000000" w:themeColor="text1"/>
          <w:sz w:val="24"/>
          <w:szCs w:val="24"/>
          <w:lang w:val="ro-RO"/>
        </w:rPr>
      </w:pPr>
    </w:p>
    <w:p w:rsidR="00C35A17" w:rsidRPr="00F6664C" w:rsidRDefault="00C35A17" w:rsidP="00E17D78">
      <w:pPr>
        <w:ind w:firstLine="708"/>
        <w:rPr>
          <w:sz w:val="24"/>
          <w:szCs w:val="24"/>
          <w:lang w:val="ro-RO"/>
        </w:rPr>
      </w:pPr>
      <w:r w:rsidRPr="00F6664C">
        <w:rPr>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F6664C" w:rsidRDefault="00C35A17" w:rsidP="00C35A17">
      <w:pPr>
        <w:rPr>
          <w:sz w:val="24"/>
          <w:szCs w:val="24"/>
          <w:lang w:val="ro-RO"/>
        </w:rPr>
      </w:pPr>
      <w:r w:rsidRPr="00F6664C">
        <w:rPr>
          <w:sz w:val="24"/>
          <w:szCs w:val="24"/>
          <w:lang w:val="ro-RO"/>
        </w:rPr>
        <w:t xml:space="preserve">    a) are cetăţenia română sau cetăţenia unui alt stat membru al Uniunii Europene, a unui stat parte la Acordul privind Spaţiul Economic European (SEE) sau cetăţenia Confederaţiei Elveţiene;</w:t>
      </w:r>
    </w:p>
    <w:p w:rsidR="00C35A17" w:rsidRPr="00F6664C" w:rsidRDefault="00C35A17" w:rsidP="00C35A17">
      <w:pPr>
        <w:rPr>
          <w:sz w:val="24"/>
          <w:szCs w:val="24"/>
          <w:lang w:val="ro-RO"/>
        </w:rPr>
      </w:pPr>
      <w:r w:rsidRPr="00F6664C">
        <w:rPr>
          <w:sz w:val="24"/>
          <w:szCs w:val="24"/>
          <w:lang w:val="ro-RO"/>
        </w:rPr>
        <w:t xml:space="preserve">    b) cunoaşte limba română, scris şi vorbit;</w:t>
      </w:r>
    </w:p>
    <w:p w:rsidR="00C35A17" w:rsidRPr="00F6664C" w:rsidRDefault="00C35A17" w:rsidP="00C35A17">
      <w:pPr>
        <w:rPr>
          <w:sz w:val="24"/>
          <w:szCs w:val="24"/>
          <w:lang w:val="ro-RO"/>
        </w:rPr>
      </w:pPr>
      <w:r w:rsidRPr="00F6664C">
        <w:rPr>
          <w:sz w:val="24"/>
          <w:szCs w:val="24"/>
          <w:lang w:val="ro-RO"/>
        </w:rPr>
        <w:t xml:space="preserve">    c) are capacitate de muncă în conformitate cu prevederile Legii nr. 53/2003 - Codul muncii, republicată, cu modificările şi completările ulterioare;</w:t>
      </w:r>
    </w:p>
    <w:p w:rsidR="00C35A17" w:rsidRPr="00F6664C" w:rsidRDefault="00C35A17" w:rsidP="00C35A17">
      <w:pPr>
        <w:rPr>
          <w:sz w:val="24"/>
          <w:szCs w:val="24"/>
          <w:lang w:val="ro-RO"/>
        </w:rPr>
      </w:pPr>
      <w:r w:rsidRPr="00F6664C">
        <w:rPr>
          <w:sz w:val="24"/>
          <w:szCs w:val="24"/>
          <w:lang w:val="ro-RO"/>
        </w:rPr>
        <w:t xml:space="preserve">    d) are o stare de sănătate corespunzătoare postului pentru care candidează, atestată pe baza adeverinţei medicale eliberate de medicul de familie sau de unităţile sanitare abilitate;</w:t>
      </w:r>
    </w:p>
    <w:p w:rsidR="00C35A17" w:rsidRPr="00F6664C" w:rsidRDefault="00C35A17" w:rsidP="00C35A17">
      <w:pPr>
        <w:rPr>
          <w:sz w:val="24"/>
          <w:szCs w:val="24"/>
          <w:lang w:val="ro-RO"/>
        </w:rPr>
      </w:pPr>
      <w:r w:rsidRPr="00F6664C">
        <w:rPr>
          <w:sz w:val="24"/>
          <w:szCs w:val="24"/>
          <w:lang w:val="ro-RO"/>
        </w:rPr>
        <w:t xml:space="preserve">    e) îndeplineşte condiţiile de studii, de vechime în specialitate şi, după caz, alte condiţii specifice potrivit cerinţelor postului scos la concurs;</w:t>
      </w:r>
    </w:p>
    <w:p w:rsidR="00C35A17" w:rsidRPr="00F6664C" w:rsidRDefault="00C35A17" w:rsidP="00C35A17">
      <w:pPr>
        <w:rPr>
          <w:sz w:val="24"/>
          <w:szCs w:val="24"/>
          <w:lang w:val="ro-RO"/>
        </w:rPr>
      </w:pPr>
      <w:r w:rsidRPr="00F6664C">
        <w:rPr>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F6664C" w:rsidRDefault="00C35A17" w:rsidP="00C35A17">
      <w:pPr>
        <w:rPr>
          <w:sz w:val="24"/>
          <w:szCs w:val="24"/>
          <w:lang w:val="ro-RO"/>
        </w:rPr>
      </w:pPr>
      <w:r w:rsidRPr="00F6664C">
        <w:rPr>
          <w:sz w:val="24"/>
          <w:szCs w:val="24"/>
          <w:lang w:val="ro-RO"/>
        </w:rPr>
        <w:t xml:space="preserve">    g) nu execută o pedeapsă complementară prin care i-a fost interzisă exercitarea dreptului de a ocupa funcţia, de a exercita profesia sau meseria ori de a desfăşura activitatea de care s-a </w:t>
      </w:r>
      <w:r w:rsidRPr="00F6664C">
        <w:rPr>
          <w:sz w:val="24"/>
          <w:szCs w:val="24"/>
          <w:lang w:val="ro-RO"/>
        </w:rPr>
        <w:lastRenderedPageBreak/>
        <w:t>folosit pentru săvârşirea infracţiunii sau faţă de aceasta nu s-a luat măsura de siguranţă a interzicerii ocupării unei funcţii sau a exercitării unei profesii;</w:t>
      </w:r>
    </w:p>
    <w:p w:rsidR="0064658B" w:rsidRPr="00F6664C" w:rsidRDefault="00C35A17" w:rsidP="00C35A17">
      <w:pPr>
        <w:rPr>
          <w:sz w:val="24"/>
          <w:szCs w:val="24"/>
          <w:lang w:val="ro-RO"/>
        </w:rPr>
      </w:pPr>
      <w:r w:rsidRPr="00F6664C">
        <w:rPr>
          <w:sz w:val="24"/>
          <w:szCs w:val="24"/>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7C328A" w:rsidRPr="00F6664C" w:rsidRDefault="007C328A" w:rsidP="00FC200C">
      <w:pPr>
        <w:rPr>
          <w:sz w:val="24"/>
          <w:szCs w:val="24"/>
          <w:lang w:val="ro-RO"/>
        </w:rPr>
      </w:pPr>
    </w:p>
    <w:p w:rsidR="00146244" w:rsidRPr="00F6664C" w:rsidRDefault="00146244" w:rsidP="00146244">
      <w:pPr>
        <w:ind w:firstLine="720"/>
        <w:jc w:val="both"/>
        <w:rPr>
          <w:color w:val="000000" w:themeColor="text1"/>
          <w:sz w:val="24"/>
          <w:szCs w:val="24"/>
          <w:lang w:val="ro-RO"/>
        </w:rPr>
      </w:pPr>
      <w:r w:rsidRPr="00F6664C">
        <w:rPr>
          <w:color w:val="000000" w:themeColor="text1"/>
          <w:sz w:val="24"/>
          <w:szCs w:val="24"/>
          <w:lang w:val="ro-RO"/>
        </w:rPr>
        <w:t xml:space="preserve">Concursul se va organiza în data de </w:t>
      </w:r>
      <w:r w:rsidR="00EB2404">
        <w:rPr>
          <w:b/>
          <w:color w:val="000000" w:themeColor="text1"/>
          <w:sz w:val="24"/>
          <w:szCs w:val="24"/>
          <w:lang w:val="ro-RO"/>
        </w:rPr>
        <w:t>16.12.2024</w:t>
      </w:r>
      <w:r w:rsidR="00A21C99" w:rsidRPr="00F6664C">
        <w:rPr>
          <w:b/>
          <w:color w:val="000000" w:themeColor="text1"/>
          <w:sz w:val="24"/>
          <w:szCs w:val="24"/>
          <w:lang w:val="ro-RO"/>
        </w:rPr>
        <w:t xml:space="preserve">, ora </w:t>
      </w:r>
      <w:r w:rsidRPr="00F6664C">
        <w:rPr>
          <w:b/>
          <w:color w:val="000000" w:themeColor="text1"/>
          <w:sz w:val="24"/>
          <w:szCs w:val="24"/>
          <w:lang w:val="ro-RO"/>
        </w:rPr>
        <w:t>10</w:t>
      </w:r>
      <w:r w:rsidR="00A21C99" w:rsidRPr="00F6664C">
        <w:rPr>
          <w:b/>
          <w:color w:val="000000" w:themeColor="text1"/>
          <w:sz w:val="24"/>
          <w:szCs w:val="24"/>
          <w:lang w:val="ro-RO"/>
        </w:rPr>
        <w:t>,00</w:t>
      </w:r>
      <w:r w:rsidRPr="00F6664C">
        <w:rPr>
          <w:b/>
          <w:color w:val="000000" w:themeColor="text1"/>
          <w:sz w:val="24"/>
          <w:szCs w:val="24"/>
          <w:lang w:val="ro-RO"/>
        </w:rPr>
        <w:t xml:space="preserve"> </w:t>
      </w:r>
      <w:r w:rsidR="00C35A17" w:rsidRPr="00F6664C">
        <w:rPr>
          <w:b/>
          <w:color w:val="000000" w:themeColor="text1"/>
          <w:sz w:val="24"/>
          <w:szCs w:val="24"/>
          <w:lang w:val="ro-RO"/>
        </w:rPr>
        <w:t xml:space="preserve">conform calendar </w:t>
      </w:r>
      <w:r w:rsidR="005A1CC8" w:rsidRPr="00F6664C">
        <w:rPr>
          <w:b/>
          <w:color w:val="000000" w:themeColor="text1"/>
          <w:sz w:val="24"/>
          <w:szCs w:val="24"/>
          <w:lang w:val="ro-RO"/>
        </w:rPr>
        <w:t>anexat</w:t>
      </w:r>
      <w:r w:rsidR="00DE3A9A" w:rsidRPr="00F6664C">
        <w:rPr>
          <w:b/>
          <w:color w:val="000000" w:themeColor="text1"/>
          <w:sz w:val="24"/>
          <w:szCs w:val="24"/>
          <w:lang w:val="ro-RO"/>
        </w:rPr>
        <w:t>,</w:t>
      </w:r>
      <w:r w:rsidR="005A1CC8" w:rsidRPr="00F6664C">
        <w:rPr>
          <w:b/>
          <w:color w:val="000000" w:themeColor="text1"/>
          <w:sz w:val="24"/>
          <w:szCs w:val="24"/>
          <w:lang w:val="ro-RO"/>
        </w:rPr>
        <w:t xml:space="preserve"> </w:t>
      </w:r>
      <w:r w:rsidRPr="00F6664C">
        <w:rPr>
          <w:color w:val="000000" w:themeColor="text1"/>
          <w:sz w:val="24"/>
          <w:szCs w:val="24"/>
          <w:lang w:val="ro-RO"/>
        </w:rPr>
        <w:t>la sediul Direcţiei Generale de Asistenţă Socială şi Protecţia Copilului din Miercurea  Ciuc,</w:t>
      </w:r>
      <w:r w:rsidR="00C35A17" w:rsidRPr="00F6664C">
        <w:rPr>
          <w:color w:val="000000" w:themeColor="text1"/>
          <w:sz w:val="24"/>
          <w:szCs w:val="24"/>
          <w:lang w:val="ro-RO"/>
        </w:rPr>
        <w:t xml:space="preserve"> P.ţa Libertăţii  nr.5, cam 301</w:t>
      </w:r>
      <w:r w:rsidR="00E17D78" w:rsidRPr="00F6664C">
        <w:rPr>
          <w:color w:val="000000" w:themeColor="text1"/>
          <w:sz w:val="24"/>
          <w:szCs w:val="24"/>
          <w:lang w:val="ro-RO"/>
        </w:rPr>
        <w:t>.</w:t>
      </w:r>
    </w:p>
    <w:p w:rsidR="00146244" w:rsidRPr="00F6664C" w:rsidRDefault="00146244" w:rsidP="00146244">
      <w:pPr>
        <w:ind w:firstLine="720"/>
        <w:jc w:val="both"/>
        <w:rPr>
          <w:color w:val="000000" w:themeColor="text1"/>
          <w:sz w:val="24"/>
          <w:szCs w:val="24"/>
          <w:lang w:val="ro-RO"/>
        </w:rPr>
      </w:pPr>
      <w:r w:rsidRPr="00F6664C">
        <w:rPr>
          <w:color w:val="000000" w:themeColor="text1"/>
          <w:sz w:val="24"/>
          <w:szCs w:val="24"/>
          <w:lang w:val="ro-RO"/>
        </w:rPr>
        <w:t>Relaţii suplimentare se obţin la Serviciul resurse umane, telefon 0266-207761</w:t>
      </w:r>
      <w:r w:rsidRPr="00F6664C">
        <w:rPr>
          <w:color w:val="000000" w:themeColor="text1"/>
          <w:sz w:val="24"/>
          <w:szCs w:val="24"/>
        </w:rPr>
        <w:t>.</w:t>
      </w:r>
    </w:p>
    <w:p w:rsidR="00146244" w:rsidRPr="00F6664C" w:rsidRDefault="00146244" w:rsidP="00146244">
      <w:pPr>
        <w:jc w:val="both"/>
        <w:rPr>
          <w:color w:val="000000" w:themeColor="text1"/>
          <w:sz w:val="24"/>
          <w:szCs w:val="24"/>
          <w:lang w:val="ro-RO"/>
        </w:rPr>
      </w:pPr>
      <w:r w:rsidRPr="00F6664C">
        <w:rPr>
          <w:color w:val="000000" w:themeColor="text1"/>
          <w:sz w:val="24"/>
          <w:szCs w:val="24"/>
          <w:lang w:val="ro-RO"/>
        </w:rPr>
        <w:t xml:space="preserve">Dosarele se depun </w:t>
      </w:r>
      <w:r w:rsidR="00E17D78" w:rsidRPr="00F6664C">
        <w:rPr>
          <w:color w:val="000000" w:themeColor="text1"/>
          <w:sz w:val="24"/>
          <w:szCs w:val="24"/>
          <w:lang w:val="ro-RO"/>
        </w:rPr>
        <w:t>până la data de</w:t>
      </w:r>
      <w:r w:rsidRPr="00F6664C">
        <w:rPr>
          <w:color w:val="000000" w:themeColor="text1"/>
          <w:sz w:val="24"/>
          <w:szCs w:val="24"/>
          <w:lang w:val="ro-RO"/>
        </w:rPr>
        <w:t xml:space="preserve"> </w:t>
      </w:r>
      <w:r w:rsidR="00EB2404">
        <w:rPr>
          <w:b/>
          <w:color w:val="000000" w:themeColor="text1"/>
          <w:sz w:val="24"/>
          <w:szCs w:val="24"/>
          <w:lang w:val="ro-RO"/>
        </w:rPr>
        <w:t>09.12.2024</w:t>
      </w:r>
      <w:r w:rsidRPr="00F6664C">
        <w:rPr>
          <w:b/>
          <w:color w:val="000000" w:themeColor="text1"/>
          <w:sz w:val="24"/>
          <w:szCs w:val="24"/>
          <w:lang w:val="ro-RO"/>
        </w:rPr>
        <w:t xml:space="preserve">  </w:t>
      </w:r>
      <w:r w:rsidRPr="00F6664C">
        <w:rPr>
          <w:color w:val="000000" w:themeColor="text1"/>
          <w:sz w:val="24"/>
          <w:szCs w:val="24"/>
          <w:lang w:val="ro-RO"/>
        </w:rPr>
        <w:t xml:space="preserve">la sediul direcţiei, şi vor cuprinde: </w:t>
      </w:r>
    </w:p>
    <w:p w:rsidR="003A0562" w:rsidRPr="00F6664C" w:rsidRDefault="003A0562"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Formularul de înscriere la concurs</w:t>
      </w:r>
    </w:p>
    <w:p w:rsidR="00146244" w:rsidRPr="00F6664C" w:rsidRDefault="00146244"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 xml:space="preserve">Actul de identitate, în original şi în copie </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Diplomele de studii în original şi în copie</w:t>
      </w:r>
    </w:p>
    <w:p w:rsidR="00146244" w:rsidRPr="00F6664C" w:rsidRDefault="0064658B" w:rsidP="00D76956">
      <w:pPr>
        <w:pStyle w:val="ListParagraph"/>
        <w:numPr>
          <w:ilvl w:val="0"/>
          <w:numId w:val="1"/>
        </w:numPr>
        <w:jc w:val="both"/>
        <w:rPr>
          <w:sz w:val="24"/>
          <w:szCs w:val="24"/>
          <w:lang w:val="ro-RO"/>
        </w:rPr>
      </w:pPr>
      <w:r w:rsidRPr="00F6664C">
        <w:rPr>
          <w:sz w:val="24"/>
          <w:szCs w:val="24"/>
          <w:lang w:val="ro-RO"/>
        </w:rPr>
        <w:t>D</w:t>
      </w:r>
      <w:r w:rsidR="00146244" w:rsidRPr="00F6664C">
        <w:rPr>
          <w:sz w:val="24"/>
          <w:szCs w:val="24"/>
          <w:lang w:val="ro-RO"/>
        </w:rPr>
        <w:t>ocumentele care atestă vechimea în muncă</w:t>
      </w:r>
      <w:r w:rsidRPr="00F6664C">
        <w:rPr>
          <w:sz w:val="24"/>
          <w:szCs w:val="24"/>
          <w:lang w:val="ro-RO"/>
        </w:rPr>
        <w:t xml:space="preserve"> si</w:t>
      </w:r>
      <w:r w:rsidR="00146244" w:rsidRPr="00F6664C">
        <w:rPr>
          <w:sz w:val="24"/>
          <w:szCs w:val="24"/>
          <w:lang w:val="ro-RO"/>
        </w:rPr>
        <w:t xml:space="preserve"> </w:t>
      </w:r>
      <w:r w:rsidRPr="00F6664C">
        <w:rPr>
          <w:sz w:val="24"/>
          <w:szCs w:val="24"/>
          <w:lang w:val="ro-RO"/>
        </w:rPr>
        <w:t xml:space="preserve">în specialitatea studiilor solicitate în original și copie </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Adeverinţă medicală de la medicul de familie</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Curriculum vitae</w:t>
      </w:r>
      <w:r w:rsidR="0064658B" w:rsidRPr="00F6664C">
        <w:rPr>
          <w:sz w:val="24"/>
          <w:szCs w:val="24"/>
          <w:lang w:val="ro-RO"/>
        </w:rPr>
        <w:t>, model european</w:t>
      </w:r>
    </w:p>
    <w:p w:rsidR="00E17D78" w:rsidRPr="00F6664C" w:rsidRDefault="00146244" w:rsidP="00D76956">
      <w:pPr>
        <w:pStyle w:val="ListParagraph"/>
        <w:numPr>
          <w:ilvl w:val="0"/>
          <w:numId w:val="1"/>
        </w:numPr>
        <w:jc w:val="both"/>
        <w:rPr>
          <w:sz w:val="24"/>
          <w:szCs w:val="24"/>
          <w:lang w:val="ro-RO"/>
        </w:rPr>
      </w:pPr>
      <w:r w:rsidRPr="00F6664C">
        <w:rPr>
          <w:sz w:val="24"/>
          <w:szCs w:val="24"/>
          <w:lang w:val="ro-RO"/>
        </w:rPr>
        <w:t>Cazier judiciar în original</w:t>
      </w:r>
      <w:r w:rsidR="009F162F" w:rsidRPr="00F6664C">
        <w:rPr>
          <w:sz w:val="24"/>
          <w:szCs w:val="24"/>
          <w:lang w:val="ro-RO"/>
        </w:rPr>
        <w:t xml:space="preserve">, </w:t>
      </w:r>
    </w:p>
    <w:p w:rsidR="0064658B" w:rsidRPr="00F6664C" w:rsidRDefault="0064658B" w:rsidP="00D76956">
      <w:pPr>
        <w:pStyle w:val="ListParagraph"/>
        <w:numPr>
          <w:ilvl w:val="0"/>
          <w:numId w:val="1"/>
        </w:numPr>
        <w:jc w:val="both"/>
        <w:rPr>
          <w:sz w:val="24"/>
          <w:szCs w:val="24"/>
          <w:lang w:val="ro-RO"/>
        </w:rPr>
      </w:pPr>
      <w:r w:rsidRPr="00F6664C">
        <w:rPr>
          <w:sz w:val="24"/>
          <w:szCs w:val="24"/>
          <w:lang w:val="ro-RO"/>
        </w:rPr>
        <w:t>Certificat de integritate</w:t>
      </w:r>
      <w:r w:rsidR="002E6E9A" w:rsidRPr="00F6664C">
        <w:rPr>
          <w:sz w:val="24"/>
          <w:szCs w:val="24"/>
          <w:lang w:val="ro-RO"/>
        </w:rPr>
        <w:t xml:space="preserve"> </w:t>
      </w:r>
    </w:p>
    <w:p w:rsidR="00A45ACC" w:rsidRPr="00F6664C" w:rsidRDefault="00A45ACC" w:rsidP="00A45ACC">
      <w:pPr>
        <w:ind w:left="1080"/>
        <w:jc w:val="both"/>
        <w:rPr>
          <w:sz w:val="24"/>
          <w:szCs w:val="24"/>
          <w:lang w:val="ro-RO"/>
        </w:rPr>
      </w:pPr>
    </w:p>
    <w:p w:rsidR="00C35A17" w:rsidRPr="00F6664C" w:rsidRDefault="00C35A17" w:rsidP="00146244">
      <w:pPr>
        <w:jc w:val="both"/>
        <w:rPr>
          <w:sz w:val="24"/>
          <w:szCs w:val="24"/>
        </w:rPr>
      </w:pPr>
    </w:p>
    <w:p w:rsidR="00C35A17" w:rsidRDefault="00C35A17" w:rsidP="00146244">
      <w:pPr>
        <w:jc w:val="both"/>
        <w:rPr>
          <w:sz w:val="24"/>
          <w:szCs w:val="24"/>
        </w:rPr>
      </w:pPr>
    </w:p>
    <w:p w:rsidR="006A14CE" w:rsidRPr="00F6664C" w:rsidRDefault="006A14CE" w:rsidP="00146244">
      <w:pPr>
        <w:jc w:val="both"/>
        <w:rPr>
          <w:sz w:val="24"/>
          <w:szCs w:val="24"/>
        </w:rPr>
      </w:pPr>
    </w:p>
    <w:p w:rsidR="00B51577" w:rsidRDefault="00A802AA" w:rsidP="00A920EF">
      <w:pPr>
        <w:ind w:left="360"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rsidR="00146244" w:rsidRDefault="00146244" w:rsidP="00A920EF">
      <w:pPr>
        <w:ind w:left="360" w:firstLine="720"/>
        <w:rPr>
          <w:bCs/>
          <w:sz w:val="24"/>
          <w:szCs w:val="24"/>
          <w:lang w:val="hu-HU"/>
        </w:rPr>
      </w:pPr>
      <w:r w:rsidRPr="00F6664C">
        <w:rPr>
          <w:bCs/>
          <w:sz w:val="24"/>
          <w:szCs w:val="24"/>
          <w:lang w:val="hu-HU"/>
        </w:rPr>
        <w:t xml:space="preserve">                                ELEKES ZOLTÁN</w:t>
      </w: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E10285">
      <w:pPr>
        <w:spacing w:after="160" w:line="254" w:lineRule="auto"/>
        <w:jc w:val="both"/>
        <w:rPr>
          <w:b/>
          <w:kern w:val="2"/>
          <w:sz w:val="24"/>
          <w:szCs w:val="24"/>
          <w:lang w:val="hu-HU"/>
        </w:rPr>
      </w:pPr>
    </w:p>
    <w:p w:rsidR="00E10285" w:rsidRDefault="00E10285" w:rsidP="00E10285">
      <w:pPr>
        <w:spacing w:after="160" w:line="254" w:lineRule="auto"/>
        <w:jc w:val="both"/>
        <w:rPr>
          <w:b/>
          <w:kern w:val="2"/>
          <w:sz w:val="24"/>
          <w:szCs w:val="24"/>
          <w:lang w:val="hu-HU"/>
        </w:rPr>
      </w:pPr>
    </w:p>
    <w:p w:rsidR="00E10285" w:rsidRDefault="00E10285" w:rsidP="00E10285">
      <w:pPr>
        <w:spacing w:after="160" w:line="254" w:lineRule="auto"/>
        <w:jc w:val="both"/>
        <w:rPr>
          <w:b/>
          <w:kern w:val="2"/>
          <w:sz w:val="24"/>
          <w:szCs w:val="24"/>
          <w:lang w:val="hu-HU"/>
        </w:rPr>
      </w:pPr>
      <w:r>
        <w:rPr>
          <w:b/>
          <w:kern w:val="2"/>
          <w:sz w:val="24"/>
          <w:szCs w:val="24"/>
          <w:lang w:val="hu-HU"/>
        </w:rPr>
        <w:lastRenderedPageBreak/>
        <w:t>BIBLIOGRAFIE</w:t>
      </w:r>
    </w:p>
    <w:p w:rsidR="00E10285" w:rsidRDefault="00E10285" w:rsidP="00E10285">
      <w:pPr>
        <w:spacing w:after="160" w:line="254" w:lineRule="auto"/>
        <w:jc w:val="both"/>
        <w:rPr>
          <w:b/>
          <w:sz w:val="24"/>
          <w:szCs w:val="24"/>
          <w:lang w:val="ro-RO" w:eastAsia="ro-RO"/>
        </w:rPr>
      </w:pPr>
      <w:r>
        <w:rPr>
          <w:b/>
          <w:kern w:val="2"/>
          <w:sz w:val="24"/>
          <w:szCs w:val="24"/>
          <w:lang w:val="hu-HU"/>
        </w:rPr>
        <w:t xml:space="preserve">Pentru organizarea examenului pentru ocuparea unui post de asistent social, cu contract </w:t>
      </w:r>
      <w:r>
        <w:rPr>
          <w:b/>
          <w:sz w:val="24"/>
          <w:szCs w:val="24"/>
          <w:lang w:val="ro-RO" w:eastAsia="ro-RO"/>
        </w:rPr>
        <w:t xml:space="preserve">individual de muncă pe perioadă nedeterminată, la Serviciul proiecte, relații cu publicul și violență în familie. Compartimentul pentru sprijinirea victimelor infracțiunilor. </w:t>
      </w:r>
    </w:p>
    <w:p w:rsidR="00E10285" w:rsidRDefault="00E10285" w:rsidP="00E10285">
      <w:pPr>
        <w:ind w:left="2160" w:firstLine="720"/>
        <w:rPr>
          <w:b/>
          <w:sz w:val="24"/>
          <w:szCs w:val="24"/>
          <w:lang w:val="ro-RO" w:eastAsia="ro-RO"/>
        </w:rPr>
      </w:pPr>
    </w:p>
    <w:p w:rsidR="00E10285" w:rsidRDefault="00E10285" w:rsidP="00E10285">
      <w:pPr>
        <w:rPr>
          <w:rFonts w:eastAsiaTheme="minorHAnsi"/>
          <w:sz w:val="24"/>
          <w:szCs w:val="24"/>
          <w:lang w:val="ro-RO"/>
          <w14:ligatures w14:val="standardContextual"/>
        </w:rPr>
      </w:pPr>
      <w:r>
        <w:rPr>
          <w:b/>
          <w:bCs/>
          <w:sz w:val="24"/>
          <w:szCs w:val="24"/>
          <w:lang w:val="ro-RO"/>
        </w:rPr>
        <w:t>1). H.G. Nr. 797/2017</w:t>
      </w:r>
      <w:r>
        <w:rPr>
          <w:sz w:val="24"/>
          <w:szCs w:val="24"/>
          <w:lang w:val="ro-RO"/>
        </w:rPr>
        <w:t xml:space="preserve"> din 8 noiembrie 2017 pentru aprobarea regulamentelor-cadru de organizare şi funcţionare ale serviciilor publice de asistenţă socială şi a structurii orientative de personal, </w:t>
      </w:r>
      <w:r>
        <w:rPr>
          <w:b/>
          <w:sz w:val="24"/>
          <w:szCs w:val="24"/>
          <w:lang w:val="ro-RO"/>
        </w:rPr>
        <w:t>ANEXA 1,</w:t>
      </w:r>
      <w:r>
        <w:rPr>
          <w:sz w:val="24"/>
          <w:szCs w:val="24"/>
          <w:lang w:val="ro-RO"/>
        </w:rPr>
        <w:t xml:space="preserve"> Regulamentul-cadru de organizare şi funcţionare al Direcţiei generale de asistenţă socială şi protecţia copilului din 08.11.2017, Emitent: GUVERNUL ROMÂNIEI  Publicată în: MONITORUL OFICIAL Nr. 920 din 23 noiembrie 2017.</w:t>
      </w:r>
    </w:p>
    <w:p w:rsidR="00E10285" w:rsidRDefault="00E10285" w:rsidP="00E10285">
      <w:pPr>
        <w:rPr>
          <w:b/>
          <w:bCs/>
          <w:sz w:val="24"/>
          <w:szCs w:val="24"/>
          <w:lang w:val="ro-RO" w:eastAsia="ro-RO"/>
        </w:rPr>
      </w:pPr>
    </w:p>
    <w:p w:rsidR="00E10285" w:rsidRDefault="00E10285" w:rsidP="00E10285">
      <w:pPr>
        <w:rPr>
          <w:iCs/>
          <w:sz w:val="24"/>
          <w:szCs w:val="24"/>
        </w:rPr>
      </w:pPr>
      <w:r>
        <w:rPr>
          <w:b/>
          <w:sz w:val="24"/>
          <w:szCs w:val="24"/>
        </w:rPr>
        <w:t xml:space="preserve">2).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211/2004</w:t>
      </w:r>
      <w:r>
        <w:rPr>
          <w:sz w:val="24"/>
          <w:szCs w:val="24"/>
        </w:rPr>
        <w:t xml:space="preserve"> </w:t>
      </w:r>
      <w:proofErr w:type="spellStart"/>
      <w:r>
        <w:rPr>
          <w:iCs/>
          <w:sz w:val="24"/>
          <w:szCs w:val="24"/>
        </w:rPr>
        <w:t>privind</w:t>
      </w:r>
      <w:proofErr w:type="spellEnd"/>
      <w:r>
        <w:rPr>
          <w:iCs/>
          <w:sz w:val="24"/>
          <w:szCs w:val="24"/>
        </w:rPr>
        <w:t xml:space="preserve"> </w:t>
      </w:r>
      <w:proofErr w:type="spellStart"/>
      <w:r>
        <w:rPr>
          <w:iCs/>
          <w:sz w:val="24"/>
          <w:szCs w:val="24"/>
        </w:rPr>
        <w:t>unele</w:t>
      </w:r>
      <w:proofErr w:type="spellEnd"/>
      <w:r>
        <w:rPr>
          <w:iCs/>
          <w:sz w:val="24"/>
          <w:szCs w:val="24"/>
        </w:rPr>
        <w:t xml:space="preserve"> </w:t>
      </w:r>
      <w:proofErr w:type="spellStart"/>
      <w:r>
        <w:rPr>
          <w:iCs/>
          <w:sz w:val="24"/>
          <w:szCs w:val="24"/>
        </w:rPr>
        <w:t>măsuri</w:t>
      </w:r>
      <w:proofErr w:type="spellEnd"/>
      <w:r>
        <w:rPr>
          <w:iCs/>
          <w:sz w:val="24"/>
          <w:szCs w:val="24"/>
        </w:rPr>
        <w:t xml:space="preserve"> </w:t>
      </w:r>
      <w:proofErr w:type="spellStart"/>
      <w:r>
        <w:rPr>
          <w:iCs/>
          <w:sz w:val="24"/>
          <w:szCs w:val="24"/>
        </w:rPr>
        <w:t>pentru</w:t>
      </w:r>
      <w:proofErr w:type="spellEnd"/>
      <w:r>
        <w:rPr>
          <w:iCs/>
          <w:sz w:val="24"/>
          <w:szCs w:val="24"/>
        </w:rPr>
        <w:t xml:space="preserve"> </w:t>
      </w:r>
      <w:proofErr w:type="spellStart"/>
      <w:r>
        <w:rPr>
          <w:iCs/>
          <w:sz w:val="24"/>
          <w:szCs w:val="24"/>
        </w:rPr>
        <w:t>asigurarea</w:t>
      </w:r>
      <w:proofErr w:type="spellEnd"/>
      <w:r>
        <w:rPr>
          <w:iCs/>
          <w:sz w:val="24"/>
          <w:szCs w:val="24"/>
        </w:rPr>
        <w:t xml:space="preserve"> </w:t>
      </w:r>
      <w:proofErr w:type="spellStart"/>
      <w:r>
        <w:rPr>
          <w:iCs/>
          <w:sz w:val="24"/>
          <w:szCs w:val="24"/>
        </w:rPr>
        <w:t>informării</w:t>
      </w:r>
      <w:proofErr w:type="spellEnd"/>
      <w:r>
        <w:rPr>
          <w:iCs/>
          <w:sz w:val="24"/>
          <w:szCs w:val="24"/>
        </w:rPr>
        <w:t xml:space="preserve">, </w:t>
      </w:r>
      <w:proofErr w:type="spellStart"/>
      <w:r>
        <w:rPr>
          <w:iCs/>
          <w:sz w:val="24"/>
          <w:szCs w:val="24"/>
        </w:rPr>
        <w:t>sprijinirii</w:t>
      </w:r>
      <w:proofErr w:type="spellEnd"/>
      <w:r>
        <w:rPr>
          <w:iCs/>
          <w:sz w:val="24"/>
          <w:szCs w:val="24"/>
        </w:rPr>
        <w:t xml:space="preserve"> </w:t>
      </w:r>
      <w:proofErr w:type="spellStart"/>
      <w:r>
        <w:rPr>
          <w:iCs/>
          <w:sz w:val="24"/>
          <w:szCs w:val="24"/>
        </w:rPr>
        <w:t>şi</w:t>
      </w:r>
      <w:proofErr w:type="spellEnd"/>
      <w:r>
        <w:rPr>
          <w:iCs/>
          <w:sz w:val="24"/>
          <w:szCs w:val="24"/>
        </w:rPr>
        <w:t xml:space="preserve"> </w:t>
      </w:r>
      <w:proofErr w:type="spellStart"/>
      <w:r>
        <w:rPr>
          <w:iCs/>
          <w:sz w:val="24"/>
          <w:szCs w:val="24"/>
        </w:rPr>
        <w:t>protecţiei</w:t>
      </w:r>
      <w:proofErr w:type="spellEnd"/>
      <w:r>
        <w:rPr>
          <w:iCs/>
          <w:sz w:val="24"/>
          <w:szCs w:val="24"/>
        </w:rPr>
        <w:t xml:space="preserve"> </w:t>
      </w:r>
      <w:proofErr w:type="spellStart"/>
      <w:r>
        <w:rPr>
          <w:iCs/>
          <w:sz w:val="24"/>
          <w:szCs w:val="24"/>
        </w:rPr>
        <w:t>victimelor</w:t>
      </w:r>
      <w:proofErr w:type="spellEnd"/>
      <w:r>
        <w:rPr>
          <w:iCs/>
          <w:sz w:val="24"/>
          <w:szCs w:val="24"/>
        </w:rPr>
        <w:t xml:space="preserve"> </w:t>
      </w:r>
      <w:proofErr w:type="spellStart"/>
      <w:r>
        <w:rPr>
          <w:iCs/>
          <w:sz w:val="24"/>
          <w:szCs w:val="24"/>
        </w:rPr>
        <w:t>infracţiunilor</w:t>
      </w:r>
      <w:proofErr w:type="spellEnd"/>
      <w:r>
        <w:rPr>
          <w:iCs/>
          <w:sz w:val="24"/>
          <w:szCs w:val="24"/>
        </w:rPr>
        <w:t xml:space="preserve">, cu </w:t>
      </w:r>
      <w:proofErr w:type="spellStart"/>
      <w:r>
        <w:rPr>
          <w:iCs/>
          <w:sz w:val="24"/>
          <w:szCs w:val="24"/>
        </w:rPr>
        <w:t>modificările</w:t>
      </w:r>
      <w:proofErr w:type="spellEnd"/>
      <w:r>
        <w:rPr>
          <w:iCs/>
          <w:sz w:val="24"/>
          <w:szCs w:val="24"/>
        </w:rPr>
        <w:t xml:space="preserve"> </w:t>
      </w:r>
      <w:proofErr w:type="spellStart"/>
      <w:r>
        <w:rPr>
          <w:iCs/>
          <w:sz w:val="24"/>
          <w:szCs w:val="24"/>
        </w:rPr>
        <w:t>și</w:t>
      </w:r>
      <w:proofErr w:type="spellEnd"/>
      <w:r>
        <w:rPr>
          <w:iCs/>
          <w:sz w:val="24"/>
          <w:szCs w:val="24"/>
        </w:rPr>
        <w:t xml:space="preserve"> </w:t>
      </w:r>
      <w:proofErr w:type="spellStart"/>
      <w:r>
        <w:rPr>
          <w:iCs/>
          <w:sz w:val="24"/>
          <w:szCs w:val="24"/>
        </w:rPr>
        <w:t>completările</w:t>
      </w:r>
      <w:proofErr w:type="spellEnd"/>
      <w:r>
        <w:rPr>
          <w:iCs/>
          <w:sz w:val="24"/>
          <w:szCs w:val="24"/>
        </w:rPr>
        <w:t xml:space="preserve"> </w:t>
      </w:r>
      <w:proofErr w:type="spellStart"/>
      <w:r>
        <w:rPr>
          <w:iCs/>
          <w:sz w:val="24"/>
          <w:szCs w:val="24"/>
        </w:rPr>
        <w:t>ulterioare</w:t>
      </w:r>
      <w:proofErr w:type="spellEnd"/>
      <w:r>
        <w:rPr>
          <w:iCs/>
          <w:sz w:val="24"/>
          <w:szCs w:val="24"/>
        </w:rPr>
        <w:t>;</w:t>
      </w:r>
    </w:p>
    <w:p w:rsidR="00E10285" w:rsidRDefault="00E10285" w:rsidP="00E10285">
      <w:pPr>
        <w:rPr>
          <w:iCs/>
          <w:sz w:val="24"/>
          <w:szCs w:val="24"/>
        </w:rPr>
      </w:pPr>
    </w:p>
    <w:p w:rsidR="00E10285" w:rsidRDefault="00E10285" w:rsidP="00E10285">
      <w:pPr>
        <w:spacing w:after="160" w:line="254" w:lineRule="auto"/>
        <w:contextualSpacing/>
        <w:jc w:val="both"/>
        <w:rPr>
          <w:sz w:val="24"/>
          <w:szCs w:val="24"/>
          <w:lang w:val="hu-HU" w:eastAsia="hu-HU"/>
        </w:rPr>
      </w:pPr>
      <w:r>
        <w:rPr>
          <w:b/>
          <w:sz w:val="24"/>
          <w:szCs w:val="24"/>
        </w:rPr>
        <w:t xml:space="preserve">3).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proofErr w:type="gramStart"/>
      <w:r>
        <w:rPr>
          <w:sz w:val="24"/>
          <w:szCs w:val="24"/>
        </w:rPr>
        <w:t>,Republicată</w:t>
      </w:r>
      <w:proofErr w:type="gram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cu </w:t>
      </w:r>
      <w:proofErr w:type="spellStart"/>
      <w:r>
        <w:rPr>
          <w:sz w:val="24"/>
          <w:szCs w:val="24"/>
        </w:rPr>
        <w:t>tematica</w:t>
      </w:r>
      <w:proofErr w:type="spellEnd"/>
      <w:r>
        <w:rPr>
          <w:sz w:val="24"/>
          <w:szCs w:val="24"/>
        </w:rPr>
        <w:t xml:space="preserve">: </w:t>
      </w:r>
      <w:proofErr w:type="spellStart"/>
      <w:r>
        <w:rPr>
          <w:sz w:val="24"/>
          <w:szCs w:val="24"/>
        </w:rPr>
        <w:t>Capitolele</w:t>
      </w:r>
      <w:proofErr w:type="spellEnd"/>
      <w:r>
        <w:rPr>
          <w:sz w:val="24"/>
          <w:szCs w:val="24"/>
        </w:rPr>
        <w:t xml:space="preserve"> I-VI.</w:t>
      </w:r>
    </w:p>
    <w:p w:rsidR="00E10285" w:rsidRDefault="00E10285" w:rsidP="00E10285">
      <w:pPr>
        <w:rPr>
          <w:rFonts w:eastAsiaTheme="minorHAnsi"/>
          <w:iCs/>
          <w:sz w:val="24"/>
          <w:szCs w:val="24"/>
          <w14:ligatures w14:val="standardContextual"/>
        </w:rPr>
      </w:pPr>
      <w:r>
        <w:rPr>
          <w:iCs/>
          <w:sz w:val="24"/>
          <w:szCs w:val="24"/>
          <w:lang w:val="hu-HU"/>
        </w:rPr>
        <w:t xml:space="preserve"> </w:t>
      </w:r>
    </w:p>
    <w:p w:rsidR="00E10285" w:rsidRDefault="00E10285" w:rsidP="00E10285">
      <w:pPr>
        <w:rPr>
          <w:sz w:val="24"/>
          <w:szCs w:val="24"/>
        </w:rPr>
      </w:pPr>
    </w:p>
    <w:p w:rsidR="00E10285" w:rsidRDefault="00E10285" w:rsidP="00E10285">
      <w:pPr>
        <w:ind w:left="2160" w:firstLine="720"/>
        <w:rPr>
          <w:b/>
          <w:sz w:val="24"/>
          <w:szCs w:val="24"/>
          <w:lang w:val="ro-RO" w:eastAsia="ro-RO"/>
        </w:rPr>
      </w:pPr>
    </w:p>
    <w:p w:rsidR="00E10285" w:rsidRDefault="00E10285" w:rsidP="00E10285">
      <w:pPr>
        <w:ind w:left="2160" w:firstLine="720"/>
        <w:rPr>
          <w:b/>
          <w:sz w:val="24"/>
          <w:szCs w:val="24"/>
          <w:lang w:val="ro-RO" w:eastAsia="ro-RO"/>
        </w:rPr>
      </w:pPr>
    </w:p>
    <w:p w:rsidR="00E10285" w:rsidRDefault="00E10285" w:rsidP="00E10285">
      <w:pPr>
        <w:spacing w:after="160" w:line="254" w:lineRule="auto"/>
        <w:jc w:val="both"/>
        <w:rPr>
          <w:rFonts w:eastAsiaTheme="minorHAnsi"/>
          <w:b/>
          <w:sz w:val="24"/>
          <w:szCs w:val="24"/>
          <w:lang w:val="ro-RO"/>
        </w:rPr>
      </w:pPr>
      <w:r>
        <w:rPr>
          <w:b/>
          <w:kern w:val="2"/>
          <w:sz w:val="24"/>
          <w:szCs w:val="24"/>
          <w:lang w:val="hu-HU"/>
        </w:rPr>
        <w:t>BIBLIOGRAFIE</w:t>
      </w:r>
    </w:p>
    <w:p w:rsidR="00E10285" w:rsidRDefault="00E10285" w:rsidP="00E10285">
      <w:pPr>
        <w:spacing w:after="160" w:line="254" w:lineRule="auto"/>
        <w:jc w:val="both"/>
        <w:rPr>
          <w:b/>
          <w:color w:val="000000" w:themeColor="text1"/>
          <w:kern w:val="2"/>
          <w:sz w:val="24"/>
          <w:szCs w:val="24"/>
          <w:lang w:val="ro-RO"/>
          <w14:ligatures w14:val="standardContextual"/>
        </w:rPr>
      </w:pPr>
      <w:r>
        <w:rPr>
          <w:b/>
          <w:kern w:val="2"/>
          <w:sz w:val="24"/>
          <w:szCs w:val="24"/>
          <w:lang w:val="hu-HU"/>
        </w:rPr>
        <w:t xml:space="preserve">Pentru organizarea examenului pentru ocuparea unui post de psiholog practicant cu contract individual de muncă pe perioadă nedeterminată, </w:t>
      </w:r>
      <w:r>
        <w:rPr>
          <w:b/>
          <w:color w:val="000000" w:themeColor="text1"/>
          <w:kern w:val="2"/>
          <w:sz w:val="24"/>
          <w:szCs w:val="24"/>
          <w:lang w:val="ro-RO"/>
        </w:rPr>
        <w:t>la Centrul de Primire și intervenție în regim de urgență în caz de abuz, neglijare, exploatare, trafic de migrație. Telefonul copilului și adultului.</w:t>
      </w:r>
    </w:p>
    <w:p w:rsidR="00E10285" w:rsidRDefault="00E10285" w:rsidP="00E10285">
      <w:pPr>
        <w:rPr>
          <w:b/>
          <w:bCs/>
          <w:sz w:val="24"/>
          <w:szCs w:val="24"/>
          <w:lang w:val="ro-RO"/>
        </w:rPr>
      </w:pPr>
      <w:r>
        <w:rPr>
          <w:b/>
          <w:bCs/>
          <w:sz w:val="24"/>
          <w:szCs w:val="24"/>
          <w:lang w:val="ro-RO"/>
        </w:rPr>
        <w:t>1). Legea   Nr. 272/2004</w:t>
      </w:r>
      <w:r>
        <w:rPr>
          <w:bCs/>
          <w:sz w:val="24"/>
          <w:szCs w:val="24"/>
          <w:lang w:val="ro-RO"/>
        </w:rPr>
        <w:t>,Republicată privind protecţia şi promovarea drepturilor copilului, cu modificările și compl</w:t>
      </w:r>
      <w:r w:rsidR="00BF2313">
        <w:rPr>
          <w:bCs/>
          <w:sz w:val="24"/>
          <w:szCs w:val="24"/>
          <w:lang w:val="ro-RO"/>
        </w:rPr>
        <w:t>etările ulterioare;</w:t>
      </w:r>
    </w:p>
    <w:p w:rsidR="00E10285" w:rsidRDefault="00E10285" w:rsidP="00E10285">
      <w:pPr>
        <w:rPr>
          <w:b/>
          <w:bCs/>
          <w:sz w:val="24"/>
          <w:szCs w:val="24"/>
          <w:lang w:val="ro-RO"/>
        </w:rPr>
      </w:pPr>
    </w:p>
    <w:p w:rsidR="00E10285" w:rsidRDefault="00E10285" w:rsidP="00E10285">
      <w:pPr>
        <w:rPr>
          <w:bCs/>
          <w:sz w:val="24"/>
          <w:szCs w:val="24"/>
          <w:lang w:val="ro-RO"/>
        </w:rPr>
      </w:pPr>
      <w:r>
        <w:rPr>
          <w:b/>
          <w:bCs/>
          <w:sz w:val="24"/>
          <w:szCs w:val="24"/>
          <w:lang w:val="ro-RO"/>
        </w:rPr>
        <w:t xml:space="preserve">2). H.G. Nr. 797/2017 </w:t>
      </w:r>
      <w:r>
        <w:rPr>
          <w:bCs/>
          <w:sz w:val="24"/>
          <w:szCs w:val="24"/>
          <w:lang w:val="ro-RO"/>
        </w:rPr>
        <w:t>din 8 noiembrie 2017 pentru aprobarea regulamentelor-cadru de organizare şi funcţionare ale serviciilor publice de asistenţă socială şi a structurii orientative de personal.</w:t>
      </w:r>
    </w:p>
    <w:p w:rsidR="00E10285" w:rsidRDefault="00E10285" w:rsidP="00E10285">
      <w:pPr>
        <w:rPr>
          <w:b/>
          <w:bCs/>
          <w:sz w:val="24"/>
          <w:szCs w:val="24"/>
          <w:lang w:val="ro-RO"/>
        </w:rPr>
      </w:pPr>
      <w:r>
        <w:rPr>
          <w:b/>
          <w:bCs/>
          <w:sz w:val="24"/>
          <w:szCs w:val="24"/>
          <w:lang w:val="ro-RO"/>
        </w:rPr>
        <w:t xml:space="preserve">ANEXA 1, </w:t>
      </w:r>
      <w:r>
        <w:rPr>
          <w:bCs/>
          <w:sz w:val="24"/>
          <w:szCs w:val="24"/>
          <w:lang w:val="ro-RO"/>
        </w:rPr>
        <w:t>Regulamentul-cadru de organizare şi funcţionare al Direcţiei generale de asistenţă socială şi protecţia copilului din 08.11.2017, Emitent: GUVERNUL ROMÂNIEI  Publicată în: MONITORUL OFICIAL Nr. 920 din 23 noiembrie 2017</w:t>
      </w:r>
      <w:r>
        <w:rPr>
          <w:b/>
          <w:bCs/>
          <w:sz w:val="24"/>
          <w:szCs w:val="24"/>
          <w:lang w:val="ro-RO"/>
        </w:rPr>
        <w:t>.</w:t>
      </w:r>
    </w:p>
    <w:p w:rsidR="00E10285" w:rsidRDefault="00E10285" w:rsidP="00E10285">
      <w:pPr>
        <w:rPr>
          <w:b/>
          <w:bCs/>
          <w:sz w:val="24"/>
          <w:szCs w:val="24"/>
          <w:lang w:val="ro-RO"/>
        </w:rPr>
      </w:pPr>
    </w:p>
    <w:p w:rsidR="00E10285" w:rsidRDefault="00E10285" w:rsidP="00E10285">
      <w:pPr>
        <w:rPr>
          <w:bCs/>
          <w:sz w:val="24"/>
          <w:szCs w:val="24"/>
          <w:lang w:val="ro-RO"/>
        </w:rPr>
      </w:pPr>
      <w:r>
        <w:rPr>
          <w:b/>
          <w:bCs/>
          <w:sz w:val="24"/>
          <w:szCs w:val="24"/>
          <w:lang w:val="ro-RO"/>
        </w:rPr>
        <w:t xml:space="preserve">3). Ordinul nr. 25/2019 </w:t>
      </w:r>
      <w:r>
        <w:rPr>
          <w:bCs/>
          <w:sz w:val="24"/>
          <w:szCs w:val="24"/>
          <w:lang w:val="ro-RO"/>
        </w:rPr>
        <w:t>privind aprobarea standardelor minime de calitate pentru serviciile sociale de tip rezidenţial destinate copiilor din sistemul de protecţie specială.</w:t>
      </w:r>
    </w:p>
    <w:p w:rsidR="00E10285" w:rsidRDefault="00BF2313" w:rsidP="00E10285">
      <w:pPr>
        <w:rPr>
          <w:b/>
          <w:bCs/>
          <w:sz w:val="24"/>
          <w:szCs w:val="24"/>
          <w:lang w:val="ro-RO"/>
        </w:rPr>
      </w:pPr>
      <w:r>
        <w:rPr>
          <w:b/>
          <w:bCs/>
          <w:sz w:val="24"/>
          <w:szCs w:val="24"/>
          <w:lang w:val="ro-RO"/>
        </w:rPr>
        <w:t xml:space="preserve">Anexa 2. </w:t>
      </w:r>
      <w:bookmarkStart w:id="0" w:name="_GoBack"/>
      <w:bookmarkEnd w:id="0"/>
    </w:p>
    <w:p w:rsidR="00E10285" w:rsidRDefault="00E10285" w:rsidP="00E10285">
      <w:pPr>
        <w:rPr>
          <w:bCs/>
          <w:sz w:val="24"/>
          <w:szCs w:val="24"/>
          <w:lang w:val="ro-RO"/>
        </w:rPr>
      </w:pPr>
      <w:r>
        <w:rPr>
          <w:bCs/>
          <w:sz w:val="24"/>
          <w:szCs w:val="24"/>
          <w:lang w:val="ro-RO"/>
        </w:rPr>
        <w:t>Standardele minime de calitate pentru serviciile sociale cu cazare organizate ca centre de primire în regim de urgență pentru copilul abuzat, neglijat sau exploatat</w:t>
      </w:r>
    </w:p>
    <w:p w:rsidR="00E10285" w:rsidRDefault="00E10285" w:rsidP="00E10285">
      <w:pPr>
        <w:ind w:left="2160" w:firstLine="720"/>
        <w:rPr>
          <w:sz w:val="24"/>
          <w:szCs w:val="24"/>
          <w:lang w:val="ro-RO" w:eastAsia="ro-RO"/>
        </w:rPr>
      </w:pPr>
    </w:p>
    <w:p w:rsidR="00E10285" w:rsidRDefault="00E10285" w:rsidP="00A920EF">
      <w:pPr>
        <w:ind w:left="360" w:firstLine="720"/>
        <w:rPr>
          <w:bCs/>
          <w:sz w:val="24"/>
          <w:szCs w:val="24"/>
          <w:lang w:val="hu-HU"/>
        </w:rPr>
      </w:pPr>
    </w:p>
    <w:p w:rsidR="00101BF0" w:rsidRDefault="00101BF0" w:rsidP="00A920EF">
      <w:pPr>
        <w:ind w:left="360" w:firstLine="720"/>
        <w:rPr>
          <w:bCs/>
          <w:sz w:val="24"/>
          <w:szCs w:val="24"/>
          <w:lang w:val="hu-HU"/>
        </w:rPr>
      </w:pPr>
    </w:p>
    <w:p w:rsidR="00101BF0" w:rsidRDefault="00101BF0" w:rsidP="00A920EF">
      <w:pPr>
        <w:ind w:left="360" w:firstLine="720"/>
        <w:rPr>
          <w:bCs/>
          <w:sz w:val="24"/>
          <w:szCs w:val="24"/>
          <w:lang w:val="hu-HU"/>
        </w:rPr>
      </w:pPr>
    </w:p>
    <w:p w:rsidR="00101BF0" w:rsidRDefault="00101BF0" w:rsidP="00A920EF">
      <w:pPr>
        <w:ind w:left="360" w:firstLine="720"/>
        <w:rPr>
          <w:bCs/>
          <w:sz w:val="24"/>
          <w:szCs w:val="24"/>
          <w:lang w:val="hu-HU"/>
        </w:rPr>
      </w:pPr>
    </w:p>
    <w:p w:rsidR="00101BF0" w:rsidRDefault="00101BF0" w:rsidP="00A920EF">
      <w:pPr>
        <w:ind w:left="360" w:firstLine="720"/>
        <w:rPr>
          <w:bCs/>
          <w:sz w:val="24"/>
          <w:szCs w:val="24"/>
          <w:lang w:val="hu-HU"/>
        </w:rPr>
      </w:pPr>
    </w:p>
    <w:p w:rsidR="00101BF0" w:rsidRDefault="00101BF0" w:rsidP="00A920EF">
      <w:pPr>
        <w:ind w:left="360" w:firstLine="720"/>
        <w:rPr>
          <w:bCs/>
          <w:sz w:val="24"/>
          <w:szCs w:val="24"/>
          <w:lang w:val="hu-HU"/>
        </w:rPr>
      </w:pPr>
    </w:p>
    <w:p w:rsidR="00101BF0" w:rsidRDefault="00101BF0" w:rsidP="00A920EF">
      <w:pPr>
        <w:ind w:left="360" w:firstLine="720"/>
        <w:rPr>
          <w:bCs/>
          <w:sz w:val="24"/>
          <w:szCs w:val="24"/>
          <w:lang w:val="hu-HU"/>
        </w:rPr>
      </w:pPr>
    </w:p>
    <w:p w:rsidR="00101BF0" w:rsidRPr="00951B16" w:rsidRDefault="00101BF0" w:rsidP="00101BF0">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101BF0" w:rsidRPr="00BF3497" w:rsidRDefault="00101BF0" w:rsidP="00101BF0">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5"/>
        <w:gridCol w:w="1495"/>
        <w:gridCol w:w="4396"/>
      </w:tblGrid>
      <w:tr w:rsidR="00101BF0" w:rsidTr="00FB2F23">
        <w:tc>
          <w:tcPr>
            <w:tcW w:w="542" w:type="dxa"/>
          </w:tcPr>
          <w:p w:rsidR="00101BF0" w:rsidRPr="00951B16" w:rsidRDefault="00101BF0" w:rsidP="00FB2F23">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101BF0" w:rsidRPr="00951B16" w:rsidRDefault="00101BF0" w:rsidP="00FB2F23">
            <w:pPr>
              <w:rPr>
                <w:b/>
                <w:sz w:val="28"/>
                <w:szCs w:val="28"/>
              </w:rPr>
            </w:pPr>
            <w:proofErr w:type="spellStart"/>
            <w:r w:rsidRPr="00951B16">
              <w:rPr>
                <w:b/>
                <w:sz w:val="28"/>
                <w:szCs w:val="28"/>
              </w:rPr>
              <w:t>Perioada</w:t>
            </w:r>
            <w:proofErr w:type="spellEnd"/>
          </w:p>
        </w:tc>
        <w:tc>
          <w:tcPr>
            <w:tcW w:w="1559" w:type="dxa"/>
          </w:tcPr>
          <w:p w:rsidR="00101BF0" w:rsidRPr="00951B16" w:rsidRDefault="00101BF0" w:rsidP="00FB2F23">
            <w:pPr>
              <w:rPr>
                <w:b/>
                <w:sz w:val="28"/>
                <w:szCs w:val="28"/>
              </w:rPr>
            </w:pPr>
            <w:r w:rsidRPr="00951B16">
              <w:rPr>
                <w:b/>
                <w:sz w:val="28"/>
                <w:szCs w:val="28"/>
              </w:rPr>
              <w:t>Ora</w:t>
            </w:r>
          </w:p>
        </w:tc>
        <w:tc>
          <w:tcPr>
            <w:tcW w:w="4677" w:type="dxa"/>
          </w:tcPr>
          <w:p w:rsidR="00101BF0" w:rsidRPr="00951B16" w:rsidRDefault="00101BF0" w:rsidP="00FB2F23">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1</w:t>
            </w:r>
          </w:p>
        </w:tc>
        <w:tc>
          <w:tcPr>
            <w:tcW w:w="2572" w:type="dxa"/>
          </w:tcPr>
          <w:p w:rsidR="00101BF0" w:rsidRPr="00F923C0" w:rsidRDefault="00101BF0" w:rsidP="00FB2F23">
            <w:pPr>
              <w:rPr>
                <w:b/>
                <w:sz w:val="24"/>
                <w:szCs w:val="24"/>
              </w:rPr>
            </w:pPr>
            <w:r>
              <w:rPr>
                <w:b/>
                <w:sz w:val="24"/>
                <w:szCs w:val="24"/>
              </w:rPr>
              <w:t>25.11.2024-09.12.2024</w:t>
            </w:r>
          </w:p>
        </w:tc>
        <w:tc>
          <w:tcPr>
            <w:tcW w:w="1559" w:type="dxa"/>
          </w:tcPr>
          <w:p w:rsidR="00101BF0" w:rsidRPr="00951B16" w:rsidRDefault="00101BF0" w:rsidP="00FB2F23">
            <w:pPr>
              <w:rPr>
                <w:rFonts w:eastAsia="Calibri"/>
                <w:sz w:val="24"/>
                <w:szCs w:val="24"/>
              </w:rPr>
            </w:pPr>
            <w:r>
              <w:rPr>
                <w:rFonts w:eastAsia="Calibri"/>
                <w:sz w:val="24"/>
                <w:szCs w:val="24"/>
              </w:rPr>
              <w:t>08.00- 15.30</w:t>
            </w:r>
          </w:p>
        </w:tc>
        <w:tc>
          <w:tcPr>
            <w:tcW w:w="4677" w:type="dxa"/>
          </w:tcPr>
          <w:p w:rsidR="00101BF0" w:rsidRPr="00951B16" w:rsidRDefault="00101BF0" w:rsidP="00FB2F23">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101BF0" w:rsidTr="00FB2F23">
        <w:tc>
          <w:tcPr>
            <w:tcW w:w="542" w:type="dxa"/>
          </w:tcPr>
          <w:p w:rsidR="00101BF0" w:rsidRPr="00951B16" w:rsidRDefault="00101BF0" w:rsidP="00FB2F23">
            <w:pPr>
              <w:rPr>
                <w:sz w:val="24"/>
                <w:szCs w:val="24"/>
              </w:rPr>
            </w:pPr>
            <w:r w:rsidRPr="00951B16">
              <w:rPr>
                <w:sz w:val="24"/>
                <w:szCs w:val="24"/>
              </w:rPr>
              <w:t>2</w:t>
            </w:r>
          </w:p>
        </w:tc>
        <w:tc>
          <w:tcPr>
            <w:tcW w:w="2572" w:type="dxa"/>
          </w:tcPr>
          <w:p w:rsidR="00101BF0" w:rsidRPr="00951B16" w:rsidRDefault="00101BF0" w:rsidP="00FB2F23">
            <w:pPr>
              <w:rPr>
                <w:sz w:val="24"/>
                <w:szCs w:val="24"/>
              </w:rPr>
            </w:pPr>
            <w:r>
              <w:rPr>
                <w:sz w:val="24"/>
                <w:szCs w:val="24"/>
              </w:rPr>
              <w:t>10.12.2024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3</w:t>
            </w:r>
          </w:p>
        </w:tc>
        <w:tc>
          <w:tcPr>
            <w:tcW w:w="2572" w:type="dxa"/>
          </w:tcPr>
          <w:p w:rsidR="00101BF0" w:rsidRPr="00951B16" w:rsidRDefault="00101BF0" w:rsidP="00FB2F23">
            <w:pPr>
              <w:rPr>
                <w:sz w:val="24"/>
                <w:szCs w:val="24"/>
              </w:rPr>
            </w:pPr>
            <w:r>
              <w:rPr>
                <w:sz w:val="24"/>
                <w:szCs w:val="24"/>
              </w:rPr>
              <w:t>11.12.2024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4</w:t>
            </w:r>
          </w:p>
        </w:tc>
        <w:tc>
          <w:tcPr>
            <w:tcW w:w="2572" w:type="dxa"/>
          </w:tcPr>
          <w:p w:rsidR="00101BF0" w:rsidRPr="00951B16" w:rsidRDefault="00101BF0" w:rsidP="00FB2F23">
            <w:pPr>
              <w:rPr>
                <w:sz w:val="24"/>
                <w:szCs w:val="24"/>
              </w:rPr>
            </w:pPr>
            <w:r>
              <w:rPr>
                <w:sz w:val="24"/>
                <w:szCs w:val="24"/>
              </w:rPr>
              <w:t>12.12.2024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w:t>
            </w:r>
            <w:r>
              <w:rPr>
                <w:sz w:val="24"/>
                <w:szCs w:val="24"/>
              </w:rPr>
              <w:t>o</w:t>
            </w:r>
            <w:r w:rsidRPr="00951B16">
              <w:rPr>
                <w:sz w:val="24"/>
                <w:szCs w:val="24"/>
              </w:rPr>
              <w:t>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5</w:t>
            </w:r>
          </w:p>
        </w:tc>
        <w:tc>
          <w:tcPr>
            <w:tcW w:w="2572" w:type="dxa"/>
          </w:tcPr>
          <w:p w:rsidR="00101BF0" w:rsidRPr="00B90322" w:rsidRDefault="00101BF0" w:rsidP="00FB2F23">
            <w:pPr>
              <w:rPr>
                <w:b/>
                <w:sz w:val="24"/>
                <w:szCs w:val="24"/>
              </w:rPr>
            </w:pPr>
            <w:r>
              <w:rPr>
                <w:b/>
                <w:sz w:val="24"/>
                <w:szCs w:val="24"/>
              </w:rPr>
              <w:t>16.12.2024</w:t>
            </w:r>
          </w:p>
        </w:tc>
        <w:tc>
          <w:tcPr>
            <w:tcW w:w="1559" w:type="dxa"/>
          </w:tcPr>
          <w:p w:rsidR="00101BF0" w:rsidRPr="00951B16" w:rsidRDefault="00101BF0" w:rsidP="00FB2F23">
            <w:pPr>
              <w:rPr>
                <w:sz w:val="24"/>
                <w:szCs w:val="24"/>
              </w:rPr>
            </w:pPr>
            <w:r>
              <w:rPr>
                <w:sz w:val="24"/>
                <w:szCs w:val="24"/>
              </w:rPr>
              <w:t>10.00</w:t>
            </w:r>
          </w:p>
        </w:tc>
        <w:tc>
          <w:tcPr>
            <w:tcW w:w="4677" w:type="dxa"/>
          </w:tcPr>
          <w:p w:rsidR="00101BF0" w:rsidRPr="00951B16" w:rsidRDefault="00101BF0" w:rsidP="00FB2F23">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6</w:t>
            </w:r>
          </w:p>
        </w:tc>
        <w:tc>
          <w:tcPr>
            <w:tcW w:w="2572" w:type="dxa"/>
          </w:tcPr>
          <w:p w:rsidR="00101BF0" w:rsidRPr="00951B16" w:rsidRDefault="00101BF0" w:rsidP="00FB2F23">
            <w:pPr>
              <w:rPr>
                <w:sz w:val="24"/>
                <w:szCs w:val="24"/>
              </w:rPr>
            </w:pPr>
            <w:r>
              <w:rPr>
                <w:sz w:val="24"/>
                <w:szCs w:val="24"/>
              </w:rPr>
              <w:t>16.12.2024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7</w:t>
            </w:r>
          </w:p>
        </w:tc>
        <w:tc>
          <w:tcPr>
            <w:tcW w:w="2572" w:type="dxa"/>
          </w:tcPr>
          <w:p w:rsidR="00101BF0" w:rsidRPr="00951B16" w:rsidRDefault="00101BF0" w:rsidP="00FB2F23">
            <w:pPr>
              <w:rPr>
                <w:sz w:val="24"/>
                <w:szCs w:val="24"/>
              </w:rPr>
            </w:pPr>
            <w:r>
              <w:rPr>
                <w:sz w:val="24"/>
                <w:szCs w:val="24"/>
              </w:rPr>
              <w:t>17.12.2024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8</w:t>
            </w:r>
          </w:p>
        </w:tc>
        <w:tc>
          <w:tcPr>
            <w:tcW w:w="2572" w:type="dxa"/>
          </w:tcPr>
          <w:p w:rsidR="00101BF0" w:rsidRPr="00951B16" w:rsidRDefault="00101BF0" w:rsidP="00FB2F23">
            <w:pPr>
              <w:rPr>
                <w:sz w:val="24"/>
                <w:szCs w:val="24"/>
              </w:rPr>
            </w:pPr>
            <w:r>
              <w:rPr>
                <w:sz w:val="24"/>
                <w:szCs w:val="24"/>
              </w:rPr>
              <w:t>18.12.2024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9</w:t>
            </w:r>
          </w:p>
        </w:tc>
        <w:tc>
          <w:tcPr>
            <w:tcW w:w="2572" w:type="dxa"/>
          </w:tcPr>
          <w:p w:rsidR="00101BF0" w:rsidRPr="00F923C0" w:rsidRDefault="00101BF0" w:rsidP="00FB2F23">
            <w:pPr>
              <w:rPr>
                <w:b/>
                <w:sz w:val="24"/>
                <w:szCs w:val="24"/>
              </w:rPr>
            </w:pPr>
            <w:r>
              <w:rPr>
                <w:b/>
                <w:sz w:val="24"/>
                <w:szCs w:val="24"/>
              </w:rPr>
              <w:t>19.12.2024</w:t>
            </w:r>
          </w:p>
        </w:tc>
        <w:tc>
          <w:tcPr>
            <w:tcW w:w="1559" w:type="dxa"/>
          </w:tcPr>
          <w:p w:rsidR="00101BF0" w:rsidRPr="00951B16" w:rsidRDefault="00101BF0" w:rsidP="00FB2F23">
            <w:pPr>
              <w:rPr>
                <w:sz w:val="24"/>
                <w:szCs w:val="24"/>
              </w:rPr>
            </w:pPr>
            <w:r>
              <w:rPr>
                <w:sz w:val="24"/>
                <w:szCs w:val="24"/>
              </w:rPr>
              <w:t>10.00</w:t>
            </w:r>
          </w:p>
        </w:tc>
        <w:tc>
          <w:tcPr>
            <w:tcW w:w="4677" w:type="dxa"/>
          </w:tcPr>
          <w:p w:rsidR="00101BF0" w:rsidRPr="00951B16" w:rsidRDefault="00101BF0" w:rsidP="00FB2F23">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10</w:t>
            </w:r>
          </w:p>
        </w:tc>
        <w:tc>
          <w:tcPr>
            <w:tcW w:w="2572" w:type="dxa"/>
          </w:tcPr>
          <w:p w:rsidR="00101BF0" w:rsidRPr="00951B16" w:rsidRDefault="00101BF0" w:rsidP="00FB2F23">
            <w:pPr>
              <w:rPr>
                <w:sz w:val="24"/>
                <w:szCs w:val="24"/>
              </w:rPr>
            </w:pPr>
            <w:r>
              <w:rPr>
                <w:sz w:val="24"/>
                <w:szCs w:val="24"/>
              </w:rPr>
              <w:t>19.12.2024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101BF0" w:rsidTr="00FB2F23">
        <w:tc>
          <w:tcPr>
            <w:tcW w:w="542" w:type="dxa"/>
          </w:tcPr>
          <w:p w:rsidR="00101BF0" w:rsidRPr="00951B16" w:rsidRDefault="00101BF0" w:rsidP="00FB2F23">
            <w:pPr>
              <w:rPr>
                <w:sz w:val="24"/>
                <w:szCs w:val="24"/>
              </w:rPr>
            </w:pPr>
            <w:r>
              <w:rPr>
                <w:sz w:val="24"/>
                <w:szCs w:val="24"/>
              </w:rPr>
              <w:t>11</w:t>
            </w:r>
          </w:p>
        </w:tc>
        <w:tc>
          <w:tcPr>
            <w:tcW w:w="2572" w:type="dxa"/>
          </w:tcPr>
          <w:p w:rsidR="00101BF0" w:rsidRPr="00951B16" w:rsidRDefault="00101BF0" w:rsidP="00FB2F23">
            <w:pPr>
              <w:tabs>
                <w:tab w:val="left" w:pos="1485"/>
              </w:tabs>
              <w:rPr>
                <w:sz w:val="24"/>
                <w:szCs w:val="24"/>
              </w:rPr>
            </w:pPr>
            <w:r>
              <w:rPr>
                <w:sz w:val="24"/>
                <w:szCs w:val="24"/>
              </w:rPr>
              <w:t>20.12.2024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12</w:t>
            </w:r>
          </w:p>
        </w:tc>
        <w:tc>
          <w:tcPr>
            <w:tcW w:w="2572" w:type="dxa"/>
          </w:tcPr>
          <w:p w:rsidR="00101BF0" w:rsidRPr="00951B16" w:rsidRDefault="00101BF0" w:rsidP="00FB2F23">
            <w:pPr>
              <w:rPr>
                <w:sz w:val="24"/>
                <w:szCs w:val="24"/>
              </w:rPr>
            </w:pPr>
            <w:r>
              <w:rPr>
                <w:sz w:val="24"/>
                <w:szCs w:val="24"/>
              </w:rPr>
              <w:t>23.12.2024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101BF0" w:rsidTr="00FB2F23">
        <w:tc>
          <w:tcPr>
            <w:tcW w:w="542" w:type="dxa"/>
          </w:tcPr>
          <w:p w:rsidR="00101BF0" w:rsidRPr="00951B16" w:rsidRDefault="00101BF0" w:rsidP="00FB2F23">
            <w:pPr>
              <w:rPr>
                <w:sz w:val="24"/>
                <w:szCs w:val="24"/>
              </w:rPr>
            </w:pPr>
            <w:r w:rsidRPr="00951B16">
              <w:rPr>
                <w:sz w:val="24"/>
                <w:szCs w:val="24"/>
              </w:rPr>
              <w:t>13</w:t>
            </w:r>
          </w:p>
        </w:tc>
        <w:tc>
          <w:tcPr>
            <w:tcW w:w="2572" w:type="dxa"/>
          </w:tcPr>
          <w:p w:rsidR="00101BF0" w:rsidRPr="00951B16" w:rsidRDefault="00101BF0" w:rsidP="00FB2F23">
            <w:pPr>
              <w:rPr>
                <w:sz w:val="24"/>
                <w:szCs w:val="24"/>
              </w:rPr>
            </w:pPr>
            <w:r>
              <w:rPr>
                <w:sz w:val="24"/>
                <w:szCs w:val="24"/>
              </w:rPr>
              <w:t>24.12.2024</w:t>
            </w:r>
          </w:p>
        </w:tc>
        <w:tc>
          <w:tcPr>
            <w:tcW w:w="1559" w:type="dxa"/>
          </w:tcPr>
          <w:p w:rsidR="00101BF0" w:rsidRPr="00951B16" w:rsidRDefault="00101BF0" w:rsidP="00FB2F23">
            <w:pPr>
              <w:rPr>
                <w:sz w:val="24"/>
                <w:szCs w:val="24"/>
              </w:rPr>
            </w:pPr>
            <w:r>
              <w:rPr>
                <w:sz w:val="24"/>
                <w:szCs w:val="24"/>
              </w:rPr>
              <w:t>15.30</w:t>
            </w:r>
          </w:p>
        </w:tc>
        <w:tc>
          <w:tcPr>
            <w:tcW w:w="4677" w:type="dxa"/>
          </w:tcPr>
          <w:p w:rsidR="00101BF0" w:rsidRPr="00951B16" w:rsidRDefault="00101BF0" w:rsidP="00FB2F23">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101BF0" w:rsidRDefault="00101BF0" w:rsidP="00101BF0"/>
    <w:p w:rsidR="00101BF0" w:rsidRPr="00F6664C" w:rsidRDefault="00101BF0" w:rsidP="00A920EF">
      <w:pPr>
        <w:ind w:left="360" w:firstLine="720"/>
        <w:rPr>
          <w:bCs/>
          <w:sz w:val="24"/>
          <w:szCs w:val="24"/>
          <w:lang w:val="hu-HU"/>
        </w:rPr>
      </w:pPr>
    </w:p>
    <w:sectPr w:rsidR="00101BF0" w:rsidRPr="00F6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F3019"/>
    <w:multiLevelType w:val="hybridMultilevel"/>
    <w:tmpl w:val="B3DE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A177F"/>
    <w:multiLevelType w:val="hybridMultilevel"/>
    <w:tmpl w:val="B8D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1"/>
  </w:num>
  <w:num w:numId="6">
    <w:abstractNumId w:val="4"/>
  </w:num>
  <w:num w:numId="7">
    <w:abstractNumId w:val="9"/>
  </w:num>
  <w:num w:numId="8">
    <w:abstractNumId w:val="5"/>
  </w:num>
  <w:num w:numId="9">
    <w:abstractNumId w:val="1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91772"/>
    <w:rsid w:val="000966BC"/>
    <w:rsid w:val="000B4FCD"/>
    <w:rsid w:val="000F2874"/>
    <w:rsid w:val="000F4143"/>
    <w:rsid w:val="000F7803"/>
    <w:rsid w:val="00101BF0"/>
    <w:rsid w:val="00131197"/>
    <w:rsid w:val="00146244"/>
    <w:rsid w:val="0015123E"/>
    <w:rsid w:val="001627AB"/>
    <w:rsid w:val="001A02F7"/>
    <w:rsid w:val="001B0785"/>
    <w:rsid w:val="001C3D8D"/>
    <w:rsid w:val="001E2B33"/>
    <w:rsid w:val="001F6CFA"/>
    <w:rsid w:val="0021357F"/>
    <w:rsid w:val="00240B9D"/>
    <w:rsid w:val="00263CBB"/>
    <w:rsid w:val="002677A5"/>
    <w:rsid w:val="002734B0"/>
    <w:rsid w:val="00296444"/>
    <w:rsid w:val="002A5188"/>
    <w:rsid w:val="002B29F3"/>
    <w:rsid w:val="002C0ABD"/>
    <w:rsid w:val="002C39BA"/>
    <w:rsid w:val="002C3C23"/>
    <w:rsid w:val="002D220D"/>
    <w:rsid w:val="002D4D3B"/>
    <w:rsid w:val="002E6E9A"/>
    <w:rsid w:val="002F59C2"/>
    <w:rsid w:val="0030185C"/>
    <w:rsid w:val="00304876"/>
    <w:rsid w:val="00307C7D"/>
    <w:rsid w:val="00314C39"/>
    <w:rsid w:val="0033055C"/>
    <w:rsid w:val="003421CE"/>
    <w:rsid w:val="00342EB5"/>
    <w:rsid w:val="0039705C"/>
    <w:rsid w:val="003A0562"/>
    <w:rsid w:val="003A4558"/>
    <w:rsid w:val="003A519B"/>
    <w:rsid w:val="003E42FB"/>
    <w:rsid w:val="003F17D6"/>
    <w:rsid w:val="00400EFF"/>
    <w:rsid w:val="00405962"/>
    <w:rsid w:val="00440ADF"/>
    <w:rsid w:val="00445B20"/>
    <w:rsid w:val="0044685E"/>
    <w:rsid w:val="0044764F"/>
    <w:rsid w:val="00451F40"/>
    <w:rsid w:val="0045799C"/>
    <w:rsid w:val="00470A46"/>
    <w:rsid w:val="0048304E"/>
    <w:rsid w:val="004B4B3B"/>
    <w:rsid w:val="004E0125"/>
    <w:rsid w:val="004E487C"/>
    <w:rsid w:val="00507643"/>
    <w:rsid w:val="00510757"/>
    <w:rsid w:val="005132BF"/>
    <w:rsid w:val="00521846"/>
    <w:rsid w:val="0052791D"/>
    <w:rsid w:val="005442FF"/>
    <w:rsid w:val="005617C1"/>
    <w:rsid w:val="0058559B"/>
    <w:rsid w:val="00597832"/>
    <w:rsid w:val="005A1CC8"/>
    <w:rsid w:val="005A7231"/>
    <w:rsid w:val="005C654A"/>
    <w:rsid w:val="005F7271"/>
    <w:rsid w:val="006239DA"/>
    <w:rsid w:val="00630997"/>
    <w:rsid w:val="0064658B"/>
    <w:rsid w:val="00671BC5"/>
    <w:rsid w:val="00677948"/>
    <w:rsid w:val="00680A9D"/>
    <w:rsid w:val="00690DE6"/>
    <w:rsid w:val="00696EA0"/>
    <w:rsid w:val="006A14CE"/>
    <w:rsid w:val="006A3202"/>
    <w:rsid w:val="006C7E4D"/>
    <w:rsid w:val="006E36C9"/>
    <w:rsid w:val="006F1C75"/>
    <w:rsid w:val="00706BB5"/>
    <w:rsid w:val="00710950"/>
    <w:rsid w:val="007261A0"/>
    <w:rsid w:val="007317D7"/>
    <w:rsid w:val="007321DC"/>
    <w:rsid w:val="00753323"/>
    <w:rsid w:val="00772324"/>
    <w:rsid w:val="0079076C"/>
    <w:rsid w:val="007C17FC"/>
    <w:rsid w:val="007C328A"/>
    <w:rsid w:val="007D5516"/>
    <w:rsid w:val="00803DE6"/>
    <w:rsid w:val="00810A8E"/>
    <w:rsid w:val="008318A0"/>
    <w:rsid w:val="00837A84"/>
    <w:rsid w:val="008524BF"/>
    <w:rsid w:val="0086320B"/>
    <w:rsid w:val="00864FD8"/>
    <w:rsid w:val="00881205"/>
    <w:rsid w:val="008D4E4D"/>
    <w:rsid w:val="008F5D04"/>
    <w:rsid w:val="00902FFF"/>
    <w:rsid w:val="00910995"/>
    <w:rsid w:val="00936A08"/>
    <w:rsid w:val="009416E3"/>
    <w:rsid w:val="009600A7"/>
    <w:rsid w:val="009809E3"/>
    <w:rsid w:val="00987B71"/>
    <w:rsid w:val="009B0195"/>
    <w:rsid w:val="009E6BFC"/>
    <w:rsid w:val="009F162F"/>
    <w:rsid w:val="009F78DB"/>
    <w:rsid w:val="00A21C99"/>
    <w:rsid w:val="00A45ACC"/>
    <w:rsid w:val="00A50CBB"/>
    <w:rsid w:val="00A61FE2"/>
    <w:rsid w:val="00A73B91"/>
    <w:rsid w:val="00A802AA"/>
    <w:rsid w:val="00A83501"/>
    <w:rsid w:val="00A920EF"/>
    <w:rsid w:val="00AB7908"/>
    <w:rsid w:val="00AC2E29"/>
    <w:rsid w:val="00AD695D"/>
    <w:rsid w:val="00AE3A6E"/>
    <w:rsid w:val="00AF751E"/>
    <w:rsid w:val="00AF7FA8"/>
    <w:rsid w:val="00B12D3D"/>
    <w:rsid w:val="00B4175C"/>
    <w:rsid w:val="00B51577"/>
    <w:rsid w:val="00B61EBF"/>
    <w:rsid w:val="00B64405"/>
    <w:rsid w:val="00B73E51"/>
    <w:rsid w:val="00B92480"/>
    <w:rsid w:val="00B955E3"/>
    <w:rsid w:val="00BD23ED"/>
    <w:rsid w:val="00BE0EEE"/>
    <w:rsid w:val="00BF2313"/>
    <w:rsid w:val="00BF3497"/>
    <w:rsid w:val="00BF5298"/>
    <w:rsid w:val="00C053FD"/>
    <w:rsid w:val="00C1440C"/>
    <w:rsid w:val="00C33047"/>
    <w:rsid w:val="00C35A17"/>
    <w:rsid w:val="00C70C00"/>
    <w:rsid w:val="00C83608"/>
    <w:rsid w:val="00C90250"/>
    <w:rsid w:val="00C95015"/>
    <w:rsid w:val="00CA4962"/>
    <w:rsid w:val="00CA6BC7"/>
    <w:rsid w:val="00CA7B0B"/>
    <w:rsid w:val="00CB7CB8"/>
    <w:rsid w:val="00CC5512"/>
    <w:rsid w:val="00CC6EA2"/>
    <w:rsid w:val="00CE738D"/>
    <w:rsid w:val="00CF43EC"/>
    <w:rsid w:val="00D00453"/>
    <w:rsid w:val="00D11522"/>
    <w:rsid w:val="00D217F1"/>
    <w:rsid w:val="00D267BB"/>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E07C03"/>
    <w:rsid w:val="00E10285"/>
    <w:rsid w:val="00E17D78"/>
    <w:rsid w:val="00E25F8C"/>
    <w:rsid w:val="00E435F7"/>
    <w:rsid w:val="00E47ECC"/>
    <w:rsid w:val="00E91651"/>
    <w:rsid w:val="00E927F7"/>
    <w:rsid w:val="00EB2404"/>
    <w:rsid w:val="00EB71D9"/>
    <w:rsid w:val="00EC74DD"/>
    <w:rsid w:val="00EE3EEB"/>
    <w:rsid w:val="00EF4058"/>
    <w:rsid w:val="00F308CB"/>
    <w:rsid w:val="00F41DBF"/>
    <w:rsid w:val="00F6664C"/>
    <w:rsid w:val="00F73B4E"/>
    <w:rsid w:val="00F741AA"/>
    <w:rsid w:val="00F77419"/>
    <w:rsid w:val="00F905EA"/>
    <w:rsid w:val="00FC200C"/>
    <w:rsid w:val="00FC5FE4"/>
    <w:rsid w:val="00FF46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101B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897323674">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612855267">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Szotyori Ilona</dc:creator>
  <cp:lastModifiedBy>Szotyori Ilona</cp:lastModifiedBy>
  <cp:revision>6</cp:revision>
  <cp:lastPrinted>2024-08-30T09:50:00Z</cp:lastPrinted>
  <dcterms:created xsi:type="dcterms:W3CDTF">2024-11-15T08:59:00Z</dcterms:created>
  <dcterms:modified xsi:type="dcterms:W3CDTF">2024-11-29T07:06:00Z</dcterms:modified>
</cp:coreProperties>
</file>