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2" w:rsidRPr="00185939" w:rsidRDefault="00C520DA" w:rsidP="007C57EC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Informaţii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generale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privind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autoritatea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contractantă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în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special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denumirea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codul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fiscal,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adresa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numărul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telefon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, telefax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şi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sau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adresa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de e-mail ale </w:t>
      </w:r>
      <w:proofErr w:type="spellStart"/>
      <w:r w:rsidRPr="00C520DA">
        <w:rPr>
          <w:rFonts w:eastAsia="Times New Roman" w:cstheme="minorHAnsi"/>
          <w:color w:val="000000"/>
          <w:sz w:val="24"/>
          <w:szCs w:val="24"/>
        </w:rPr>
        <w:t>persoanei</w:t>
      </w:r>
      <w:proofErr w:type="spellEnd"/>
      <w:r w:rsidRPr="00C520DA">
        <w:rPr>
          <w:rFonts w:eastAsia="Times New Roman" w:cstheme="minorHAnsi"/>
          <w:color w:val="000000"/>
          <w:sz w:val="24"/>
          <w:szCs w:val="24"/>
        </w:rPr>
        <w:t xml:space="preserve"> de contact:</w:t>
      </w:r>
      <w:r>
        <w:rPr>
          <w:rFonts w:cstheme="minorHAnsi"/>
          <w:sz w:val="24"/>
          <w:szCs w:val="24"/>
          <w:lang w:val="ro-RO"/>
        </w:rPr>
        <w:t xml:space="preserve"> </w:t>
      </w:r>
      <w:r w:rsidR="007F3F22" w:rsidRPr="00C520DA">
        <w:rPr>
          <w:rFonts w:cstheme="minorHAnsi"/>
          <w:sz w:val="24"/>
          <w:szCs w:val="24"/>
          <w:lang w:val="ro-RO"/>
        </w:rPr>
        <w:t>Direcţia</w:t>
      </w:r>
      <w:r w:rsidR="007F3F22" w:rsidRPr="00185939">
        <w:rPr>
          <w:rFonts w:cstheme="minorHAnsi"/>
          <w:sz w:val="24"/>
          <w:szCs w:val="24"/>
          <w:lang w:val="ro-RO"/>
        </w:rPr>
        <w:t xml:space="preserve"> Generală de Asistenţă Socială şi Protecţia Copilului Harghita,</w:t>
      </w:r>
      <w:r w:rsidR="0011037C">
        <w:rPr>
          <w:rFonts w:cstheme="minorHAnsi"/>
          <w:sz w:val="24"/>
          <w:szCs w:val="24"/>
          <w:lang w:val="ro-RO"/>
        </w:rPr>
        <w:t xml:space="preserve"> </w:t>
      </w:r>
      <w:r w:rsidR="00D75714" w:rsidRPr="00185939">
        <w:rPr>
          <w:rFonts w:cstheme="minorHAnsi"/>
          <w:sz w:val="24"/>
          <w:szCs w:val="24"/>
          <w:lang w:val="ro-RO"/>
        </w:rPr>
        <w:t>9798918,</w:t>
      </w:r>
      <w:r w:rsidR="007F3F22" w:rsidRPr="00185939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Municipiul</w:t>
      </w:r>
      <w:r w:rsidR="005650C7" w:rsidRPr="00185939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Miercurea Ciuc,</w:t>
      </w:r>
      <w:r w:rsidR="005650C7" w:rsidRPr="00185939">
        <w:rPr>
          <w:rFonts w:cstheme="minorHAnsi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>Piața Libertății, nr. 5</w:t>
      </w:r>
      <w:r w:rsidR="005650C7" w:rsidRPr="00185939">
        <w:rPr>
          <w:rFonts w:cstheme="minorHAnsi"/>
          <w:sz w:val="24"/>
          <w:szCs w:val="24"/>
          <w:lang w:val="ro-RO"/>
        </w:rPr>
        <w:t>, județul Harghita</w:t>
      </w:r>
      <w:r w:rsidR="007F3F22" w:rsidRPr="00185939">
        <w:rPr>
          <w:rFonts w:cstheme="minorHAnsi"/>
          <w:sz w:val="24"/>
          <w:szCs w:val="24"/>
          <w:lang w:val="ro-RO"/>
        </w:rPr>
        <w:t xml:space="preserve"> tel: +4 0266-314711, fax: +4 0266-207754, e-mail: </w:t>
      </w:r>
      <w:hyperlink r:id="rId7" w:history="1">
        <w:r w:rsidR="007F3F22" w:rsidRPr="00185939">
          <w:rPr>
            <w:rStyle w:val="Hyperlink"/>
            <w:rFonts w:cstheme="minorHAnsi"/>
            <w:sz w:val="24"/>
            <w:szCs w:val="24"/>
            <w:lang w:val="ro-RO"/>
          </w:rPr>
          <w:t>office@dgaspchr.ro</w:t>
        </w:r>
      </w:hyperlink>
      <w:r w:rsidR="007F3F22" w:rsidRPr="00185939">
        <w:rPr>
          <w:rFonts w:cstheme="minorHAnsi"/>
          <w:sz w:val="24"/>
          <w:szCs w:val="24"/>
          <w:lang w:val="ro-RO"/>
        </w:rPr>
        <w:t>;</w:t>
      </w:r>
    </w:p>
    <w:p w:rsidR="003343AA" w:rsidRDefault="007F3F22" w:rsidP="007C57EC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ro-RO"/>
        </w:rPr>
      </w:pPr>
      <w:r w:rsidRPr="00185939">
        <w:rPr>
          <w:rFonts w:cstheme="minorHAnsi"/>
          <w:color w:val="000000"/>
          <w:sz w:val="24"/>
          <w:szCs w:val="24"/>
          <w:lang w:val="ro-RO"/>
        </w:rPr>
        <w:t xml:space="preserve">Direcţia Generală de Asistenţă Socială şi Protecţia Copilului Harghita, </w:t>
      </w:r>
      <w:r w:rsidR="00D75714" w:rsidRPr="00185939">
        <w:rPr>
          <w:rFonts w:cstheme="minorHAnsi"/>
          <w:color w:val="000000"/>
          <w:sz w:val="24"/>
          <w:szCs w:val="24"/>
          <w:lang w:val="ro-RO"/>
        </w:rPr>
        <w:t>aduce la cunoștință publică finalizarea contractelor de finanțare nerambursabilă aferente perioadei de selecție din anul 2022, atribuite în baza Legii nr. 350/2005 privind regimul finanțărilor nerambursabile din fonduri publice alocate pentru activități</w:t>
      </w:r>
      <w:r w:rsidR="00905C8E" w:rsidRPr="00185939">
        <w:rPr>
          <w:rFonts w:cstheme="minorHAnsi"/>
          <w:color w:val="000000"/>
          <w:sz w:val="24"/>
          <w:szCs w:val="24"/>
          <w:lang w:val="ro-RO"/>
        </w:rPr>
        <w:t xml:space="preserve"> nonprofit de interes general. </w:t>
      </w:r>
      <w:r w:rsidR="003343AA">
        <w:rPr>
          <w:rFonts w:cstheme="minorHAnsi"/>
          <w:color w:val="000000"/>
          <w:sz w:val="24"/>
          <w:szCs w:val="24"/>
          <w:lang w:val="ro-RO"/>
        </w:rPr>
        <w:t xml:space="preserve">      </w:t>
      </w:r>
    </w:p>
    <w:p w:rsidR="004465C0" w:rsidRPr="003343AA" w:rsidRDefault="00905C8E" w:rsidP="007C57E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3343AA">
        <w:rPr>
          <w:rFonts w:cstheme="minorHAnsi"/>
          <w:b/>
          <w:color w:val="000000"/>
          <w:sz w:val="24"/>
          <w:szCs w:val="24"/>
          <w:lang w:val="ro-RO"/>
        </w:rPr>
        <w:t>Lista proiectelor finanțate în anul 2022</w:t>
      </w:r>
    </w:p>
    <w:p w:rsidR="007C57EC" w:rsidRPr="00185939" w:rsidRDefault="00CA7568" w:rsidP="003343AA">
      <w:pPr>
        <w:spacing w:before="240" w:after="0" w:line="240" w:lineRule="auto"/>
        <w:jc w:val="both"/>
        <w:rPr>
          <w:rFonts w:cstheme="minorHAnsi"/>
          <w:b/>
          <w:bCs/>
          <w:kern w:val="24"/>
          <w:sz w:val="24"/>
          <w:szCs w:val="24"/>
          <w:lang w:val="ro-RO"/>
        </w:rPr>
      </w:pPr>
      <w:r w:rsidRPr="00185939">
        <w:rPr>
          <w:rFonts w:eastAsia="Batang" w:cstheme="minorHAnsi"/>
          <w:b/>
          <w:bCs/>
          <w:kern w:val="24"/>
          <w:sz w:val="24"/>
          <w:szCs w:val="24"/>
          <w:lang w:val="ro-RO"/>
        </w:rPr>
        <w:t xml:space="preserve">Programul de colaborare </w:t>
      </w:r>
      <w:r w:rsidRPr="00185939">
        <w:rPr>
          <w:rFonts w:cstheme="minorHAnsi"/>
          <w:b/>
          <w:bCs/>
          <w:kern w:val="24"/>
          <w:sz w:val="24"/>
          <w:szCs w:val="24"/>
          <w:lang w:val="ro-RO"/>
        </w:rPr>
        <w:t>cu organizaţi</w:t>
      </w:r>
      <w:r w:rsidR="00807A2F" w:rsidRPr="00185939">
        <w:rPr>
          <w:rFonts w:cstheme="minorHAnsi"/>
          <w:b/>
          <w:bCs/>
          <w:kern w:val="24"/>
          <w:sz w:val="24"/>
          <w:szCs w:val="24"/>
          <w:lang w:val="ro-RO"/>
        </w:rPr>
        <w:t>i</w:t>
      </w:r>
      <w:r w:rsidRPr="00185939">
        <w:rPr>
          <w:rFonts w:cstheme="minorHAnsi"/>
          <w:b/>
          <w:bCs/>
          <w:kern w:val="24"/>
          <w:sz w:val="24"/>
          <w:szCs w:val="24"/>
          <w:lang w:val="ro-RO"/>
        </w:rPr>
        <w:t xml:space="preserve"> neguvenamentale care desfăşoară activităţi de protecţie şi promovare a drepturilor copilului şi tinerilor aflaţi </w:t>
      </w:r>
      <w:r w:rsidR="003343AA">
        <w:rPr>
          <w:rFonts w:cstheme="minorHAnsi"/>
          <w:b/>
          <w:bCs/>
          <w:kern w:val="24"/>
          <w:sz w:val="24"/>
          <w:szCs w:val="24"/>
          <w:lang w:val="ro-RO"/>
        </w:rPr>
        <w:t>în situaţii de risc:</w:t>
      </w:r>
    </w:p>
    <w:p w:rsidR="00FD7691" w:rsidRPr="00185939" w:rsidRDefault="00015932" w:rsidP="003343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 xml:space="preserve">Asociația comunitatea surorilor Franciscane sub ocrotirea </w:t>
      </w:r>
      <w:proofErr w:type="spellStart"/>
      <w:r w:rsidRPr="00185939">
        <w:rPr>
          <w:rFonts w:cstheme="minorHAnsi"/>
          <w:sz w:val="24"/>
          <w:szCs w:val="24"/>
          <w:lang w:val="ro-RO"/>
        </w:rPr>
        <w:t>Sfântei</w:t>
      </w:r>
      <w:proofErr w:type="spellEnd"/>
      <w:r w:rsidRPr="00185939">
        <w:rPr>
          <w:rFonts w:cstheme="minorHAnsi"/>
          <w:sz w:val="24"/>
          <w:szCs w:val="24"/>
          <w:lang w:val="ro-RO"/>
        </w:rPr>
        <w:t xml:space="preserve"> familii din </w:t>
      </w:r>
      <w:proofErr w:type="spellStart"/>
      <w:r w:rsidRPr="00185939">
        <w:rPr>
          <w:rFonts w:cstheme="minorHAnsi"/>
          <w:sz w:val="24"/>
          <w:szCs w:val="24"/>
          <w:lang w:val="ro-RO"/>
        </w:rPr>
        <w:t>Mallersdorf</w:t>
      </w:r>
      <w:proofErr w:type="spellEnd"/>
      <w:r w:rsidRPr="00185939">
        <w:rPr>
          <w:rFonts w:cstheme="minorHAnsi"/>
          <w:sz w:val="24"/>
          <w:szCs w:val="24"/>
          <w:lang w:val="ro-RO"/>
        </w:rPr>
        <w:t>, Proiectul</w:t>
      </w:r>
      <w:r w:rsidR="005415A3" w:rsidRPr="00185939">
        <w:rPr>
          <w:rFonts w:cstheme="minorHAnsi"/>
          <w:sz w:val="24"/>
          <w:szCs w:val="24"/>
          <w:lang w:val="ro-RO"/>
        </w:rPr>
        <w:t xml:space="preserve"> atribuit ”Serviciu social pentru copii cu situație materială și familială dezavantajoasă”, Contract de finanțare nerambursabilă nr. 8320/10.05.2022, suma de 11.420 lei, rezultatul – finalizat;</w:t>
      </w:r>
    </w:p>
    <w:p w:rsidR="00FD7691" w:rsidRPr="00185939" w:rsidRDefault="003B3B53" w:rsidP="003B3B53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 xml:space="preserve">Asociația Caritas – Asistență Socială, Proiectul atribuit ”Pașii spre viitor – ateliere de lucru”, Contract de finanțare nerambursabilă nr. 8321/10.05.2022, suma de 19.250 lei, rezultatul – finalizat; </w:t>
      </w:r>
    </w:p>
    <w:p w:rsidR="00FD7691" w:rsidRPr="00185939" w:rsidRDefault="003B3B53" w:rsidP="003B3B53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 xml:space="preserve">Asociația Caritas – Asistență Socială, Proiectul atribuit ”Excursie și tabere pentru copii, tineri cu </w:t>
      </w:r>
      <w:proofErr w:type="spellStart"/>
      <w:r w:rsidRPr="00185939">
        <w:rPr>
          <w:rFonts w:cstheme="minorHAnsi"/>
          <w:sz w:val="24"/>
          <w:szCs w:val="24"/>
          <w:lang w:val="ro-RO"/>
        </w:rPr>
        <w:t>dizabilități</w:t>
      </w:r>
      <w:proofErr w:type="spellEnd"/>
      <w:r w:rsidRPr="00185939">
        <w:rPr>
          <w:rFonts w:cstheme="minorHAnsi"/>
          <w:sz w:val="24"/>
          <w:szCs w:val="24"/>
          <w:lang w:val="ro-RO"/>
        </w:rPr>
        <w:t>”, Contract de finanțare nerambursabilă nr. 8322/10.05.2022, suma de 22.390 lei, rezultatul – finalizat;</w:t>
      </w:r>
    </w:p>
    <w:p w:rsidR="003B3B53" w:rsidRPr="00185939" w:rsidRDefault="003B3B53" w:rsidP="003B3B53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sz w:val="24"/>
          <w:szCs w:val="24"/>
          <w:lang w:val="ro-RO"/>
        </w:rPr>
        <w:t xml:space="preserve"> </w:t>
      </w: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>Asociația Caritas – Asistență Socială, Proiectul atribuit ”</w:t>
      </w:r>
      <w:r w:rsidR="00FD7691" w:rsidRPr="00185939">
        <w:rPr>
          <w:rFonts w:cstheme="minorHAnsi"/>
          <w:sz w:val="24"/>
          <w:szCs w:val="24"/>
          <w:lang w:val="ro-RO"/>
        </w:rPr>
        <w:t>Calea dezvoltării și a sensibilizării</w:t>
      </w:r>
      <w:r w:rsidRPr="00185939">
        <w:rPr>
          <w:rFonts w:cstheme="minorHAnsi"/>
          <w:sz w:val="24"/>
          <w:szCs w:val="24"/>
          <w:lang w:val="ro-RO"/>
        </w:rPr>
        <w:t>”, Contract de finanțare nerambursabilă nr. 8</w:t>
      </w:r>
      <w:r w:rsidR="00FD7691" w:rsidRPr="00185939">
        <w:rPr>
          <w:rFonts w:cstheme="minorHAnsi"/>
          <w:sz w:val="24"/>
          <w:szCs w:val="24"/>
          <w:lang w:val="ro-RO"/>
        </w:rPr>
        <w:t>323</w:t>
      </w:r>
      <w:r w:rsidRPr="00185939">
        <w:rPr>
          <w:rFonts w:cstheme="minorHAnsi"/>
          <w:sz w:val="24"/>
          <w:szCs w:val="24"/>
          <w:lang w:val="ro-RO"/>
        </w:rPr>
        <w:t xml:space="preserve">/10.05.2022, suma de </w:t>
      </w:r>
      <w:r w:rsidR="00FD7691" w:rsidRPr="00185939">
        <w:rPr>
          <w:rFonts w:cstheme="minorHAnsi"/>
          <w:sz w:val="24"/>
          <w:szCs w:val="24"/>
          <w:lang w:val="ro-RO"/>
        </w:rPr>
        <w:t xml:space="preserve">22.539,90 </w:t>
      </w:r>
      <w:r w:rsidRPr="00185939">
        <w:rPr>
          <w:rFonts w:cstheme="minorHAnsi"/>
          <w:sz w:val="24"/>
          <w:szCs w:val="24"/>
          <w:lang w:val="ro-RO"/>
        </w:rPr>
        <w:t>lei, rezultatul – finalizat;</w:t>
      </w:r>
    </w:p>
    <w:p w:rsidR="00FD7691" w:rsidRPr="00185939" w:rsidRDefault="00FD7691" w:rsidP="003B3B53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>Asociația Caritas – Asistență Socială, Proiectul atribuit ”Aventuri de vară”, Contract de finanțare nerambursabilă nr. 8324/10.05.2022, suma de 19.739 lei, rezultatul – finalizat;</w:t>
      </w:r>
    </w:p>
    <w:p w:rsidR="00FD7691" w:rsidRPr="00185939" w:rsidRDefault="00FD7691" w:rsidP="00FD7691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>Fundația Sfântul Francisc, Proiectul atribuit ”Prestarea de servicii sociale de către Fundația Sf. Francisc, tip Centre de zi”, Contract de finanțare nerambursabilă nr. 8325/10.05.2022, suma de 134.999,99 lei, rezultatul – finalizat;</w:t>
      </w:r>
    </w:p>
    <w:p w:rsidR="000E3A07" w:rsidRPr="00185939" w:rsidRDefault="00181846" w:rsidP="00AD66FE">
      <w:pPr>
        <w:pStyle w:val="ListParagraph"/>
        <w:numPr>
          <w:ilvl w:val="0"/>
          <w:numId w:val="1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85939">
        <w:rPr>
          <w:rFonts w:cstheme="minorHAnsi"/>
          <w:bCs/>
          <w:kern w:val="24"/>
          <w:sz w:val="24"/>
          <w:szCs w:val="24"/>
          <w:lang w:val="ro-RO"/>
        </w:rPr>
        <w:t xml:space="preserve">Beneficiar </w:t>
      </w:r>
      <w:r w:rsidRPr="00185939">
        <w:rPr>
          <w:rFonts w:cstheme="minorHAnsi"/>
          <w:sz w:val="24"/>
          <w:szCs w:val="24"/>
          <w:lang w:val="ro-RO"/>
        </w:rPr>
        <w:t>Clubul Sportiv Csiki Titanok, Proiectul atribuit ”Educarea, integrarea și protecția socială copiilor și tinerilor vulnerabile ediția a 2-a”, Contract de finanțare nerambursabilă nr. 8326/10.05.2022, suma de 17.750 lei, rezultatul – finalizat.</w:t>
      </w:r>
    </w:p>
    <w:p w:rsidR="003343AA" w:rsidRPr="00185939" w:rsidRDefault="00CA7568" w:rsidP="003343AA">
      <w:pPr>
        <w:pStyle w:val="NoSpacing"/>
        <w:spacing w:before="240"/>
        <w:jc w:val="both"/>
        <w:rPr>
          <w:rFonts w:asciiTheme="minorHAnsi" w:hAnsiTheme="minorHAnsi" w:cstheme="minorHAnsi"/>
          <w:b/>
          <w:bCs/>
          <w:kern w:val="24"/>
          <w:lang w:val="ro-RO" w:eastAsia="en-GB"/>
        </w:rPr>
      </w:pPr>
      <w:r w:rsidRPr="00185939">
        <w:rPr>
          <w:rFonts w:asciiTheme="minorHAnsi" w:eastAsia="Batang" w:hAnsiTheme="minorHAnsi" w:cstheme="minorHAnsi"/>
          <w:b/>
          <w:bCs/>
          <w:kern w:val="24"/>
          <w:lang w:val="ro-RO" w:eastAsia="en-GB"/>
        </w:rPr>
        <w:t>Programul A</w:t>
      </w:r>
      <w:r w:rsidRPr="00185939">
        <w:rPr>
          <w:rFonts w:asciiTheme="minorHAnsi" w:hAnsiTheme="minorHAnsi" w:cstheme="minorHAnsi"/>
          <w:b/>
          <w:bCs/>
          <w:kern w:val="24"/>
          <w:lang w:val="ro-RO" w:eastAsia="en-GB"/>
        </w:rPr>
        <w:t>sistenţă com</w:t>
      </w:r>
      <w:r w:rsidR="00814451" w:rsidRPr="00185939">
        <w:rPr>
          <w:rFonts w:asciiTheme="minorHAnsi" w:hAnsiTheme="minorHAnsi" w:cstheme="minorHAnsi"/>
          <w:b/>
          <w:bCs/>
          <w:kern w:val="24"/>
          <w:lang w:val="ro-RO" w:eastAsia="en-GB"/>
        </w:rPr>
        <w:t>unitară în localităţile izolate</w:t>
      </w:r>
      <w:r w:rsidR="003343AA">
        <w:rPr>
          <w:rFonts w:asciiTheme="minorHAnsi" w:hAnsiTheme="minorHAnsi" w:cstheme="minorHAnsi"/>
          <w:b/>
          <w:bCs/>
          <w:kern w:val="24"/>
          <w:lang w:val="ro-RO" w:eastAsia="en-GB"/>
        </w:rPr>
        <w:t>:</w:t>
      </w:r>
    </w:p>
    <w:p w:rsidR="004465C0" w:rsidRPr="00185939" w:rsidRDefault="004465C0" w:rsidP="004465C0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kern w:val="24"/>
          <w:lang w:val="ro-RO" w:eastAsia="en-GB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Caritas – Asistență Medicală și Socială, Proiectul atribuit ”Asistență comunitară - Ajutor în comunitate”, Contract de finanțare nerambursabilă nr. 8335/10.05.2022, suma de 37.160 lei, rezultatul – finalizat;</w:t>
      </w:r>
    </w:p>
    <w:p w:rsidR="004465C0" w:rsidRPr="00185939" w:rsidRDefault="004465C0" w:rsidP="004465C0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kern w:val="24"/>
          <w:lang w:val="ro-RO" w:eastAsia="en-GB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="00C35BDC" w:rsidRPr="00185939">
        <w:rPr>
          <w:rFonts w:asciiTheme="minorHAnsi" w:hAnsiTheme="minorHAnsi" w:cstheme="minorHAnsi"/>
          <w:lang w:val="ro-RO"/>
        </w:rPr>
        <w:t>Asociația pentru asistență comunitară din România</w:t>
      </w:r>
      <w:r w:rsidRPr="00185939">
        <w:rPr>
          <w:rFonts w:asciiTheme="minorHAnsi" w:hAnsiTheme="minorHAnsi" w:cstheme="minorHAnsi"/>
          <w:lang w:val="ro-RO"/>
        </w:rPr>
        <w:t>, Proiectul atribuit ”</w:t>
      </w:r>
      <w:r w:rsidR="00C35BDC" w:rsidRPr="00185939">
        <w:rPr>
          <w:rFonts w:asciiTheme="minorHAnsi" w:hAnsiTheme="minorHAnsi" w:cstheme="minorHAnsi"/>
          <w:lang w:val="ro-RO"/>
        </w:rPr>
        <w:t>Acordarea de ajutor celor care încă nu sunt, sau deja nu mai sunt capabile de autoajutorare</w:t>
      </w:r>
      <w:r w:rsidRPr="00185939">
        <w:rPr>
          <w:rFonts w:asciiTheme="minorHAnsi" w:hAnsiTheme="minorHAnsi" w:cstheme="minorHAnsi"/>
          <w:lang w:val="ro-RO"/>
        </w:rPr>
        <w:t>”, Contract de finanțare nerambursabilă nr. 8</w:t>
      </w:r>
      <w:r w:rsidR="00C35BDC" w:rsidRPr="00185939">
        <w:rPr>
          <w:rFonts w:asciiTheme="minorHAnsi" w:hAnsiTheme="minorHAnsi" w:cstheme="minorHAnsi"/>
          <w:lang w:val="ro-RO"/>
        </w:rPr>
        <w:t>336</w:t>
      </w:r>
      <w:r w:rsidRPr="00185939">
        <w:rPr>
          <w:rFonts w:asciiTheme="minorHAnsi" w:hAnsiTheme="minorHAnsi" w:cstheme="minorHAnsi"/>
          <w:lang w:val="ro-RO"/>
        </w:rPr>
        <w:t xml:space="preserve">/10.05.2022, suma de </w:t>
      </w:r>
      <w:r w:rsidR="00C35BDC" w:rsidRPr="00185939">
        <w:rPr>
          <w:rFonts w:asciiTheme="minorHAnsi" w:hAnsiTheme="minorHAnsi" w:cstheme="minorHAnsi"/>
          <w:lang w:val="ro-RO"/>
        </w:rPr>
        <w:t>1.000</w:t>
      </w:r>
      <w:r w:rsidRPr="00185939">
        <w:rPr>
          <w:rFonts w:asciiTheme="minorHAnsi" w:hAnsiTheme="minorHAnsi" w:cstheme="minorHAnsi"/>
          <w:lang w:val="ro-RO"/>
        </w:rPr>
        <w:t xml:space="preserve"> lei, rezultatul – finalizat;</w:t>
      </w:r>
    </w:p>
    <w:p w:rsidR="00C35BDC" w:rsidRPr="00185939" w:rsidRDefault="00C35BDC" w:rsidP="00C35BDC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kern w:val="24"/>
          <w:lang w:val="ro-RO" w:eastAsia="en-GB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</w:t>
      </w:r>
      <w:proofErr w:type="spellStart"/>
      <w:r w:rsidRPr="00185939">
        <w:rPr>
          <w:rFonts w:asciiTheme="minorHAnsi" w:hAnsiTheme="minorHAnsi" w:cstheme="minorHAnsi"/>
          <w:lang w:val="ro-RO"/>
        </w:rPr>
        <w:t>Viharsarok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”Asistență comunitară în localitățile Mujna”, Contract de finanțare nerambursabilă nr. 8337/10.05.2022, suma de 2.461,70 lei, rezultatul – finalizat;</w:t>
      </w:r>
    </w:p>
    <w:p w:rsidR="00770F15" w:rsidRPr="00185939" w:rsidRDefault="00C35BDC" w:rsidP="00AD66FE">
      <w:pPr>
        <w:pStyle w:val="NoSpacing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kern w:val="24"/>
          <w:lang w:val="ro-RO" w:eastAsia="en-GB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lastRenderedPageBreak/>
        <w:t xml:space="preserve">Beneficiar </w:t>
      </w:r>
      <w:r w:rsidR="00770F15" w:rsidRPr="00185939">
        <w:rPr>
          <w:rFonts w:asciiTheme="minorHAnsi" w:hAnsiTheme="minorHAnsi" w:cstheme="minorHAnsi"/>
          <w:lang w:val="ro-RO"/>
        </w:rPr>
        <w:t xml:space="preserve">Parohia Unitariană </w:t>
      </w:r>
      <w:proofErr w:type="spellStart"/>
      <w:r w:rsidR="00770F15" w:rsidRPr="00185939">
        <w:rPr>
          <w:rFonts w:asciiTheme="minorHAnsi" w:hAnsiTheme="minorHAnsi" w:cstheme="minorHAnsi"/>
          <w:lang w:val="ro-RO"/>
        </w:rPr>
        <w:t>Goagiu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</w:t>
      </w:r>
      <w:r w:rsidR="00770F15" w:rsidRPr="00185939">
        <w:rPr>
          <w:rFonts w:asciiTheme="minorHAnsi" w:hAnsiTheme="minorHAnsi" w:cstheme="minorHAnsi"/>
          <w:lang w:val="ro-RO"/>
        </w:rPr>
        <w:t>Serviciul de Asistență Comunitară - Ajutorul necesar la locul potrivit</w:t>
      </w:r>
      <w:r w:rsidRPr="00185939">
        <w:rPr>
          <w:rFonts w:asciiTheme="minorHAnsi" w:hAnsiTheme="minorHAnsi" w:cstheme="minorHAnsi"/>
          <w:lang w:val="ro-RO"/>
        </w:rPr>
        <w:t>”, Contract de finanțare nerambursabilă nr. 8</w:t>
      </w:r>
      <w:r w:rsidR="00770F15" w:rsidRPr="00185939">
        <w:rPr>
          <w:rFonts w:asciiTheme="minorHAnsi" w:hAnsiTheme="minorHAnsi" w:cstheme="minorHAnsi"/>
          <w:lang w:val="ro-RO"/>
        </w:rPr>
        <w:t>338</w:t>
      </w:r>
      <w:r w:rsidRPr="00185939">
        <w:rPr>
          <w:rFonts w:asciiTheme="minorHAnsi" w:hAnsiTheme="minorHAnsi" w:cstheme="minorHAnsi"/>
          <w:lang w:val="ro-RO"/>
        </w:rPr>
        <w:t xml:space="preserve">/10.05.2022, suma de </w:t>
      </w:r>
      <w:r w:rsidR="00770F15" w:rsidRPr="00185939">
        <w:rPr>
          <w:rFonts w:asciiTheme="minorHAnsi" w:hAnsiTheme="minorHAnsi" w:cstheme="minorHAnsi"/>
          <w:lang w:val="ro-RO"/>
        </w:rPr>
        <w:t xml:space="preserve">2.645 </w:t>
      </w:r>
      <w:r w:rsidRPr="00185939">
        <w:rPr>
          <w:rFonts w:asciiTheme="minorHAnsi" w:hAnsiTheme="minorHAnsi" w:cstheme="minorHAnsi"/>
          <w:lang w:val="ro-RO"/>
        </w:rPr>
        <w:t>lei, rezultatul – finalizat;</w:t>
      </w:r>
    </w:p>
    <w:p w:rsidR="00CA7568" w:rsidRPr="00185939" w:rsidRDefault="00CA7568" w:rsidP="003343AA">
      <w:pPr>
        <w:pStyle w:val="NoSpacing"/>
        <w:spacing w:before="240"/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/>
          <w:bCs/>
          <w:kern w:val="24"/>
          <w:lang w:val="ro-RO"/>
        </w:rPr>
        <w:t>Program anual de colaborare cu organizații neguvernamentale care desfășoară activități de protecție a persoanelor cu handicap</w:t>
      </w:r>
      <w:r w:rsidR="003343AA">
        <w:rPr>
          <w:rFonts w:asciiTheme="minorHAnsi" w:hAnsiTheme="minorHAnsi" w:cstheme="minorHAnsi"/>
          <w:b/>
          <w:bCs/>
          <w:kern w:val="24"/>
          <w:lang w:val="ro-RO"/>
        </w:rPr>
        <w:t>:</w:t>
      </w:r>
    </w:p>
    <w:p w:rsidR="001E24BE" w:rsidRPr="008D1CA0" w:rsidRDefault="001E24BE" w:rsidP="008D1CA0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Națională a Surzilor, filiala Harghita, Proiectul atribuit ”Comunitatea surzilor din Harghita – Interpretare și suport în limbajul semnelor”, Contract de finanțare nerambursabilă nr. 8327/10.05.2022, suma de 4.891 lei, rezultatul – finalizat;</w:t>
      </w:r>
    </w:p>
    <w:p w:rsidR="001E24BE" w:rsidRPr="00185939" w:rsidRDefault="001E24BE" w:rsidP="001E24B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Națională a Surzilor, filiala Harghita, Proiectul atribuit ”Să nu uităm de vârstnici - Terapie prin artă pentru vârstnici deficienți de auz”, Contract de finanțare nerambursabilă nr. 8328/10.05.2022, suma de 1.754 lei, rezultatul – finalizat;</w:t>
      </w:r>
    </w:p>
    <w:p w:rsidR="001E24BE" w:rsidRPr="00185939" w:rsidRDefault="009E06D6" w:rsidP="001E24B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185939">
        <w:rPr>
          <w:rFonts w:asciiTheme="minorHAnsi" w:hAnsiTheme="minorHAnsi" w:cstheme="minorHAnsi"/>
          <w:lang w:val="ro-RO"/>
        </w:rPr>
        <w:t>dizabilități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din județul Harghita, Proiectul atribuit ”Transport fără bariere”, Contract de finanțare nerambursabilă nr. 8329/10.05.2022, suma de 5.569,99 lei, rezultatul – finalizat;</w:t>
      </w:r>
    </w:p>
    <w:p w:rsidR="009E06D6" w:rsidRPr="00185939" w:rsidRDefault="009E06D6" w:rsidP="001E24B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185939">
        <w:rPr>
          <w:rFonts w:asciiTheme="minorHAnsi" w:hAnsiTheme="minorHAnsi" w:cstheme="minorHAnsi"/>
          <w:lang w:val="ro-RO"/>
        </w:rPr>
        <w:t>dizabilități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din județul Harghita, Proiectul atribuit ”Funcționare fără bariere”, Contract de finanțare nerambursabilă nr. 8330/10.05.2022, suma de 9.392,25 lei, rezultatul – finalizat;</w:t>
      </w:r>
    </w:p>
    <w:p w:rsidR="009E06D6" w:rsidRPr="00185939" w:rsidRDefault="009E06D6" w:rsidP="001E24B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185939">
        <w:rPr>
          <w:rFonts w:asciiTheme="minorHAnsi" w:hAnsiTheme="minorHAnsi" w:cstheme="minorHAnsi"/>
          <w:lang w:val="ro-RO"/>
        </w:rPr>
        <w:t>dizabilități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din județul Harghita, Proiectul atribuit ” Eliminarea barierel</w:t>
      </w:r>
      <w:r w:rsidR="003E3783" w:rsidRPr="00185939">
        <w:rPr>
          <w:rFonts w:asciiTheme="minorHAnsi" w:hAnsiTheme="minorHAnsi" w:cstheme="minorHAnsi"/>
          <w:lang w:val="ro-RO"/>
        </w:rPr>
        <w:t>or</w:t>
      </w:r>
      <w:r w:rsidRPr="00185939">
        <w:rPr>
          <w:rFonts w:asciiTheme="minorHAnsi" w:hAnsiTheme="minorHAnsi" w:cstheme="minorHAnsi"/>
          <w:lang w:val="ro-RO"/>
        </w:rPr>
        <w:t>”, Contract de finanțare nerambursabilă nr</w:t>
      </w:r>
      <w:r w:rsidR="00944C78">
        <w:rPr>
          <w:rFonts w:asciiTheme="minorHAnsi" w:hAnsiTheme="minorHAnsi" w:cstheme="minorHAnsi"/>
          <w:lang w:val="ro-RO"/>
        </w:rPr>
        <w:t>. 8331/10.05.2022, suma de 9.754,00</w:t>
      </w:r>
      <w:r w:rsidRPr="00185939">
        <w:rPr>
          <w:rFonts w:asciiTheme="minorHAnsi" w:hAnsiTheme="minorHAnsi" w:cstheme="minorHAnsi"/>
          <w:lang w:val="ro-RO"/>
        </w:rPr>
        <w:t xml:space="preserve"> lei, rezultatul – </w:t>
      </w:r>
      <w:r w:rsidR="000E06A4" w:rsidRPr="00185939">
        <w:rPr>
          <w:rFonts w:asciiTheme="minorHAnsi" w:hAnsiTheme="minorHAnsi" w:cstheme="minorHAnsi"/>
          <w:lang w:val="ro-RO"/>
        </w:rPr>
        <w:t>ne</w:t>
      </w:r>
      <w:r w:rsidRPr="00185939">
        <w:rPr>
          <w:rFonts w:asciiTheme="minorHAnsi" w:hAnsiTheme="minorHAnsi" w:cstheme="minorHAnsi"/>
          <w:lang w:val="ro-RO"/>
        </w:rPr>
        <w:t>finalizat;</w:t>
      </w:r>
      <w:bookmarkStart w:id="0" w:name="_GoBack"/>
      <w:bookmarkEnd w:id="0"/>
    </w:p>
    <w:p w:rsidR="000E06A4" w:rsidRPr="00185939" w:rsidRDefault="000E06A4" w:rsidP="001E24BE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persoanelor cu </w:t>
      </w:r>
      <w:proofErr w:type="spellStart"/>
      <w:r w:rsidRPr="00185939">
        <w:rPr>
          <w:rFonts w:asciiTheme="minorHAnsi" w:hAnsiTheme="minorHAnsi" w:cstheme="minorHAnsi"/>
          <w:lang w:val="ro-RO"/>
        </w:rPr>
        <w:t>dizabilități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din județul Harghita, Proiectul atribuit ”</w:t>
      </w:r>
      <w:r w:rsidR="003E3783" w:rsidRPr="00185939">
        <w:rPr>
          <w:rFonts w:asciiTheme="minorHAnsi" w:hAnsiTheme="minorHAnsi" w:cstheme="minorHAnsi"/>
          <w:lang w:val="ro-RO"/>
        </w:rPr>
        <w:t>Sport fără bariere</w:t>
      </w:r>
      <w:r w:rsidRPr="00185939">
        <w:rPr>
          <w:rFonts w:asciiTheme="minorHAnsi" w:hAnsiTheme="minorHAnsi" w:cstheme="minorHAnsi"/>
          <w:lang w:val="ro-RO"/>
        </w:rPr>
        <w:t>”, Contract de finanțare nerambursabilă nr. 8</w:t>
      </w:r>
      <w:r w:rsidR="003E3783" w:rsidRPr="00185939">
        <w:rPr>
          <w:rFonts w:asciiTheme="minorHAnsi" w:hAnsiTheme="minorHAnsi" w:cstheme="minorHAnsi"/>
          <w:lang w:val="ro-RO"/>
        </w:rPr>
        <w:t>332</w:t>
      </w:r>
      <w:r w:rsidRPr="00185939">
        <w:rPr>
          <w:rFonts w:asciiTheme="minorHAnsi" w:hAnsiTheme="minorHAnsi" w:cstheme="minorHAnsi"/>
          <w:lang w:val="ro-RO"/>
        </w:rPr>
        <w:t xml:space="preserve">/10.05.2022, suma de </w:t>
      </w:r>
      <w:r w:rsidR="003E3783" w:rsidRPr="00185939">
        <w:rPr>
          <w:rFonts w:asciiTheme="minorHAnsi" w:hAnsiTheme="minorHAnsi" w:cstheme="minorHAnsi"/>
          <w:lang w:val="ro-RO"/>
        </w:rPr>
        <w:t xml:space="preserve">4.317,97 </w:t>
      </w:r>
      <w:r w:rsidRPr="00185939">
        <w:rPr>
          <w:rFonts w:asciiTheme="minorHAnsi" w:hAnsiTheme="minorHAnsi" w:cstheme="minorHAnsi"/>
          <w:lang w:val="ro-RO"/>
        </w:rPr>
        <w:t xml:space="preserve">lei, rezultatul – </w:t>
      </w:r>
      <w:r w:rsidR="003E3783" w:rsidRPr="00185939">
        <w:rPr>
          <w:rFonts w:asciiTheme="minorHAnsi" w:hAnsiTheme="minorHAnsi" w:cstheme="minorHAnsi"/>
          <w:lang w:val="ro-RO"/>
        </w:rPr>
        <w:t>finalizat</w:t>
      </w:r>
      <w:r w:rsidRPr="00185939">
        <w:rPr>
          <w:rFonts w:asciiTheme="minorHAnsi" w:hAnsiTheme="minorHAnsi" w:cstheme="minorHAnsi"/>
          <w:lang w:val="ro-RO"/>
        </w:rPr>
        <w:t>;</w:t>
      </w:r>
    </w:p>
    <w:p w:rsidR="005218A3" w:rsidRPr="003343AA" w:rsidRDefault="003E3783" w:rsidP="005218A3">
      <w:pPr>
        <w:pStyle w:val="NoSpacing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Fundația </w:t>
      </w:r>
      <w:proofErr w:type="spellStart"/>
      <w:r w:rsidRPr="00185939">
        <w:rPr>
          <w:rFonts w:asciiTheme="minorHAnsi" w:hAnsiTheme="minorHAnsi" w:cstheme="minorHAnsi"/>
          <w:lang w:val="ro-RO"/>
        </w:rPr>
        <w:t>Lókodi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185939">
        <w:rPr>
          <w:rFonts w:asciiTheme="minorHAnsi" w:hAnsiTheme="minorHAnsi" w:cstheme="minorHAnsi"/>
          <w:lang w:val="ro-RO"/>
        </w:rPr>
        <w:t>Ifjúsági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Alapítvány, Proiectul atribuit ”Activități de gimnastică medicală pentru tineri cu handicap”, Contract de finanțare nerambursabilă nr. 8334/10.05.2022, suma de </w:t>
      </w:r>
      <w:r w:rsidR="00F741EA" w:rsidRPr="00185939">
        <w:rPr>
          <w:rFonts w:asciiTheme="minorHAnsi" w:hAnsiTheme="minorHAnsi" w:cstheme="minorHAnsi"/>
          <w:lang w:val="ro-RO"/>
        </w:rPr>
        <w:t>6.854</w:t>
      </w:r>
      <w:r w:rsidRPr="00185939">
        <w:rPr>
          <w:rFonts w:asciiTheme="minorHAnsi" w:hAnsiTheme="minorHAnsi" w:cstheme="minorHAnsi"/>
          <w:lang w:val="ro-RO"/>
        </w:rPr>
        <w:t xml:space="preserve"> lei, rezultatul – finalizat;</w:t>
      </w:r>
    </w:p>
    <w:p w:rsidR="005218A3" w:rsidRPr="00185939" w:rsidRDefault="00CA7568" w:rsidP="003343AA">
      <w:pPr>
        <w:pStyle w:val="NoSpacing"/>
        <w:spacing w:before="240"/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/>
          <w:bCs/>
          <w:kern w:val="24"/>
          <w:lang w:val="ro-RO"/>
        </w:rPr>
        <w:t>Programul judeţean de îngrijire socio-medicală la domiciliu</w:t>
      </w:r>
    </w:p>
    <w:p w:rsidR="005218A3" w:rsidRPr="00185939" w:rsidRDefault="005218A3" w:rsidP="008D1CA0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Caritas - Asistență Medicală și Socială, Proiectul atribuit ”</w:t>
      </w:r>
      <w:r w:rsidR="005B52AD" w:rsidRPr="00185939">
        <w:rPr>
          <w:rFonts w:asciiTheme="minorHAnsi" w:hAnsiTheme="minorHAnsi" w:cstheme="minorHAnsi"/>
          <w:lang w:val="ro-RO"/>
        </w:rPr>
        <w:t>Ajutorul vine acasă - Îngrijire social - medicală la domiciliu în județul Harghita</w:t>
      </w:r>
      <w:r w:rsidRPr="00185939">
        <w:rPr>
          <w:rFonts w:asciiTheme="minorHAnsi" w:hAnsiTheme="minorHAnsi" w:cstheme="minorHAnsi"/>
          <w:lang w:val="ro-RO"/>
        </w:rPr>
        <w:t>”, Contract de finanțare nerambursabilă nr. 8</w:t>
      </w:r>
      <w:r w:rsidR="005B52AD" w:rsidRPr="00185939">
        <w:rPr>
          <w:rFonts w:asciiTheme="minorHAnsi" w:hAnsiTheme="minorHAnsi" w:cstheme="minorHAnsi"/>
          <w:lang w:val="ro-RO"/>
        </w:rPr>
        <w:t>339</w:t>
      </w:r>
      <w:r w:rsidRPr="00185939">
        <w:rPr>
          <w:rFonts w:asciiTheme="minorHAnsi" w:hAnsiTheme="minorHAnsi" w:cstheme="minorHAnsi"/>
          <w:lang w:val="ro-RO"/>
        </w:rPr>
        <w:t xml:space="preserve">/10.05.2022, suma de </w:t>
      </w:r>
      <w:r w:rsidR="005B52AD" w:rsidRPr="00185939">
        <w:rPr>
          <w:rFonts w:asciiTheme="minorHAnsi" w:hAnsiTheme="minorHAnsi" w:cstheme="minorHAnsi"/>
          <w:lang w:val="ro-RO"/>
        </w:rPr>
        <w:t>540.000</w:t>
      </w:r>
      <w:r w:rsidRPr="00185939">
        <w:rPr>
          <w:rFonts w:asciiTheme="minorHAnsi" w:hAnsiTheme="minorHAnsi" w:cstheme="minorHAnsi"/>
          <w:lang w:val="ro-RO"/>
        </w:rPr>
        <w:t xml:space="preserve"> lei, rezultatul – finalizat;</w:t>
      </w:r>
    </w:p>
    <w:p w:rsidR="00D759BC" w:rsidRPr="00185939" w:rsidRDefault="00D759BC" w:rsidP="00AD66FE">
      <w:pPr>
        <w:pStyle w:val="NoSpacing"/>
        <w:jc w:val="both"/>
        <w:rPr>
          <w:rFonts w:asciiTheme="minorHAnsi" w:hAnsiTheme="minorHAnsi" w:cstheme="minorHAnsi"/>
          <w:lang w:val="ro-RO"/>
        </w:rPr>
      </w:pPr>
    </w:p>
    <w:p w:rsidR="005B52AD" w:rsidRPr="00185939" w:rsidRDefault="00CA7568" w:rsidP="00AD66FE">
      <w:pPr>
        <w:pStyle w:val="NoSpacing"/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/>
          <w:bCs/>
          <w:kern w:val="24"/>
          <w:lang w:val="ro-RO"/>
        </w:rPr>
        <w:t>Programul anual de colaborare cu organizații neguvernamentale care desfășoară activități de p</w:t>
      </w:r>
      <w:r w:rsidR="00E37C15" w:rsidRPr="00185939">
        <w:rPr>
          <w:rFonts w:asciiTheme="minorHAnsi" w:hAnsiTheme="minorHAnsi" w:cstheme="minorHAnsi"/>
          <w:b/>
          <w:bCs/>
          <w:kern w:val="24"/>
          <w:lang w:val="ro-RO"/>
        </w:rPr>
        <w:t>rotecție a persoanelor vârstnic</w:t>
      </w:r>
      <w:r w:rsidR="00814451" w:rsidRPr="00185939">
        <w:rPr>
          <w:rFonts w:asciiTheme="minorHAnsi" w:hAnsiTheme="minorHAnsi" w:cstheme="minorHAnsi"/>
          <w:b/>
          <w:bCs/>
          <w:kern w:val="24"/>
          <w:lang w:val="ro-RO"/>
        </w:rPr>
        <w:t>e</w:t>
      </w:r>
    </w:p>
    <w:p w:rsidR="005B52AD" w:rsidRPr="00185939" w:rsidRDefault="005B52AD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Agricultorilor din Voșlăbeni, Proiectul atribuit ” Ziua oamenilor de vârsta a treia 2022”, Contract de finanțare nerambursabilă nr. 8340/10.05.2022, suma de 8.300 lei, rezultatul – finalizat;</w:t>
      </w:r>
    </w:p>
    <w:p w:rsidR="005B52AD" w:rsidRPr="00185939" w:rsidRDefault="005B52AD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Caritas – Asistență Socială, Proiectul atribuit ”Programe tematice de Ziua Vârstnicilor”, Contract de finanțare nerambursabilă nr. 8341/10.05.2022, suma de 9.788 lei, rezultatul – finalizat;</w:t>
      </w:r>
    </w:p>
    <w:p w:rsidR="005B52AD" w:rsidRPr="00185939" w:rsidRDefault="004509C9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Clubul Sportiv </w:t>
      </w:r>
      <w:proofErr w:type="spellStart"/>
      <w:r w:rsidRPr="00185939">
        <w:rPr>
          <w:rFonts w:asciiTheme="minorHAnsi" w:hAnsiTheme="minorHAnsi" w:cstheme="minorHAnsi"/>
          <w:lang w:val="ro-RO"/>
        </w:rPr>
        <w:t>Csíki</w:t>
      </w:r>
      <w:proofErr w:type="spellEnd"/>
      <w:r w:rsidRPr="00185939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Pr="00185939">
        <w:rPr>
          <w:rFonts w:asciiTheme="minorHAnsi" w:hAnsiTheme="minorHAnsi" w:cstheme="minorHAnsi"/>
          <w:lang w:val="ro-RO"/>
        </w:rPr>
        <w:t>Titánok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”Ajutarea persoanelor vârstnice 3.!”, Contract de finanțare nerambursabilă nr. 8342/10.05.2022, suma de 11.444,13 lei, rezultatul – finalizat;</w:t>
      </w:r>
    </w:p>
    <w:p w:rsidR="004509C9" w:rsidRPr="00185939" w:rsidRDefault="008A20A6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lastRenderedPageBreak/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Cs</w:t>
      </w:r>
      <w:proofErr w:type="spellStart"/>
      <w:r w:rsidRPr="00185939">
        <w:rPr>
          <w:rFonts w:asciiTheme="minorHAnsi" w:hAnsiTheme="minorHAnsi" w:cstheme="minorHAnsi"/>
        </w:rPr>
        <w:t>íkszenttamásért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”Ziua Internațională a Persoanelor Vârstnice”, Contract de finanțare nerambursabilă nr. 8343/10.05.2022, suma de 8.000 lei, rezultatul – finalizat;</w:t>
      </w:r>
    </w:p>
    <w:p w:rsidR="008A20A6" w:rsidRPr="00185939" w:rsidRDefault="00185939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Asociația </w:t>
      </w:r>
      <w:proofErr w:type="spellStart"/>
      <w:r w:rsidRPr="00185939">
        <w:rPr>
          <w:rFonts w:asciiTheme="minorHAnsi" w:hAnsiTheme="minorHAnsi" w:cstheme="minorHAnsi"/>
          <w:lang w:val="ro-RO"/>
        </w:rPr>
        <w:t>Senectus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”Ajutoare materiale lunare pensionarilor din Zona Ciucului”, Contract de finanțare nerambursabilă nr. 8344/10.05.2022, suma de 11.910 lei, rezultatul – finalizat;</w:t>
      </w:r>
    </w:p>
    <w:p w:rsidR="00185939" w:rsidRPr="00185939" w:rsidRDefault="00185939" w:rsidP="005B52AD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>Asociația Szent István din Nădejdea, Proiectul atribuit ”Excursie pentru vârstnici și distribuirea de pachete cu alimente”, Contract de finanțare nerambursabilă nr. 8345/10.05.2022, suma de 5.514,30 lei, rezultatul – finalizat;</w:t>
      </w:r>
    </w:p>
    <w:p w:rsidR="00185939" w:rsidRPr="00185939" w:rsidRDefault="00185939" w:rsidP="00185939">
      <w:pPr>
        <w:pStyle w:val="NoSpacing"/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kern w:val="24"/>
          <w:lang w:val="ro-RO"/>
        </w:rPr>
      </w:pPr>
      <w:r w:rsidRPr="00185939">
        <w:rPr>
          <w:rFonts w:asciiTheme="minorHAnsi" w:hAnsiTheme="minorHAnsi" w:cstheme="minorHAnsi"/>
          <w:bCs/>
          <w:kern w:val="24"/>
          <w:lang w:val="ro-RO"/>
        </w:rPr>
        <w:t xml:space="preserve">Beneficiar </w:t>
      </w:r>
      <w:r w:rsidRPr="00185939">
        <w:rPr>
          <w:rFonts w:asciiTheme="minorHAnsi" w:hAnsiTheme="minorHAnsi" w:cstheme="minorHAnsi"/>
          <w:lang w:val="ro-RO"/>
        </w:rPr>
        <w:t xml:space="preserve">Fundația Szent </w:t>
      </w:r>
      <w:proofErr w:type="spellStart"/>
      <w:r w:rsidRPr="00185939">
        <w:rPr>
          <w:rFonts w:asciiTheme="minorHAnsi" w:hAnsiTheme="minorHAnsi" w:cstheme="minorHAnsi"/>
          <w:lang w:val="ro-RO"/>
        </w:rPr>
        <w:t>Gell</w:t>
      </w:r>
      <w:r w:rsidRPr="00185939">
        <w:rPr>
          <w:rFonts w:asciiTheme="minorHAnsi" w:hAnsiTheme="minorHAnsi" w:cstheme="minorHAnsi"/>
        </w:rPr>
        <w:t>ért</w:t>
      </w:r>
      <w:proofErr w:type="spellEnd"/>
      <w:r w:rsidRPr="00185939">
        <w:rPr>
          <w:rFonts w:asciiTheme="minorHAnsi" w:hAnsiTheme="minorHAnsi" w:cstheme="minorHAnsi"/>
          <w:lang w:val="ro-RO"/>
        </w:rPr>
        <w:t>, Proiectul atribuit ”Ziua oamenilor în vârstă”, Contract de finanțare nerambursabilă nr. 8346/10.05.2022, suma de 4.580 lei, rezultatul – finalizat;</w:t>
      </w:r>
    </w:p>
    <w:p w:rsidR="00CA7568" w:rsidRPr="00185939" w:rsidRDefault="00CA7568" w:rsidP="00AD66FE">
      <w:pPr>
        <w:pStyle w:val="NoSpacing"/>
        <w:jc w:val="both"/>
        <w:rPr>
          <w:rFonts w:asciiTheme="minorHAnsi" w:hAnsiTheme="minorHAnsi" w:cstheme="minorHAnsi"/>
        </w:rPr>
      </w:pPr>
    </w:p>
    <w:p w:rsidR="000E3A07" w:rsidRPr="00185939" w:rsidRDefault="000E3A07" w:rsidP="00AD66FE">
      <w:pPr>
        <w:pStyle w:val="NoSpacing"/>
        <w:rPr>
          <w:rFonts w:asciiTheme="minorHAnsi" w:hAnsiTheme="minorHAnsi" w:cstheme="minorHAnsi"/>
        </w:rPr>
      </w:pPr>
    </w:p>
    <w:p w:rsidR="00184A6A" w:rsidRPr="00185939" w:rsidRDefault="00184A6A" w:rsidP="00AD66FE">
      <w:pPr>
        <w:pStyle w:val="NoSpacing"/>
        <w:rPr>
          <w:rFonts w:asciiTheme="minorHAnsi" w:hAnsiTheme="minorHAnsi" w:cstheme="minorHAnsi"/>
          <w:lang w:val="ro-RO"/>
        </w:rPr>
      </w:pPr>
      <w:r w:rsidRPr="00185939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185939">
        <w:rPr>
          <w:rFonts w:asciiTheme="minorHAnsi" w:hAnsiTheme="minorHAnsi" w:cstheme="minorHAnsi"/>
          <w:lang w:val="ro-RO"/>
        </w:rPr>
        <w:t xml:space="preserve">         </w:t>
      </w:r>
      <w:r w:rsidRPr="00185939">
        <w:rPr>
          <w:rFonts w:asciiTheme="minorHAnsi" w:hAnsiTheme="minorHAnsi" w:cstheme="minorHAnsi"/>
          <w:lang w:val="ro-RO"/>
        </w:rPr>
        <w:t xml:space="preserve">  </w:t>
      </w:r>
      <w:r w:rsidR="00C70277" w:rsidRPr="00185939">
        <w:rPr>
          <w:rFonts w:asciiTheme="minorHAnsi" w:hAnsiTheme="minorHAnsi" w:cstheme="minorHAnsi"/>
          <w:lang w:val="ro-RO"/>
        </w:rPr>
        <w:t xml:space="preserve">   </w:t>
      </w:r>
      <w:r w:rsidRPr="00185939">
        <w:rPr>
          <w:rFonts w:asciiTheme="minorHAnsi" w:hAnsiTheme="minorHAnsi" w:cstheme="minorHAnsi"/>
          <w:lang w:val="ro-RO"/>
        </w:rPr>
        <w:t>Reprezentant legal,</w:t>
      </w:r>
    </w:p>
    <w:p w:rsidR="00184A6A" w:rsidRPr="00185939" w:rsidRDefault="00184A6A" w:rsidP="00AD66FE">
      <w:pPr>
        <w:pStyle w:val="NoSpacing"/>
        <w:rPr>
          <w:rFonts w:asciiTheme="minorHAnsi" w:hAnsiTheme="minorHAnsi" w:cstheme="minorHAnsi"/>
          <w:lang w:val="ro-RO"/>
        </w:rPr>
      </w:pPr>
      <w:r w:rsidRPr="00185939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 </w:t>
      </w:r>
      <w:r w:rsidR="00C70277" w:rsidRPr="00185939">
        <w:rPr>
          <w:rFonts w:asciiTheme="minorHAnsi" w:hAnsiTheme="minorHAnsi" w:cstheme="minorHAnsi"/>
          <w:lang w:val="ro-RO"/>
        </w:rPr>
        <w:t xml:space="preserve">             </w:t>
      </w:r>
      <w:r w:rsidR="00DA05CE" w:rsidRPr="00185939">
        <w:rPr>
          <w:rFonts w:asciiTheme="minorHAnsi" w:hAnsiTheme="minorHAnsi" w:cstheme="minorHAnsi"/>
          <w:lang w:val="ro-RO"/>
        </w:rPr>
        <w:t xml:space="preserve"> </w:t>
      </w:r>
      <w:r w:rsidRPr="00185939">
        <w:rPr>
          <w:rFonts w:asciiTheme="minorHAnsi" w:hAnsiTheme="minorHAnsi" w:cstheme="minorHAnsi"/>
          <w:lang w:val="ro-RO"/>
        </w:rPr>
        <w:t xml:space="preserve"> ELEKES ZOLTÁN</w:t>
      </w:r>
    </w:p>
    <w:p w:rsidR="00184A6A" w:rsidRPr="00185939" w:rsidRDefault="00184A6A" w:rsidP="00AD66FE">
      <w:pPr>
        <w:pStyle w:val="NoSpacing"/>
        <w:rPr>
          <w:rFonts w:asciiTheme="minorHAnsi" w:hAnsiTheme="minorHAnsi" w:cstheme="minorHAnsi"/>
          <w:lang w:val="ro-RO"/>
        </w:rPr>
      </w:pPr>
      <w:r w:rsidRPr="00185939">
        <w:rPr>
          <w:rFonts w:asciiTheme="minorHAnsi" w:hAnsiTheme="minorHAnsi" w:cstheme="minorHAnsi"/>
          <w:lang w:val="ro-RO"/>
        </w:rPr>
        <w:t xml:space="preserve">                                                                                                    </w:t>
      </w:r>
      <w:r w:rsidR="00C70277" w:rsidRPr="00185939">
        <w:rPr>
          <w:rFonts w:asciiTheme="minorHAnsi" w:hAnsiTheme="minorHAnsi" w:cstheme="minorHAnsi"/>
          <w:lang w:val="ro-RO"/>
        </w:rPr>
        <w:t xml:space="preserve">          </w:t>
      </w:r>
      <w:r w:rsidR="00C62CF3" w:rsidRPr="00185939">
        <w:rPr>
          <w:rFonts w:asciiTheme="minorHAnsi" w:hAnsiTheme="minorHAnsi" w:cstheme="minorHAnsi"/>
          <w:lang w:val="ro-RO"/>
        </w:rPr>
        <w:t xml:space="preserve"> </w:t>
      </w:r>
      <w:r w:rsidR="00DA05CE" w:rsidRPr="00185939">
        <w:rPr>
          <w:rFonts w:asciiTheme="minorHAnsi" w:hAnsiTheme="minorHAnsi" w:cstheme="minorHAnsi"/>
          <w:lang w:val="ro-RO"/>
        </w:rPr>
        <w:t xml:space="preserve"> </w:t>
      </w:r>
      <w:r w:rsidR="00C70277" w:rsidRPr="00185939">
        <w:rPr>
          <w:rFonts w:asciiTheme="minorHAnsi" w:hAnsiTheme="minorHAnsi" w:cstheme="minorHAnsi"/>
          <w:lang w:val="ro-RO"/>
        </w:rPr>
        <w:t xml:space="preserve"> </w:t>
      </w:r>
      <w:r w:rsidRPr="00185939">
        <w:rPr>
          <w:rFonts w:asciiTheme="minorHAnsi" w:hAnsiTheme="minorHAnsi" w:cstheme="minorHAnsi"/>
          <w:lang w:val="ro-RO"/>
        </w:rPr>
        <w:t xml:space="preserve"> DIRECTOR GENERAL</w:t>
      </w:r>
    </w:p>
    <w:p w:rsidR="00C70277" w:rsidRPr="00185939" w:rsidRDefault="00C70277" w:rsidP="00AD66FE">
      <w:pPr>
        <w:pStyle w:val="NoSpacing"/>
        <w:rPr>
          <w:rFonts w:asciiTheme="minorHAnsi" w:hAnsiTheme="minorHAnsi" w:cstheme="minorHAnsi"/>
          <w:lang w:val="ro-RO"/>
        </w:rPr>
      </w:pPr>
    </w:p>
    <w:p w:rsidR="00CA7568" w:rsidRPr="00185939" w:rsidRDefault="00C62CF3" w:rsidP="00AD66FE">
      <w:pPr>
        <w:pStyle w:val="NoSpacing"/>
        <w:rPr>
          <w:rFonts w:asciiTheme="minorHAnsi" w:hAnsiTheme="minorHAnsi" w:cstheme="minorHAnsi"/>
          <w:lang w:val="ro-RO"/>
        </w:rPr>
      </w:pPr>
      <w:r w:rsidRPr="00185939">
        <w:rPr>
          <w:rFonts w:asciiTheme="minorHAnsi" w:hAnsiTheme="minorHAnsi" w:cstheme="minorHAnsi"/>
          <w:lang w:val="ro-RO"/>
        </w:rPr>
        <w:t xml:space="preserve">       </w:t>
      </w:r>
      <w:r w:rsidR="000E3A07" w:rsidRPr="00185939">
        <w:rPr>
          <w:rFonts w:asciiTheme="minorHAnsi" w:hAnsiTheme="minorHAnsi" w:cstheme="minorHAnsi"/>
          <w:lang w:val="ro-RO"/>
        </w:rPr>
        <w:t xml:space="preserve">                 </w:t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DA05CE" w:rsidRPr="00185939">
        <w:rPr>
          <w:rFonts w:asciiTheme="minorHAnsi" w:hAnsiTheme="minorHAnsi" w:cstheme="minorHAnsi"/>
          <w:lang w:val="ro-RO"/>
        </w:rPr>
        <w:tab/>
      </w:r>
      <w:r w:rsidR="000E3A07" w:rsidRPr="00185939">
        <w:rPr>
          <w:rFonts w:asciiTheme="minorHAnsi" w:hAnsiTheme="minorHAnsi" w:cstheme="minorHAnsi"/>
          <w:lang w:val="ro-RO"/>
        </w:rPr>
        <w:t xml:space="preserve"> </w:t>
      </w:r>
      <w:r w:rsidRPr="00185939">
        <w:rPr>
          <w:rFonts w:asciiTheme="minorHAnsi" w:hAnsiTheme="minorHAnsi" w:cstheme="minorHAnsi"/>
          <w:lang w:val="ro-RO"/>
        </w:rPr>
        <w:t xml:space="preserve">   </w:t>
      </w:r>
      <w:r w:rsidR="00DA05CE" w:rsidRPr="00185939">
        <w:rPr>
          <w:rFonts w:asciiTheme="minorHAnsi" w:hAnsiTheme="minorHAnsi" w:cstheme="minorHAnsi"/>
          <w:lang w:val="ro-RO"/>
        </w:rPr>
        <w:t xml:space="preserve">  </w:t>
      </w:r>
      <w:r w:rsidRPr="00185939">
        <w:rPr>
          <w:rFonts w:asciiTheme="minorHAnsi" w:hAnsiTheme="minorHAnsi" w:cstheme="minorHAnsi"/>
          <w:lang w:val="ro-RO"/>
        </w:rPr>
        <w:t xml:space="preserve"> </w:t>
      </w:r>
      <w:r w:rsidR="004D5D4D" w:rsidRPr="00185939">
        <w:rPr>
          <w:rFonts w:asciiTheme="minorHAnsi" w:hAnsiTheme="minorHAnsi" w:cstheme="minorHAnsi"/>
          <w:lang w:val="ro-RO"/>
        </w:rPr>
        <w:t>S</w:t>
      </w:r>
      <w:r w:rsidR="00184A6A" w:rsidRPr="00185939">
        <w:rPr>
          <w:rFonts w:asciiTheme="minorHAnsi" w:hAnsiTheme="minorHAnsi" w:cstheme="minorHAnsi"/>
          <w:lang w:val="ro-RO"/>
        </w:rPr>
        <w:t>emnătura /ştampila</w:t>
      </w:r>
    </w:p>
    <w:sectPr w:rsidR="00CA7568" w:rsidRPr="00185939" w:rsidSect="009511E4">
      <w:pgSz w:w="11906" w:h="16838"/>
      <w:pgMar w:top="1134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1B1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418C"/>
    <w:multiLevelType w:val="hybridMultilevel"/>
    <w:tmpl w:val="06EE12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4842"/>
    <w:multiLevelType w:val="hybridMultilevel"/>
    <w:tmpl w:val="92A2B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4356"/>
    <w:multiLevelType w:val="hybridMultilevel"/>
    <w:tmpl w:val="9678FDBE"/>
    <w:lvl w:ilvl="0" w:tplc="FDF65F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55E706E"/>
    <w:multiLevelType w:val="hybridMultilevel"/>
    <w:tmpl w:val="F2EE2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BFA"/>
    <w:multiLevelType w:val="hybridMultilevel"/>
    <w:tmpl w:val="5A5862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2B8C"/>
    <w:multiLevelType w:val="hybridMultilevel"/>
    <w:tmpl w:val="58263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D92"/>
    <w:multiLevelType w:val="hybridMultilevel"/>
    <w:tmpl w:val="FE98D1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1164A"/>
    <w:multiLevelType w:val="hybridMultilevel"/>
    <w:tmpl w:val="D6DC5C5A"/>
    <w:lvl w:ilvl="0" w:tplc="439620B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94151"/>
    <w:multiLevelType w:val="hybridMultilevel"/>
    <w:tmpl w:val="F95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7234"/>
    <w:multiLevelType w:val="hybridMultilevel"/>
    <w:tmpl w:val="3FDE9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F24A1"/>
    <w:multiLevelType w:val="hybridMultilevel"/>
    <w:tmpl w:val="6BD68B52"/>
    <w:lvl w:ilvl="0" w:tplc="583C86A8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364C5"/>
    <w:multiLevelType w:val="hybridMultilevel"/>
    <w:tmpl w:val="0A8C06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8078C"/>
    <w:multiLevelType w:val="hybridMultilevel"/>
    <w:tmpl w:val="995CC3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2AFD"/>
    <w:multiLevelType w:val="hybridMultilevel"/>
    <w:tmpl w:val="F0F0E0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5688"/>
    <w:multiLevelType w:val="hybridMultilevel"/>
    <w:tmpl w:val="3AB0D1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80536"/>
    <w:multiLevelType w:val="hybridMultilevel"/>
    <w:tmpl w:val="F97C990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537D9"/>
    <w:multiLevelType w:val="hybridMultilevel"/>
    <w:tmpl w:val="2850F9D8"/>
    <w:lvl w:ilvl="0" w:tplc="8056052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7634A"/>
    <w:multiLevelType w:val="hybridMultilevel"/>
    <w:tmpl w:val="0748B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0EBF"/>
    <w:multiLevelType w:val="hybridMultilevel"/>
    <w:tmpl w:val="B164B8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17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9"/>
    <w:rsid w:val="00015069"/>
    <w:rsid w:val="00015932"/>
    <w:rsid w:val="00020FCD"/>
    <w:rsid w:val="00040589"/>
    <w:rsid w:val="000438D2"/>
    <w:rsid w:val="0005336A"/>
    <w:rsid w:val="000665FE"/>
    <w:rsid w:val="00067BDF"/>
    <w:rsid w:val="00074435"/>
    <w:rsid w:val="000E06A4"/>
    <w:rsid w:val="000E3A07"/>
    <w:rsid w:val="000F221B"/>
    <w:rsid w:val="0011037C"/>
    <w:rsid w:val="001660C7"/>
    <w:rsid w:val="00181846"/>
    <w:rsid w:val="00184A6A"/>
    <w:rsid w:val="00185818"/>
    <w:rsid w:val="00185939"/>
    <w:rsid w:val="001D792B"/>
    <w:rsid w:val="001E24BE"/>
    <w:rsid w:val="00202D61"/>
    <w:rsid w:val="0025171E"/>
    <w:rsid w:val="00266604"/>
    <w:rsid w:val="002A48C7"/>
    <w:rsid w:val="002E5563"/>
    <w:rsid w:val="002F2B83"/>
    <w:rsid w:val="002F5C91"/>
    <w:rsid w:val="003343AA"/>
    <w:rsid w:val="003364D1"/>
    <w:rsid w:val="003822DD"/>
    <w:rsid w:val="003916BE"/>
    <w:rsid w:val="003B3B53"/>
    <w:rsid w:val="003E1EEB"/>
    <w:rsid w:val="003E3783"/>
    <w:rsid w:val="004465C0"/>
    <w:rsid w:val="004509C9"/>
    <w:rsid w:val="00475A62"/>
    <w:rsid w:val="004A4733"/>
    <w:rsid w:val="004C330E"/>
    <w:rsid w:val="004D5D4D"/>
    <w:rsid w:val="004D5E01"/>
    <w:rsid w:val="004E0E83"/>
    <w:rsid w:val="005218A3"/>
    <w:rsid w:val="005415A3"/>
    <w:rsid w:val="00555D63"/>
    <w:rsid w:val="005650C7"/>
    <w:rsid w:val="005B52AD"/>
    <w:rsid w:val="005B52CD"/>
    <w:rsid w:val="005C7999"/>
    <w:rsid w:val="00624AD3"/>
    <w:rsid w:val="00630790"/>
    <w:rsid w:val="00633205"/>
    <w:rsid w:val="006501C8"/>
    <w:rsid w:val="006507B9"/>
    <w:rsid w:val="006754D9"/>
    <w:rsid w:val="0068527E"/>
    <w:rsid w:val="006B60F0"/>
    <w:rsid w:val="006D3B74"/>
    <w:rsid w:val="006F1EB4"/>
    <w:rsid w:val="006F6A45"/>
    <w:rsid w:val="00710FB7"/>
    <w:rsid w:val="00717BE2"/>
    <w:rsid w:val="0073048B"/>
    <w:rsid w:val="00752B3A"/>
    <w:rsid w:val="00770F15"/>
    <w:rsid w:val="00784764"/>
    <w:rsid w:val="007B0219"/>
    <w:rsid w:val="007C57EC"/>
    <w:rsid w:val="007F3F22"/>
    <w:rsid w:val="00801A1B"/>
    <w:rsid w:val="00807A2F"/>
    <w:rsid w:val="00814451"/>
    <w:rsid w:val="0083065A"/>
    <w:rsid w:val="00831432"/>
    <w:rsid w:val="00842141"/>
    <w:rsid w:val="0087374D"/>
    <w:rsid w:val="008A20A6"/>
    <w:rsid w:val="008B5367"/>
    <w:rsid w:val="008D1CA0"/>
    <w:rsid w:val="00905C8E"/>
    <w:rsid w:val="00926297"/>
    <w:rsid w:val="00944C78"/>
    <w:rsid w:val="009511E4"/>
    <w:rsid w:val="00965541"/>
    <w:rsid w:val="00974333"/>
    <w:rsid w:val="009B3871"/>
    <w:rsid w:val="009D6D4B"/>
    <w:rsid w:val="009E06D6"/>
    <w:rsid w:val="00A179BB"/>
    <w:rsid w:val="00A179BF"/>
    <w:rsid w:val="00A60B0D"/>
    <w:rsid w:val="00A813F6"/>
    <w:rsid w:val="00AB33AF"/>
    <w:rsid w:val="00AD66FE"/>
    <w:rsid w:val="00B02119"/>
    <w:rsid w:val="00B46E69"/>
    <w:rsid w:val="00B524AA"/>
    <w:rsid w:val="00B61B26"/>
    <w:rsid w:val="00B86320"/>
    <w:rsid w:val="00C35BDC"/>
    <w:rsid w:val="00C520DA"/>
    <w:rsid w:val="00C62CF3"/>
    <w:rsid w:val="00C70277"/>
    <w:rsid w:val="00C90F6F"/>
    <w:rsid w:val="00CA1234"/>
    <w:rsid w:val="00CA7568"/>
    <w:rsid w:val="00CB4FB6"/>
    <w:rsid w:val="00CF29AC"/>
    <w:rsid w:val="00D75714"/>
    <w:rsid w:val="00D759BC"/>
    <w:rsid w:val="00DA05CE"/>
    <w:rsid w:val="00DE097B"/>
    <w:rsid w:val="00DE157A"/>
    <w:rsid w:val="00E1158C"/>
    <w:rsid w:val="00E30E67"/>
    <w:rsid w:val="00E341BF"/>
    <w:rsid w:val="00E37C15"/>
    <w:rsid w:val="00EB57CC"/>
    <w:rsid w:val="00ED2FAA"/>
    <w:rsid w:val="00ED5034"/>
    <w:rsid w:val="00F13304"/>
    <w:rsid w:val="00F1377C"/>
    <w:rsid w:val="00F21709"/>
    <w:rsid w:val="00F22F82"/>
    <w:rsid w:val="00F4569A"/>
    <w:rsid w:val="00F534D2"/>
    <w:rsid w:val="00F741EA"/>
    <w:rsid w:val="00FC7A8D"/>
    <w:rsid w:val="00FD7691"/>
    <w:rsid w:val="00FE7908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7568"/>
    <w:pPr>
      <w:ind w:left="720"/>
      <w:contextualSpacing/>
    </w:pPr>
  </w:style>
  <w:style w:type="character" w:styleId="Hyperlink">
    <w:name w:val="Hyperlink"/>
    <w:uiPriority w:val="99"/>
    <w:unhideWhenUsed/>
    <w:rsid w:val="007F3F22"/>
    <w:rPr>
      <w:color w:val="0000FF"/>
      <w:u w:val="single"/>
    </w:rPr>
  </w:style>
  <w:style w:type="paragraph" w:styleId="NoSpacing">
    <w:name w:val="No Spacing"/>
    <w:uiPriority w:val="1"/>
    <w:qFormat/>
    <w:rsid w:val="006F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dgaspchr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7F0BF-3F41-4EA5-A561-0E92F0C7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1150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Imre Attila</dc:creator>
  <cp:lastModifiedBy>Gabos Emilia</cp:lastModifiedBy>
  <cp:revision>106</cp:revision>
  <dcterms:created xsi:type="dcterms:W3CDTF">2022-01-31T10:27:00Z</dcterms:created>
  <dcterms:modified xsi:type="dcterms:W3CDTF">2023-01-25T08:24:00Z</dcterms:modified>
</cp:coreProperties>
</file>