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BE" w:rsidRPr="001C2448" w:rsidRDefault="00566ABE" w:rsidP="00566ABE">
      <w:pPr>
        <w:tabs>
          <w:tab w:val="left" w:pos="720"/>
        </w:tabs>
        <w:jc w:val="both"/>
        <w:outlineLvl w:val="0"/>
        <w:rPr>
          <w:rFonts w:ascii="Calibri" w:hAnsi="Calibri" w:cs="Calibri"/>
          <w:b/>
          <w:caps/>
          <w:sz w:val="26"/>
          <w:szCs w:val="26"/>
          <w:lang w:val="ro-RO"/>
        </w:rPr>
      </w:pPr>
      <w:r w:rsidRPr="001C2448">
        <w:rPr>
          <w:rFonts w:ascii="Calibri" w:hAnsi="Calibri" w:cs="Calibri"/>
          <w:b/>
          <w:caps/>
          <w:sz w:val="26"/>
          <w:szCs w:val="26"/>
          <w:lang w:val="ro-RO"/>
        </w:rPr>
        <w:t>România</w:t>
      </w:r>
    </w:p>
    <w:p w:rsidR="00566ABE" w:rsidRPr="001C2448" w:rsidRDefault="00566ABE" w:rsidP="00566ABE">
      <w:pPr>
        <w:tabs>
          <w:tab w:val="left" w:pos="720"/>
        </w:tabs>
        <w:jc w:val="both"/>
        <w:outlineLvl w:val="0"/>
        <w:rPr>
          <w:rFonts w:ascii="Calibri" w:hAnsi="Calibri" w:cs="Calibri"/>
          <w:b/>
          <w:caps/>
          <w:sz w:val="26"/>
          <w:szCs w:val="26"/>
          <w:lang w:val="ro-RO"/>
        </w:rPr>
      </w:pPr>
      <w:r w:rsidRPr="001C2448">
        <w:rPr>
          <w:rFonts w:ascii="Calibri" w:hAnsi="Calibri" w:cs="Calibri"/>
          <w:b/>
          <w:caps/>
          <w:sz w:val="26"/>
          <w:szCs w:val="26"/>
          <w:lang w:val="ro-RO"/>
        </w:rPr>
        <w:t>JUDEȚUL hARGHITA</w:t>
      </w:r>
    </w:p>
    <w:p w:rsidR="00566ABE" w:rsidRPr="001C2448" w:rsidRDefault="00566ABE" w:rsidP="00566ABE">
      <w:pPr>
        <w:jc w:val="both"/>
        <w:outlineLvl w:val="0"/>
        <w:rPr>
          <w:rFonts w:ascii="Calibri" w:hAnsi="Calibri" w:cs="Calibri"/>
          <w:b/>
          <w:caps/>
          <w:sz w:val="26"/>
          <w:szCs w:val="26"/>
          <w:lang w:val="ro-RO"/>
        </w:rPr>
      </w:pPr>
      <w:r w:rsidRPr="001C2448">
        <w:rPr>
          <w:rFonts w:ascii="Calibri" w:hAnsi="Calibri" w:cs="Calibri"/>
          <w:b/>
          <w:caps/>
          <w:sz w:val="26"/>
          <w:szCs w:val="26"/>
          <w:lang w:val="ro-RO"/>
        </w:rPr>
        <w:t>Consiliul Judeţean</w:t>
      </w:r>
    </w:p>
    <w:p w:rsidR="00566ABE" w:rsidRPr="001C2448" w:rsidRDefault="00566ABE" w:rsidP="00566ABE">
      <w:pPr>
        <w:jc w:val="both"/>
        <w:rPr>
          <w:rFonts w:ascii="Calibri" w:hAnsi="Calibri" w:cs="Calibri"/>
          <w:b/>
          <w:sz w:val="26"/>
          <w:szCs w:val="26"/>
          <w:lang w:val="ro-RO"/>
        </w:rPr>
      </w:pPr>
    </w:p>
    <w:p w:rsidR="00566ABE" w:rsidRPr="001C2448" w:rsidRDefault="00566ABE" w:rsidP="00566ABE">
      <w:pPr>
        <w:ind w:left="1440" w:firstLine="720"/>
        <w:jc w:val="both"/>
        <w:rPr>
          <w:rFonts w:ascii="Calibri" w:hAnsi="Calibri" w:cs="Calibri"/>
          <w:b/>
          <w:sz w:val="26"/>
          <w:szCs w:val="26"/>
          <w:lang w:val="ro-RO"/>
        </w:rPr>
      </w:pPr>
      <w:r w:rsidRPr="001C2448">
        <w:rPr>
          <w:rFonts w:ascii="Calibri" w:hAnsi="Calibri" w:cs="Calibri"/>
          <w:b/>
          <w:sz w:val="26"/>
          <w:szCs w:val="26"/>
          <w:lang w:val="ro-RO"/>
        </w:rPr>
        <w:t xml:space="preserve">                         Proiect de hotărâre </w:t>
      </w:r>
    </w:p>
    <w:p w:rsidR="00566ABE" w:rsidRPr="001C2448" w:rsidRDefault="00566ABE" w:rsidP="00566ABE">
      <w:pPr>
        <w:ind w:firstLine="720"/>
        <w:jc w:val="center"/>
        <w:rPr>
          <w:rFonts w:ascii="Calibri" w:hAnsi="Calibri" w:cs="Calibri"/>
          <w:b/>
          <w:sz w:val="26"/>
          <w:szCs w:val="26"/>
          <w:lang w:val="ro-RO"/>
        </w:rPr>
      </w:pPr>
      <w:r>
        <w:rPr>
          <w:rFonts w:ascii="Calibri" w:hAnsi="Calibri" w:cs="Calibri"/>
          <w:b/>
          <w:sz w:val="26"/>
          <w:szCs w:val="26"/>
          <w:lang w:val="ro-RO"/>
        </w:rPr>
        <w:t>p</w:t>
      </w:r>
      <w:r w:rsidRPr="001C2448">
        <w:rPr>
          <w:rFonts w:ascii="Calibri" w:hAnsi="Calibri" w:cs="Calibri"/>
          <w:b/>
          <w:sz w:val="26"/>
          <w:szCs w:val="26"/>
          <w:lang w:val="ro-RO"/>
        </w:rPr>
        <w:t xml:space="preserve">rivind reorganizarea serviciilor sociale de tip rezidențial destinate persoanelor adulte cu dizabilități din subordinea </w:t>
      </w:r>
    </w:p>
    <w:p w:rsidR="00566ABE" w:rsidRPr="001C2448" w:rsidRDefault="00566ABE" w:rsidP="00566ABE">
      <w:pPr>
        <w:ind w:firstLine="720"/>
        <w:jc w:val="center"/>
        <w:rPr>
          <w:rFonts w:ascii="Calibri" w:hAnsi="Calibri" w:cs="Calibri"/>
          <w:b/>
          <w:sz w:val="26"/>
          <w:szCs w:val="26"/>
          <w:lang w:val="ro-RO"/>
        </w:rPr>
      </w:pPr>
      <w:r w:rsidRPr="001C2448">
        <w:rPr>
          <w:rFonts w:ascii="Calibri" w:hAnsi="Calibri" w:cs="Calibri"/>
          <w:b/>
          <w:sz w:val="26"/>
          <w:szCs w:val="26"/>
          <w:lang w:val="ro-RO"/>
        </w:rPr>
        <w:t xml:space="preserve">Direcției Generale de Asistență Socială și Protecția Copilului Harghita </w:t>
      </w:r>
    </w:p>
    <w:p w:rsidR="00566ABE" w:rsidRPr="00264585" w:rsidRDefault="00566ABE" w:rsidP="00566ABE">
      <w:pPr>
        <w:tabs>
          <w:tab w:val="left" w:pos="2205"/>
        </w:tabs>
        <w:jc w:val="center"/>
        <w:rPr>
          <w:rFonts w:ascii="Calibri" w:hAnsi="Calibri" w:cs="Calibri"/>
          <w:b/>
          <w:sz w:val="26"/>
          <w:szCs w:val="26"/>
          <w:lang w:val="ro-RO"/>
        </w:rPr>
      </w:pPr>
      <w:r w:rsidRPr="00264585">
        <w:rPr>
          <w:rFonts w:ascii="Calibri" w:hAnsi="Calibri" w:cs="Calibri"/>
          <w:b/>
          <w:sz w:val="26"/>
          <w:szCs w:val="26"/>
          <w:lang w:val="ro-RO"/>
        </w:rPr>
        <w:t xml:space="preserve">și </w:t>
      </w:r>
      <w:r>
        <w:rPr>
          <w:rFonts w:ascii="Calibri" w:hAnsi="Calibri" w:cs="Calibri"/>
          <w:b/>
          <w:sz w:val="26"/>
          <w:szCs w:val="26"/>
          <w:lang w:val="ro-RO"/>
        </w:rPr>
        <w:t xml:space="preserve">modificarea </w:t>
      </w:r>
      <w:r w:rsidRPr="00264585">
        <w:rPr>
          <w:rFonts w:ascii="Calibri" w:hAnsi="Calibri" w:cs="Calibri"/>
          <w:b/>
          <w:sz w:val="26"/>
          <w:szCs w:val="26"/>
          <w:lang w:val="ro-RO"/>
        </w:rPr>
        <w:t>Hotărârii Consiliului Județean Harghita nr. 160/2004, privind organizarea și funcționarea Direcț</w:t>
      </w:r>
      <w:r>
        <w:rPr>
          <w:rFonts w:ascii="Calibri" w:hAnsi="Calibri" w:cs="Calibri"/>
          <w:b/>
          <w:sz w:val="26"/>
          <w:szCs w:val="26"/>
          <w:lang w:val="ro-RO"/>
        </w:rPr>
        <w:t>iei Generale de Asistență Socia</w:t>
      </w:r>
      <w:r w:rsidRPr="00264585">
        <w:rPr>
          <w:rFonts w:ascii="Calibri" w:hAnsi="Calibri" w:cs="Calibri"/>
          <w:b/>
          <w:sz w:val="26"/>
          <w:szCs w:val="26"/>
          <w:lang w:val="ro-RO"/>
        </w:rPr>
        <w:t>lă și Protecția Copilului Hargh</w:t>
      </w:r>
      <w:r>
        <w:rPr>
          <w:rFonts w:ascii="Calibri" w:hAnsi="Calibri" w:cs="Calibri"/>
          <w:b/>
          <w:sz w:val="26"/>
          <w:szCs w:val="26"/>
          <w:lang w:val="ro-RO"/>
        </w:rPr>
        <w:t>i</w:t>
      </w:r>
      <w:r w:rsidRPr="00264585">
        <w:rPr>
          <w:rFonts w:ascii="Calibri" w:hAnsi="Calibri" w:cs="Calibri"/>
          <w:b/>
          <w:sz w:val="26"/>
          <w:szCs w:val="26"/>
          <w:lang w:val="ro-RO"/>
        </w:rPr>
        <w:t>ta</w:t>
      </w:r>
      <w:r>
        <w:rPr>
          <w:rFonts w:ascii="Calibri" w:hAnsi="Calibri" w:cs="Calibri"/>
          <w:b/>
          <w:sz w:val="26"/>
          <w:szCs w:val="26"/>
          <w:lang w:val="ro-RO"/>
        </w:rPr>
        <w:t>,</w:t>
      </w:r>
      <w:r w:rsidRPr="00264585">
        <w:rPr>
          <w:rFonts w:ascii="Calibri" w:hAnsi="Calibri" w:cs="Calibri"/>
          <w:b/>
          <w:sz w:val="26"/>
          <w:szCs w:val="26"/>
          <w:lang w:val="ro-RO"/>
        </w:rPr>
        <w:t xml:space="preserve"> cu modificările și completările ulterioare</w:t>
      </w:r>
    </w:p>
    <w:p w:rsidR="00566ABE" w:rsidRDefault="00566ABE" w:rsidP="00566ABE">
      <w:pPr>
        <w:jc w:val="both"/>
        <w:rPr>
          <w:rFonts w:ascii="Calibri" w:hAnsi="Calibri" w:cs="Calibri"/>
          <w:sz w:val="26"/>
          <w:szCs w:val="26"/>
          <w:lang w:val="ro-RO"/>
        </w:rPr>
      </w:pPr>
    </w:p>
    <w:p w:rsidR="00F45C22" w:rsidRPr="001C2448" w:rsidRDefault="00F45C22" w:rsidP="00566ABE">
      <w:pPr>
        <w:jc w:val="both"/>
        <w:rPr>
          <w:rFonts w:ascii="Calibri" w:hAnsi="Calibri" w:cs="Calibri"/>
          <w:sz w:val="26"/>
          <w:szCs w:val="26"/>
          <w:lang w:val="ro-RO"/>
        </w:rPr>
      </w:pPr>
    </w:p>
    <w:p w:rsidR="00566ABE" w:rsidRPr="001C2448" w:rsidRDefault="00566ABE" w:rsidP="00566ABE">
      <w:pPr>
        <w:ind w:firstLine="720"/>
        <w:jc w:val="both"/>
        <w:rPr>
          <w:rFonts w:ascii="Calibri" w:hAnsi="Calibri" w:cs="Calibri"/>
          <w:sz w:val="26"/>
          <w:szCs w:val="26"/>
          <w:lang w:val="ro-RO"/>
        </w:rPr>
      </w:pPr>
      <w:r w:rsidRPr="001C2448">
        <w:rPr>
          <w:rFonts w:ascii="Calibri" w:hAnsi="Calibri" w:cs="Calibri"/>
          <w:sz w:val="26"/>
          <w:szCs w:val="26"/>
          <w:lang w:val="ro-RO"/>
        </w:rPr>
        <w:t>Consiliul Judeţean Harghita,</w:t>
      </w:r>
    </w:p>
    <w:p w:rsidR="00566ABE" w:rsidRPr="001C2448" w:rsidRDefault="00566ABE" w:rsidP="00566ABE">
      <w:pPr>
        <w:ind w:firstLine="720"/>
        <w:jc w:val="both"/>
        <w:rPr>
          <w:rFonts w:ascii="Calibri" w:hAnsi="Calibri" w:cs="Calibri"/>
          <w:b/>
          <w:sz w:val="26"/>
          <w:szCs w:val="26"/>
          <w:lang w:val="ro-RO"/>
        </w:rPr>
      </w:pPr>
      <w:r w:rsidRPr="001C2448">
        <w:rPr>
          <w:rFonts w:ascii="Calibri" w:hAnsi="Calibri" w:cs="Calibri"/>
          <w:sz w:val="26"/>
          <w:szCs w:val="26"/>
          <w:lang w:val="ro-RO"/>
        </w:rPr>
        <w:t>Având în vedere Referatul de aprobare nr. 521/12.11.2020 iniţiat</w:t>
      </w:r>
      <w:r>
        <w:rPr>
          <w:rStyle w:val="T8"/>
          <w:rFonts w:cs="Calibri"/>
          <w:szCs w:val="26"/>
          <w:lang w:val="ro-RO"/>
        </w:rPr>
        <w:t xml:space="preserve"> de către </w:t>
      </w:r>
      <w:r w:rsidRPr="001C2448">
        <w:rPr>
          <w:rStyle w:val="T8"/>
          <w:rFonts w:cs="Calibri"/>
          <w:szCs w:val="26"/>
          <w:lang w:val="ro-RO"/>
        </w:rPr>
        <w:t>preşedintele Consiliului Judeţ</w:t>
      </w:r>
      <w:r>
        <w:rPr>
          <w:rStyle w:val="T8"/>
          <w:rFonts w:cs="Calibri"/>
          <w:szCs w:val="26"/>
          <w:lang w:val="ro-RO"/>
        </w:rPr>
        <w:t>ean Harghita, domnul Borboly Csaba</w:t>
      </w:r>
      <w:r w:rsidRPr="001C2448">
        <w:rPr>
          <w:rFonts w:ascii="Calibri" w:hAnsi="Calibri" w:cs="Calibri"/>
          <w:sz w:val="26"/>
          <w:szCs w:val="26"/>
          <w:lang w:val="ro-RO"/>
        </w:rPr>
        <w:t xml:space="preserve">, la propunerea Direcţiei Generale de Asistenţă Socială şi Protecţia Copilului Harghita, privind reorganizarea serviciilor sociale de tip rezidențial destinate persoanelor adulte cu dizabilități aflate în subordinea Direcției Generale de Asistență Socială și Protecția </w:t>
      </w:r>
      <w:r w:rsidRPr="00965E53">
        <w:rPr>
          <w:rFonts w:ascii="Calibri" w:hAnsi="Calibri" w:cs="Calibri"/>
          <w:sz w:val="26"/>
          <w:szCs w:val="26"/>
          <w:lang w:val="ro-RO"/>
        </w:rPr>
        <w:t>Copilului Harghita și mo</w:t>
      </w:r>
      <w:r>
        <w:rPr>
          <w:rFonts w:ascii="Calibri" w:hAnsi="Calibri" w:cs="Calibri"/>
          <w:sz w:val="26"/>
          <w:szCs w:val="26"/>
          <w:lang w:val="ro-RO"/>
        </w:rPr>
        <w:t>di</w:t>
      </w:r>
      <w:r w:rsidRPr="00965E53">
        <w:rPr>
          <w:rFonts w:ascii="Calibri" w:hAnsi="Calibri" w:cs="Calibri"/>
          <w:sz w:val="26"/>
          <w:szCs w:val="26"/>
          <w:lang w:val="ro-RO"/>
        </w:rPr>
        <w:t>fic</w:t>
      </w:r>
      <w:r>
        <w:rPr>
          <w:rFonts w:ascii="Calibri" w:hAnsi="Calibri" w:cs="Calibri"/>
          <w:sz w:val="26"/>
          <w:szCs w:val="26"/>
          <w:lang w:val="ro-RO"/>
        </w:rPr>
        <w:t xml:space="preserve">area </w:t>
      </w:r>
      <w:r w:rsidRPr="00965E53">
        <w:rPr>
          <w:rFonts w:ascii="Calibri" w:hAnsi="Calibri" w:cs="Calibri"/>
          <w:sz w:val="26"/>
          <w:szCs w:val="26"/>
          <w:lang w:val="ro-RO"/>
        </w:rPr>
        <w:t>Hotărârii Consiliului Județean Harghita nr. 160/2004, privind organizarea și funcționarea Direcț</w:t>
      </w:r>
      <w:r>
        <w:rPr>
          <w:rFonts w:ascii="Calibri" w:hAnsi="Calibri" w:cs="Calibri"/>
          <w:sz w:val="26"/>
          <w:szCs w:val="26"/>
          <w:lang w:val="ro-RO"/>
        </w:rPr>
        <w:t>iei Generale de Asistență Socia</w:t>
      </w:r>
      <w:r w:rsidRPr="00965E53">
        <w:rPr>
          <w:rFonts w:ascii="Calibri" w:hAnsi="Calibri" w:cs="Calibri"/>
          <w:sz w:val="26"/>
          <w:szCs w:val="26"/>
          <w:lang w:val="ro-RO"/>
        </w:rPr>
        <w:t>lă și Protecția Copilului Harghjita, cu modificările și completările ulterioare;</w:t>
      </w:r>
      <w:r w:rsidRPr="001C2448">
        <w:rPr>
          <w:rFonts w:ascii="Calibri" w:hAnsi="Calibri" w:cs="Calibri"/>
          <w:sz w:val="26"/>
          <w:szCs w:val="26"/>
          <w:lang w:val="ro-RO"/>
        </w:rPr>
        <w:t xml:space="preserve"> </w:t>
      </w:r>
    </w:p>
    <w:p w:rsidR="00566ABE" w:rsidRPr="001C2448" w:rsidRDefault="00566ABE" w:rsidP="00566ABE">
      <w:pPr>
        <w:pStyle w:val="P12"/>
        <w:ind w:firstLine="0"/>
        <w:rPr>
          <w:rFonts w:ascii="Calibri" w:hAnsi="Calibri" w:cs="Calibri"/>
          <w:sz w:val="26"/>
          <w:szCs w:val="26"/>
        </w:rPr>
      </w:pPr>
      <w:r w:rsidRPr="001C2448">
        <w:rPr>
          <w:rFonts w:ascii="Calibri" w:hAnsi="Calibri" w:cs="Calibri"/>
          <w:sz w:val="26"/>
          <w:szCs w:val="26"/>
        </w:rPr>
        <w:t xml:space="preserve"> </w:t>
      </w:r>
      <w:r w:rsidRPr="001C2448">
        <w:rPr>
          <w:rFonts w:ascii="Calibri" w:hAnsi="Calibri" w:cs="Calibri"/>
          <w:sz w:val="26"/>
          <w:szCs w:val="26"/>
        </w:rPr>
        <w:tab/>
        <w:t>Raportul d</w:t>
      </w:r>
      <w:r w:rsidR="00F45C22">
        <w:rPr>
          <w:rFonts w:ascii="Calibri" w:hAnsi="Calibri" w:cs="Calibri"/>
          <w:sz w:val="26"/>
          <w:szCs w:val="26"/>
        </w:rPr>
        <w:t>e specialitate nr._________/2021</w:t>
      </w:r>
      <w:r w:rsidRPr="001C2448">
        <w:rPr>
          <w:rFonts w:ascii="Calibri" w:hAnsi="Calibri" w:cs="Calibri"/>
          <w:sz w:val="26"/>
          <w:szCs w:val="26"/>
        </w:rPr>
        <w:t xml:space="preserve"> al Direcţiei generale  administraţie publică locală, Raportul </w:t>
      </w:r>
      <w:r w:rsidR="00F45C22">
        <w:rPr>
          <w:rFonts w:ascii="Calibri" w:hAnsi="Calibri" w:cs="Calibri"/>
          <w:sz w:val="26"/>
          <w:szCs w:val="26"/>
        </w:rPr>
        <w:t>de specialitate nr.________/2021</w:t>
      </w:r>
      <w:r w:rsidRPr="001C2448">
        <w:rPr>
          <w:rFonts w:ascii="Calibri" w:hAnsi="Calibri" w:cs="Calibri"/>
          <w:sz w:val="26"/>
          <w:szCs w:val="26"/>
        </w:rPr>
        <w:t xml:space="preserve"> al Direcției generale management, Raportul de specialitate nr. _______/202</w:t>
      </w:r>
      <w:r w:rsidR="00F45C22">
        <w:rPr>
          <w:rFonts w:ascii="Calibri" w:hAnsi="Calibri" w:cs="Calibri"/>
          <w:sz w:val="26"/>
          <w:szCs w:val="26"/>
        </w:rPr>
        <w:t>1</w:t>
      </w:r>
      <w:r w:rsidRPr="001C2448">
        <w:rPr>
          <w:rFonts w:ascii="Calibri" w:hAnsi="Calibri" w:cs="Calibri"/>
          <w:sz w:val="26"/>
          <w:szCs w:val="26"/>
        </w:rPr>
        <w:t xml:space="preserve"> al Direcţiei generale economice;   </w:t>
      </w:r>
      <w:r w:rsidRPr="001C2448">
        <w:rPr>
          <w:rFonts w:ascii="Calibri" w:eastAsia="SimSun" w:hAnsi="Calibri" w:cs="Calibri"/>
          <w:sz w:val="26"/>
          <w:szCs w:val="26"/>
          <w:lang w:eastAsia="zh-CN"/>
        </w:rPr>
        <w:tab/>
      </w:r>
    </w:p>
    <w:p w:rsidR="00566ABE" w:rsidRPr="001C2448" w:rsidRDefault="00566ABE" w:rsidP="00566ABE">
      <w:pPr>
        <w:ind w:firstLine="720"/>
        <w:jc w:val="both"/>
        <w:rPr>
          <w:rFonts w:ascii="Calibri" w:hAnsi="Calibri" w:cs="Calibri"/>
          <w:sz w:val="26"/>
          <w:szCs w:val="26"/>
          <w:lang w:val="ro-RO"/>
        </w:rPr>
      </w:pPr>
      <w:r w:rsidRPr="001C2448">
        <w:rPr>
          <w:rFonts w:ascii="Calibri" w:hAnsi="Calibri" w:cs="Calibri"/>
          <w:sz w:val="26"/>
          <w:szCs w:val="26"/>
          <w:lang w:val="it-IT"/>
        </w:rPr>
        <w:t>Luând în considerare avizul favorabil al Comisiei pentru sănătate, asistenţă şi protecţie socială</w:t>
      </w:r>
      <w:r w:rsidRPr="001C2448">
        <w:rPr>
          <w:rFonts w:ascii="Calibri" w:hAnsi="Calibri" w:cs="Calibri"/>
          <w:sz w:val="26"/>
          <w:szCs w:val="26"/>
          <w:lang w:val="ro-RO"/>
        </w:rPr>
        <w:t xml:space="preserve">; </w:t>
      </w:r>
    </w:p>
    <w:p w:rsidR="00566ABE" w:rsidRPr="001C2448" w:rsidRDefault="00566ABE" w:rsidP="00566ABE">
      <w:pPr>
        <w:ind w:firstLine="720"/>
        <w:jc w:val="both"/>
        <w:rPr>
          <w:rFonts w:ascii="Calibri" w:hAnsi="Calibri" w:cs="Calibri"/>
          <w:sz w:val="26"/>
          <w:szCs w:val="26"/>
          <w:lang w:val="ro-RO"/>
        </w:rPr>
      </w:pPr>
      <w:r w:rsidRPr="001C2448">
        <w:rPr>
          <w:rFonts w:ascii="Calibri" w:hAnsi="Calibri" w:cs="Calibri"/>
          <w:sz w:val="26"/>
          <w:szCs w:val="26"/>
          <w:lang w:val="ro-RO"/>
        </w:rPr>
        <w:t>Având în vedere Avizele Autorității Naționale pentru Drepturile Persoanelor cu Dizabilități, Copii și Adopții nr._____________________________________________</w:t>
      </w:r>
    </w:p>
    <w:p w:rsidR="00566ABE" w:rsidRPr="001C2448" w:rsidRDefault="00566ABE" w:rsidP="00566ABE">
      <w:pPr>
        <w:jc w:val="both"/>
        <w:rPr>
          <w:rFonts w:ascii="Calibri" w:hAnsi="Calibri" w:cs="Calibri"/>
          <w:sz w:val="26"/>
          <w:szCs w:val="26"/>
          <w:lang w:val="ro-RO"/>
        </w:rPr>
      </w:pPr>
      <w:r w:rsidRPr="001C2448">
        <w:rPr>
          <w:rFonts w:ascii="Calibri" w:hAnsi="Calibri" w:cs="Calibri"/>
          <w:sz w:val="26"/>
          <w:szCs w:val="26"/>
          <w:lang w:val="ro-RO"/>
        </w:rPr>
        <w:t>_______________________________________________________________</w:t>
      </w:r>
      <w:r>
        <w:rPr>
          <w:rFonts w:ascii="Calibri" w:hAnsi="Calibri" w:cs="Calibri"/>
          <w:sz w:val="26"/>
          <w:szCs w:val="26"/>
          <w:lang w:val="ro-RO"/>
        </w:rPr>
        <w:t>_____</w:t>
      </w:r>
      <w:r w:rsidRPr="001C2448">
        <w:rPr>
          <w:rFonts w:ascii="Calibri" w:hAnsi="Calibri" w:cs="Calibri"/>
          <w:sz w:val="26"/>
          <w:szCs w:val="26"/>
          <w:lang w:val="ro-RO"/>
        </w:rPr>
        <w:t>_</w:t>
      </w:r>
    </w:p>
    <w:p w:rsidR="00566ABE" w:rsidRPr="001C2448" w:rsidRDefault="00566ABE" w:rsidP="00566ABE">
      <w:pPr>
        <w:autoSpaceDE w:val="0"/>
        <w:autoSpaceDN w:val="0"/>
        <w:adjustRightInd w:val="0"/>
        <w:ind w:firstLine="708"/>
        <w:jc w:val="both"/>
        <w:rPr>
          <w:rFonts w:ascii="Calibri" w:eastAsia="SimSun" w:hAnsi="Calibri" w:cs="Calibri"/>
          <w:sz w:val="26"/>
          <w:szCs w:val="26"/>
          <w:lang w:val="ro-RO" w:eastAsia="zh-CN"/>
        </w:rPr>
      </w:pPr>
      <w:r w:rsidRPr="001C2448">
        <w:rPr>
          <w:rFonts w:ascii="Calibri" w:eastAsia="SimSun" w:hAnsi="Calibri" w:cs="Calibri"/>
          <w:sz w:val="26"/>
          <w:szCs w:val="26"/>
          <w:lang w:val="ro-RO" w:eastAsia="zh-CN"/>
        </w:rPr>
        <w:t>În temeiul prevederilor legale:</w:t>
      </w:r>
    </w:p>
    <w:p w:rsidR="00566ABE" w:rsidRPr="001C2448" w:rsidRDefault="00566ABE" w:rsidP="00566ABE">
      <w:pPr>
        <w:pStyle w:val="ListParagraph"/>
        <w:numPr>
          <w:ilvl w:val="0"/>
          <w:numId w:val="3"/>
        </w:numPr>
        <w:autoSpaceDE w:val="0"/>
        <w:autoSpaceDN w:val="0"/>
        <w:adjustRightInd w:val="0"/>
        <w:spacing w:after="0" w:line="240" w:lineRule="auto"/>
        <w:contextualSpacing/>
        <w:jc w:val="both"/>
        <w:rPr>
          <w:rFonts w:eastAsia="Calibri" w:cs="Calibri"/>
          <w:sz w:val="26"/>
          <w:szCs w:val="26"/>
        </w:rPr>
      </w:pPr>
      <w:r w:rsidRPr="001C2448">
        <w:rPr>
          <w:rFonts w:eastAsia="SimSun" w:cs="Calibri"/>
          <w:sz w:val="26"/>
          <w:szCs w:val="26"/>
          <w:lang w:val="ro-RO" w:eastAsia="zh-CN"/>
        </w:rPr>
        <w:t xml:space="preserve">art. 83 și art. 89 din Legea nr. 292/2011 a asistenţei sociale, cu modificările și completările ulterioare; </w:t>
      </w:r>
    </w:p>
    <w:p w:rsidR="00566ABE" w:rsidRPr="001C2448" w:rsidRDefault="00566ABE" w:rsidP="00566ABE">
      <w:pPr>
        <w:pStyle w:val="ListParagraph"/>
        <w:numPr>
          <w:ilvl w:val="0"/>
          <w:numId w:val="3"/>
        </w:numPr>
        <w:autoSpaceDE w:val="0"/>
        <w:autoSpaceDN w:val="0"/>
        <w:adjustRightInd w:val="0"/>
        <w:spacing w:after="0" w:line="240" w:lineRule="auto"/>
        <w:contextualSpacing/>
        <w:jc w:val="both"/>
        <w:rPr>
          <w:rFonts w:eastAsia="Calibri" w:cs="Calibri"/>
          <w:sz w:val="26"/>
          <w:szCs w:val="26"/>
        </w:rPr>
      </w:pPr>
      <w:r w:rsidRPr="001C2448">
        <w:rPr>
          <w:rFonts w:eastAsia="SimSun" w:cs="Calibri"/>
          <w:sz w:val="26"/>
          <w:szCs w:val="26"/>
          <w:lang w:val="ro-RO" w:eastAsia="zh-CN"/>
        </w:rPr>
        <w:t xml:space="preserve">art. 51 din Legea nr. 448/2006, republicată, privind protecția și promovarea drepturilor persoanelor cu handicap, cu modificările și completările ulterioare; </w:t>
      </w:r>
    </w:p>
    <w:p w:rsidR="00566ABE" w:rsidRPr="001C2448" w:rsidRDefault="00566ABE" w:rsidP="00566ABE">
      <w:pPr>
        <w:pStyle w:val="ListParagraph"/>
        <w:numPr>
          <w:ilvl w:val="0"/>
          <w:numId w:val="3"/>
        </w:numPr>
        <w:autoSpaceDE w:val="0"/>
        <w:autoSpaceDN w:val="0"/>
        <w:adjustRightInd w:val="0"/>
        <w:spacing w:after="0" w:line="240" w:lineRule="auto"/>
        <w:contextualSpacing/>
        <w:jc w:val="both"/>
        <w:rPr>
          <w:rFonts w:eastAsia="SimSun" w:cs="Calibri"/>
          <w:sz w:val="26"/>
          <w:szCs w:val="26"/>
          <w:lang w:val="ro-RO" w:eastAsia="zh-CN"/>
        </w:rPr>
      </w:pPr>
      <w:r w:rsidRPr="001C2448">
        <w:rPr>
          <w:rFonts w:eastAsia="SimSun" w:cs="Calibri"/>
          <w:sz w:val="26"/>
          <w:szCs w:val="26"/>
          <w:lang w:val="ro-RO" w:eastAsia="zh-CN"/>
        </w:rPr>
        <w:t>Legea nr. 197/2012 privind asigurarea calităţii în domeniul serviciilor sociale, cu modificările și completările ulterioare;</w:t>
      </w:r>
    </w:p>
    <w:p w:rsidR="00566ABE" w:rsidRPr="001C2448" w:rsidRDefault="00566ABE" w:rsidP="00566ABE">
      <w:pPr>
        <w:pStyle w:val="ListParagraph"/>
        <w:numPr>
          <w:ilvl w:val="0"/>
          <w:numId w:val="3"/>
        </w:numPr>
        <w:autoSpaceDE w:val="0"/>
        <w:autoSpaceDN w:val="0"/>
        <w:adjustRightInd w:val="0"/>
        <w:spacing w:after="0" w:line="240" w:lineRule="auto"/>
        <w:contextualSpacing/>
        <w:jc w:val="both"/>
        <w:rPr>
          <w:rFonts w:eastAsia="SimSun" w:cs="Calibri"/>
          <w:sz w:val="26"/>
          <w:szCs w:val="26"/>
          <w:lang w:val="ro-RO" w:eastAsia="zh-CN"/>
        </w:rPr>
      </w:pPr>
      <w:r w:rsidRPr="001C2448">
        <w:rPr>
          <w:rFonts w:eastAsia="SimSun" w:cs="Calibri"/>
          <w:sz w:val="26"/>
          <w:szCs w:val="26"/>
          <w:lang w:val="ro-RO" w:eastAsia="zh-CN"/>
        </w:rPr>
        <w:t xml:space="preserve">art. 31 din Hotărârea Guvernului nr. 268/2007 pentru aprobarea metodologiei de aplicare a prevederilor Legii nr. 448/2006 privind protecția și promovarea drepturilor persoanelor cu handicap; </w:t>
      </w:r>
    </w:p>
    <w:p w:rsidR="00566ABE" w:rsidRPr="001C2448" w:rsidRDefault="00566ABE" w:rsidP="00566ABE">
      <w:pPr>
        <w:pStyle w:val="ListParagraph"/>
        <w:numPr>
          <w:ilvl w:val="0"/>
          <w:numId w:val="3"/>
        </w:numPr>
        <w:autoSpaceDE w:val="0"/>
        <w:autoSpaceDN w:val="0"/>
        <w:adjustRightInd w:val="0"/>
        <w:spacing w:after="0" w:line="240" w:lineRule="auto"/>
        <w:contextualSpacing/>
        <w:jc w:val="both"/>
        <w:rPr>
          <w:rFonts w:eastAsia="Calibri" w:cs="Calibri"/>
          <w:sz w:val="26"/>
          <w:szCs w:val="26"/>
        </w:rPr>
      </w:pPr>
      <w:r w:rsidRPr="001C2448">
        <w:rPr>
          <w:rFonts w:eastAsia="SimSun" w:cs="Calibri"/>
          <w:sz w:val="26"/>
          <w:szCs w:val="26"/>
          <w:lang w:val="ro-RO" w:eastAsia="zh-CN"/>
        </w:rPr>
        <w:t>Hotărârea Guvernului nr. 797/</w:t>
      </w:r>
      <w:r w:rsidRPr="001C2448">
        <w:rPr>
          <w:rFonts w:eastAsia="Calibri" w:cs="Calibri"/>
          <w:sz w:val="26"/>
          <w:szCs w:val="26"/>
        </w:rPr>
        <w:t xml:space="preserve">2017 pentru aprobarea regulamentelor-cadru de organizare şi funcţionare ale serviciilor publice de asistenţă socială şi a structurii orientative de personal, cu modificările și completările ulterioare; </w:t>
      </w:r>
    </w:p>
    <w:p w:rsidR="00566ABE" w:rsidRPr="001C2448" w:rsidRDefault="00566ABE" w:rsidP="00566ABE">
      <w:pPr>
        <w:numPr>
          <w:ilvl w:val="0"/>
          <w:numId w:val="3"/>
        </w:numPr>
        <w:autoSpaceDE w:val="0"/>
        <w:autoSpaceDN w:val="0"/>
        <w:adjustRightInd w:val="0"/>
        <w:jc w:val="both"/>
        <w:rPr>
          <w:rFonts w:ascii="Calibri" w:eastAsia="SimSun" w:hAnsi="Calibri" w:cs="Calibri"/>
          <w:sz w:val="26"/>
          <w:szCs w:val="26"/>
          <w:lang w:val="ro-RO" w:eastAsia="zh-CN"/>
        </w:rPr>
      </w:pPr>
      <w:r w:rsidRPr="001C2448">
        <w:rPr>
          <w:rFonts w:ascii="Calibri" w:eastAsia="SimSun" w:hAnsi="Calibri" w:cs="Calibri"/>
          <w:sz w:val="26"/>
          <w:szCs w:val="26"/>
          <w:lang w:val="ro-RO" w:eastAsia="zh-CN"/>
        </w:rPr>
        <w:lastRenderedPageBreak/>
        <w:t>Hotărârea Guvernului nr. 867/2015 pentru aprobarea Nomenclatorului serviciilor sociale, precum și a regulamentelor cadru de organizare și funcționare a serviciilor sociale;</w:t>
      </w:r>
    </w:p>
    <w:p w:rsidR="00566ABE" w:rsidRPr="001C2448" w:rsidRDefault="00566ABE" w:rsidP="00566ABE">
      <w:pPr>
        <w:numPr>
          <w:ilvl w:val="0"/>
          <w:numId w:val="3"/>
        </w:numPr>
        <w:autoSpaceDE w:val="0"/>
        <w:autoSpaceDN w:val="0"/>
        <w:adjustRightInd w:val="0"/>
        <w:jc w:val="both"/>
        <w:rPr>
          <w:rFonts w:ascii="Calibri" w:eastAsia="SimSun" w:hAnsi="Calibri" w:cs="Calibri"/>
          <w:sz w:val="26"/>
          <w:szCs w:val="26"/>
          <w:lang w:val="ro-RO" w:eastAsia="zh-CN"/>
        </w:rPr>
      </w:pPr>
      <w:r w:rsidRPr="001C2448">
        <w:rPr>
          <w:rFonts w:ascii="Calibri" w:eastAsia="SimSun" w:hAnsi="Calibri" w:cs="Calibri"/>
          <w:sz w:val="26"/>
          <w:szCs w:val="26"/>
          <w:lang w:val="ro-RO" w:eastAsia="zh-CN"/>
        </w:rPr>
        <w:t>art. 25˄1 alin (2) din Hotărârea Guvernului nr. 118/2014 privind aprobarea Normelor metodogice de aplicare a prevederilor Legii nr. 197/2012 privind asigurarea calităţii în domeniul serviciilor sociale, cu modificările și completările ulterioare;</w:t>
      </w:r>
    </w:p>
    <w:p w:rsidR="00566ABE" w:rsidRPr="001C2448" w:rsidRDefault="00566ABE" w:rsidP="00566ABE">
      <w:pPr>
        <w:numPr>
          <w:ilvl w:val="0"/>
          <w:numId w:val="3"/>
        </w:numPr>
        <w:jc w:val="both"/>
        <w:rPr>
          <w:rFonts w:ascii="Calibri" w:eastAsia="SimSun" w:hAnsi="Calibri" w:cs="Calibri"/>
          <w:sz w:val="26"/>
          <w:szCs w:val="26"/>
        </w:rPr>
      </w:pPr>
      <w:r w:rsidRPr="001C2448">
        <w:rPr>
          <w:rFonts w:ascii="Calibri" w:hAnsi="Calibri" w:cs="Calibri"/>
          <w:sz w:val="26"/>
          <w:szCs w:val="26"/>
          <w:lang w:val="ro-RO"/>
        </w:rPr>
        <w:t xml:space="preserve">Anexele nr. 1 și nr. 2 la Ordinul nr. </w:t>
      </w:r>
      <w:r w:rsidRPr="001C2448">
        <w:rPr>
          <w:rFonts w:ascii="Calibri" w:eastAsia="SimSun" w:hAnsi="Calibri" w:cs="Calibri"/>
          <w:sz w:val="26"/>
          <w:szCs w:val="26"/>
        </w:rPr>
        <w:t>82/2019 al ministrului muncii și justiției sociale</w:t>
      </w:r>
      <w:r w:rsidRPr="001C2448">
        <w:rPr>
          <w:rFonts w:ascii="Calibri" w:hAnsi="Calibri" w:cs="Calibri"/>
          <w:sz w:val="26"/>
          <w:szCs w:val="26"/>
          <w:lang w:val="ro-RO"/>
        </w:rPr>
        <w:t xml:space="preserve"> </w:t>
      </w:r>
      <w:r w:rsidRPr="001C2448">
        <w:rPr>
          <w:rFonts w:ascii="Calibri" w:eastAsia="SimSun" w:hAnsi="Calibri" w:cs="Calibri"/>
          <w:sz w:val="26"/>
          <w:szCs w:val="26"/>
        </w:rPr>
        <w:t xml:space="preserve">privind aprobarea Standardelor specifice minime de calitate obligatorii pentru serviciile sociale destinate persoanelor adulte cu dizabilităţi; </w:t>
      </w:r>
    </w:p>
    <w:p w:rsidR="00566ABE" w:rsidRPr="001C2448" w:rsidRDefault="00566ABE" w:rsidP="00566ABE">
      <w:pPr>
        <w:numPr>
          <w:ilvl w:val="0"/>
          <w:numId w:val="3"/>
        </w:numPr>
        <w:jc w:val="both"/>
        <w:rPr>
          <w:rFonts w:ascii="Calibri" w:hAnsi="Calibri" w:cs="Calibri"/>
          <w:sz w:val="26"/>
          <w:szCs w:val="26"/>
          <w:lang w:val="ro-RO"/>
        </w:rPr>
      </w:pPr>
      <w:r w:rsidRPr="001C2448">
        <w:rPr>
          <w:rFonts w:ascii="Calibri" w:eastAsia="SimSun" w:hAnsi="Calibri" w:cs="Calibri"/>
          <w:sz w:val="26"/>
          <w:szCs w:val="26"/>
        </w:rPr>
        <w:t xml:space="preserve">Decizia nr. 877/2018 a Autorității Naționale pentru Persoanele cu Dizabilități privind aprobarea Metodologiei de reorganizare a centrelor rezidențiale pentru persoanele adulte cu handicap; </w:t>
      </w:r>
    </w:p>
    <w:p w:rsidR="00566ABE" w:rsidRPr="001C2448" w:rsidRDefault="00566ABE" w:rsidP="00566ABE">
      <w:pPr>
        <w:numPr>
          <w:ilvl w:val="0"/>
          <w:numId w:val="3"/>
        </w:numPr>
        <w:autoSpaceDE w:val="0"/>
        <w:autoSpaceDN w:val="0"/>
        <w:adjustRightInd w:val="0"/>
        <w:jc w:val="both"/>
        <w:rPr>
          <w:rFonts w:ascii="Calibri" w:eastAsia="SimSun" w:hAnsi="Calibri" w:cs="Calibri"/>
          <w:sz w:val="26"/>
          <w:szCs w:val="26"/>
          <w:lang w:val="ro-RO" w:eastAsia="zh-CN"/>
        </w:rPr>
      </w:pPr>
      <w:r w:rsidRPr="001C2448">
        <w:rPr>
          <w:rFonts w:ascii="Calibri" w:eastAsia="SimSun" w:hAnsi="Calibri" w:cs="Calibri"/>
          <w:sz w:val="26"/>
          <w:szCs w:val="26"/>
          <w:lang w:val="ro-RO" w:eastAsia="zh-CN"/>
        </w:rPr>
        <w:t xml:space="preserve">Legea nr. 52/2003, republicată privind transparenţa decizională în administraţia publică; </w:t>
      </w:r>
    </w:p>
    <w:p w:rsidR="00566ABE" w:rsidRPr="001C2448" w:rsidRDefault="00566ABE" w:rsidP="00566ABE">
      <w:pPr>
        <w:numPr>
          <w:ilvl w:val="0"/>
          <w:numId w:val="3"/>
        </w:numPr>
        <w:autoSpaceDE w:val="0"/>
        <w:autoSpaceDN w:val="0"/>
        <w:adjustRightInd w:val="0"/>
        <w:jc w:val="both"/>
        <w:rPr>
          <w:rFonts w:ascii="Calibri" w:eastAsia="SimSun" w:hAnsi="Calibri" w:cs="Calibri"/>
          <w:sz w:val="26"/>
          <w:szCs w:val="26"/>
          <w:lang w:val="ro-RO" w:eastAsia="zh-CN"/>
        </w:rPr>
      </w:pPr>
      <w:r w:rsidRPr="001C2448">
        <w:rPr>
          <w:rFonts w:ascii="Calibri" w:eastAsia="SimSun" w:hAnsi="Calibri" w:cs="Calibri"/>
          <w:sz w:val="26"/>
          <w:szCs w:val="26"/>
          <w:lang w:val="ro-RO" w:eastAsia="zh-CN"/>
        </w:rPr>
        <w:t>Legea nr. 24/2000 privind normele de tehnică legislativă pentru elaborarea actelor normative, republicată, cu modificările şi completările ulterioare;</w:t>
      </w:r>
    </w:p>
    <w:p w:rsidR="00566ABE" w:rsidRPr="001C2448" w:rsidRDefault="00566ABE" w:rsidP="00566ABE">
      <w:pPr>
        <w:widowControl w:val="0"/>
        <w:tabs>
          <w:tab w:val="left" w:pos="709"/>
        </w:tabs>
        <w:suppressAutoHyphens/>
        <w:jc w:val="both"/>
        <w:rPr>
          <w:rFonts w:ascii="Calibri" w:hAnsi="Calibri" w:cs="Calibri"/>
          <w:sz w:val="26"/>
          <w:szCs w:val="26"/>
          <w:lang w:val="ro-RO" w:eastAsia="ar-SA"/>
        </w:rPr>
      </w:pPr>
      <w:r w:rsidRPr="001C2448">
        <w:rPr>
          <w:rFonts w:ascii="Calibri" w:hAnsi="Calibri" w:cs="Calibri"/>
          <w:sz w:val="26"/>
          <w:szCs w:val="26"/>
          <w:lang w:val="ro-RO" w:eastAsia="ar-SA"/>
        </w:rPr>
        <w:tab/>
        <w:t>În temeiul prevederilor art. 173 alin. (1) lit. d), alin. (5) , lit. b) și art. 182 alin. (1) precum și art. 196 alin.(1) lit.a) din Ordonanța de Urgență a Guvernului nr. 57/2019 privind Codul administrativ</w:t>
      </w:r>
      <w:r>
        <w:rPr>
          <w:rFonts w:ascii="Calibri" w:hAnsi="Calibri" w:cs="Calibri"/>
          <w:sz w:val="26"/>
          <w:szCs w:val="26"/>
          <w:lang w:val="ro-RO" w:eastAsia="ar-SA"/>
        </w:rPr>
        <w:t>, cu modificările și completările ulterioare</w:t>
      </w:r>
    </w:p>
    <w:p w:rsidR="00566ABE" w:rsidRPr="001C2448" w:rsidRDefault="00566ABE" w:rsidP="00566ABE">
      <w:pPr>
        <w:pStyle w:val="BodyText"/>
        <w:jc w:val="both"/>
        <w:rPr>
          <w:rFonts w:ascii="Calibri" w:hAnsi="Calibri" w:cs="Calibri"/>
          <w:b/>
          <w:sz w:val="26"/>
          <w:szCs w:val="26"/>
          <w:lang w:val="hu-HU"/>
        </w:rPr>
      </w:pPr>
    </w:p>
    <w:p w:rsidR="00566ABE" w:rsidRPr="001C2448" w:rsidRDefault="00566ABE" w:rsidP="00566ABE">
      <w:pPr>
        <w:pStyle w:val="BodyText"/>
        <w:outlineLvl w:val="0"/>
        <w:rPr>
          <w:rFonts w:ascii="Calibri" w:hAnsi="Calibri" w:cs="Calibri"/>
          <w:b/>
          <w:sz w:val="26"/>
          <w:szCs w:val="26"/>
          <w:lang w:val="hu-HU"/>
        </w:rPr>
      </w:pPr>
      <w:r w:rsidRPr="001C2448">
        <w:rPr>
          <w:rFonts w:ascii="Calibri" w:hAnsi="Calibri" w:cs="Calibri"/>
          <w:b/>
          <w:sz w:val="26"/>
          <w:szCs w:val="26"/>
          <w:lang w:val="hu-HU"/>
        </w:rPr>
        <w:t>HOTĂRĂŞTE:</w:t>
      </w:r>
    </w:p>
    <w:p w:rsidR="00566ABE" w:rsidRPr="001C2448" w:rsidRDefault="00566ABE" w:rsidP="00566ABE">
      <w:pPr>
        <w:pStyle w:val="BodyText"/>
        <w:jc w:val="both"/>
        <w:rPr>
          <w:rFonts w:ascii="Calibri" w:hAnsi="Calibri" w:cs="Calibri"/>
          <w:sz w:val="26"/>
          <w:szCs w:val="26"/>
          <w:lang w:val="hu-HU"/>
        </w:rPr>
      </w:pPr>
    </w:p>
    <w:p w:rsidR="00566ABE" w:rsidRPr="001C2448" w:rsidRDefault="00566ABE" w:rsidP="00566ABE">
      <w:pPr>
        <w:pStyle w:val="BodyText"/>
        <w:ind w:firstLine="450"/>
        <w:jc w:val="both"/>
        <w:rPr>
          <w:rFonts w:ascii="Calibri" w:hAnsi="Calibri" w:cs="Calibri"/>
          <w:sz w:val="26"/>
          <w:szCs w:val="26"/>
          <w:lang w:val="hu-HU"/>
        </w:rPr>
      </w:pPr>
      <w:r w:rsidRPr="001C2448">
        <w:rPr>
          <w:rFonts w:ascii="Calibri" w:hAnsi="Calibri" w:cs="Calibri"/>
          <w:b/>
          <w:sz w:val="26"/>
          <w:szCs w:val="26"/>
          <w:lang w:val="hu-HU"/>
        </w:rPr>
        <w:t xml:space="preserve">Art. </w:t>
      </w:r>
      <w:r>
        <w:rPr>
          <w:rFonts w:ascii="Calibri" w:hAnsi="Calibri" w:cs="Calibri"/>
          <w:b/>
          <w:sz w:val="26"/>
          <w:szCs w:val="26"/>
          <w:lang w:val="hu-HU"/>
        </w:rPr>
        <w:t>I</w:t>
      </w:r>
      <w:r>
        <w:rPr>
          <w:rFonts w:ascii="Calibri" w:hAnsi="Calibri" w:cs="Calibri"/>
          <w:sz w:val="26"/>
          <w:szCs w:val="26"/>
          <w:lang w:val="hu-HU"/>
        </w:rPr>
        <w:t xml:space="preserve"> Se aprobă</w:t>
      </w:r>
      <w:r w:rsidRPr="001C2448">
        <w:rPr>
          <w:rFonts w:ascii="Calibri" w:hAnsi="Calibri" w:cs="Calibri"/>
          <w:sz w:val="26"/>
          <w:szCs w:val="26"/>
          <w:lang w:val="hu-HU"/>
        </w:rPr>
        <w:t xml:space="preserve"> reorganizarea serviciului social cu cazare </w:t>
      </w:r>
      <w:r>
        <w:rPr>
          <w:rFonts w:ascii="Calibri" w:hAnsi="Calibri" w:cs="Calibri"/>
          <w:sz w:val="26"/>
          <w:szCs w:val="26"/>
          <w:lang w:val="hu-HU"/>
        </w:rPr>
        <w:t>Centrul</w:t>
      </w:r>
      <w:r w:rsidRPr="001C2448">
        <w:rPr>
          <w:rFonts w:ascii="Calibri" w:hAnsi="Calibri" w:cs="Calibri"/>
          <w:sz w:val="26"/>
          <w:szCs w:val="26"/>
          <w:lang w:val="hu-HU"/>
        </w:rPr>
        <w:t xml:space="preserve"> de îngrijire și asistență Frumoasa</w:t>
      </w:r>
      <w:r>
        <w:rPr>
          <w:rFonts w:ascii="Calibri" w:hAnsi="Calibri" w:cs="Calibri"/>
          <w:sz w:val="26"/>
          <w:szCs w:val="26"/>
          <w:lang w:val="hu-HU"/>
        </w:rPr>
        <w:t xml:space="preserve">, în serviciul social cu cazare </w:t>
      </w:r>
      <w:r w:rsidRPr="001C2448">
        <w:rPr>
          <w:rFonts w:ascii="Calibri" w:hAnsi="Calibri" w:cs="Calibri"/>
          <w:sz w:val="26"/>
          <w:szCs w:val="26"/>
          <w:lang w:val="hu-HU"/>
        </w:rPr>
        <w:t>Centrul de îngrijire și asistență pentru persoane adulte cu dizabilități Frumoasa</w:t>
      </w:r>
      <w:r>
        <w:rPr>
          <w:rFonts w:ascii="Calibri" w:hAnsi="Calibri" w:cs="Calibri"/>
          <w:sz w:val="26"/>
          <w:szCs w:val="26"/>
          <w:lang w:val="hu-HU"/>
        </w:rPr>
        <w:t xml:space="preserve">, cu </w:t>
      </w:r>
      <w:r w:rsidRPr="001C2448">
        <w:rPr>
          <w:rFonts w:ascii="Calibri" w:hAnsi="Calibri" w:cs="Calibri"/>
          <w:sz w:val="26"/>
          <w:szCs w:val="26"/>
          <w:lang w:val="hu-HU"/>
        </w:rPr>
        <w:t xml:space="preserve">sediul în comuna Frumoasa, </w:t>
      </w:r>
      <w:r w:rsidRPr="001C2448">
        <w:rPr>
          <w:rFonts w:ascii="Calibri" w:hAnsi="Calibri" w:cs="Calibri"/>
          <w:sz w:val="26"/>
          <w:szCs w:val="26"/>
          <w:lang w:val="ro-RO"/>
        </w:rPr>
        <w:t>str. Bisericii, nr. 268/B, jud. Harghita</w:t>
      </w:r>
      <w:r w:rsidRPr="001C2448">
        <w:rPr>
          <w:rFonts w:ascii="Calibri" w:hAnsi="Calibri" w:cs="Calibri"/>
          <w:sz w:val="26"/>
          <w:szCs w:val="26"/>
          <w:lang w:val="hu-HU"/>
        </w:rPr>
        <w:t xml:space="preserve">, cod serviciu social </w:t>
      </w:r>
      <w:r w:rsidRPr="001C2448">
        <w:rPr>
          <w:rFonts w:ascii="Calibri" w:hAnsi="Calibri" w:cs="Calibri"/>
          <w:bCs/>
          <w:sz w:val="26"/>
          <w:szCs w:val="26"/>
          <w:lang w:val="ro-RO"/>
        </w:rPr>
        <w:t>8790 CR-D-I,</w:t>
      </w:r>
      <w:r w:rsidRPr="001C2448">
        <w:rPr>
          <w:rFonts w:ascii="Calibri" w:hAnsi="Calibri" w:cs="Calibri"/>
          <w:sz w:val="26"/>
          <w:szCs w:val="26"/>
          <w:lang w:val="hu-HU"/>
        </w:rPr>
        <w:t xml:space="preserve"> </w:t>
      </w:r>
      <w:r>
        <w:rPr>
          <w:rFonts w:ascii="Calibri" w:hAnsi="Calibri" w:cs="Calibri"/>
          <w:sz w:val="26"/>
          <w:szCs w:val="26"/>
          <w:lang w:val="hu-HU"/>
        </w:rPr>
        <w:t xml:space="preserve">cu </w:t>
      </w:r>
      <w:r w:rsidRPr="001C2448">
        <w:rPr>
          <w:rFonts w:ascii="Calibri" w:hAnsi="Calibri" w:cs="Calibri"/>
          <w:sz w:val="26"/>
          <w:szCs w:val="26"/>
          <w:lang w:val="hu-HU"/>
        </w:rPr>
        <w:t xml:space="preserve">o capacitate de 50 locuri.  </w:t>
      </w:r>
    </w:p>
    <w:p w:rsidR="00566ABE" w:rsidRPr="001C2448" w:rsidRDefault="00566ABE" w:rsidP="00566ABE">
      <w:pPr>
        <w:pStyle w:val="BodyText"/>
        <w:ind w:firstLine="450"/>
        <w:jc w:val="both"/>
        <w:rPr>
          <w:rFonts w:ascii="Calibri" w:hAnsi="Calibri" w:cs="Calibri"/>
          <w:sz w:val="26"/>
          <w:szCs w:val="26"/>
          <w:lang w:val="hu-HU"/>
        </w:rPr>
      </w:pPr>
      <w:r w:rsidRPr="001C2448">
        <w:rPr>
          <w:rFonts w:ascii="Calibri" w:hAnsi="Calibri" w:cs="Calibri"/>
          <w:b/>
          <w:sz w:val="26"/>
          <w:szCs w:val="26"/>
          <w:lang w:val="hu-HU"/>
        </w:rPr>
        <w:t xml:space="preserve">Art. </w:t>
      </w:r>
      <w:r>
        <w:rPr>
          <w:rFonts w:ascii="Calibri" w:hAnsi="Calibri" w:cs="Calibri"/>
          <w:b/>
          <w:sz w:val="26"/>
          <w:szCs w:val="26"/>
          <w:lang w:val="hu-HU"/>
        </w:rPr>
        <w:t>II</w:t>
      </w:r>
      <w:r>
        <w:rPr>
          <w:rFonts w:ascii="Calibri" w:hAnsi="Calibri" w:cs="Calibri"/>
          <w:sz w:val="26"/>
          <w:szCs w:val="26"/>
          <w:lang w:val="hu-HU"/>
        </w:rPr>
        <w:t xml:space="preserve"> Se aprobă </w:t>
      </w:r>
      <w:r w:rsidRPr="001C2448">
        <w:rPr>
          <w:rFonts w:ascii="Calibri" w:hAnsi="Calibri" w:cs="Calibri"/>
          <w:sz w:val="26"/>
          <w:szCs w:val="26"/>
          <w:lang w:val="hu-HU"/>
        </w:rPr>
        <w:t xml:space="preserve">reorganizarea serviciului social cu cazare </w:t>
      </w:r>
      <w:r>
        <w:rPr>
          <w:rFonts w:ascii="Calibri" w:hAnsi="Calibri" w:cs="Calibri"/>
          <w:sz w:val="26"/>
          <w:szCs w:val="26"/>
          <w:lang w:val="hu-HU"/>
        </w:rPr>
        <w:t>Centrul</w:t>
      </w:r>
      <w:r w:rsidRPr="001C2448">
        <w:rPr>
          <w:rFonts w:ascii="Calibri" w:hAnsi="Calibri" w:cs="Calibri"/>
          <w:sz w:val="26"/>
          <w:szCs w:val="26"/>
          <w:lang w:val="hu-HU"/>
        </w:rPr>
        <w:t xml:space="preserve"> de îngrijire și asistență Gheorgheni</w:t>
      </w:r>
      <w:r>
        <w:rPr>
          <w:rFonts w:ascii="Calibri" w:hAnsi="Calibri" w:cs="Calibri"/>
          <w:sz w:val="26"/>
          <w:szCs w:val="26"/>
          <w:lang w:val="hu-HU"/>
        </w:rPr>
        <w:t>, în servicul social cu cazare</w:t>
      </w:r>
      <w:r w:rsidRPr="001C2448">
        <w:rPr>
          <w:rFonts w:ascii="Calibri" w:hAnsi="Calibri" w:cs="Calibri"/>
          <w:sz w:val="26"/>
          <w:szCs w:val="26"/>
          <w:lang w:val="hu-HU"/>
        </w:rPr>
        <w:t xml:space="preserve"> Centrul de îngrijire și asistență pentru persoane adulte cu dizabilități Gheorgheni,</w:t>
      </w:r>
      <w:r>
        <w:rPr>
          <w:rFonts w:ascii="Calibri" w:hAnsi="Calibri" w:cs="Calibri"/>
          <w:sz w:val="26"/>
          <w:szCs w:val="26"/>
          <w:lang w:val="hu-HU"/>
        </w:rPr>
        <w:t xml:space="preserve"> cu </w:t>
      </w:r>
      <w:r w:rsidRPr="001C2448">
        <w:rPr>
          <w:rFonts w:ascii="Calibri" w:hAnsi="Calibri" w:cs="Calibri"/>
          <w:sz w:val="26"/>
          <w:szCs w:val="26"/>
          <w:lang w:val="hu-HU"/>
        </w:rPr>
        <w:t xml:space="preserve">sediul în municipiul Gheorgheni, </w:t>
      </w:r>
      <w:r w:rsidRPr="001C2448">
        <w:rPr>
          <w:rFonts w:ascii="Calibri" w:hAnsi="Calibri" w:cs="Calibri"/>
          <w:sz w:val="26"/>
          <w:szCs w:val="26"/>
        </w:rPr>
        <w:t>str. Fogarassy Mihaly, nr. 4, jud.Harghita</w:t>
      </w:r>
      <w:r w:rsidRPr="001C2448">
        <w:rPr>
          <w:rFonts w:ascii="Calibri" w:hAnsi="Calibri" w:cs="Calibri"/>
          <w:sz w:val="26"/>
          <w:szCs w:val="26"/>
          <w:lang w:val="hu-HU"/>
        </w:rPr>
        <w:t xml:space="preserve">, cod serviciu social </w:t>
      </w:r>
      <w:r w:rsidRPr="001C2448">
        <w:rPr>
          <w:rFonts w:ascii="Calibri" w:hAnsi="Calibri" w:cs="Calibri"/>
          <w:bCs/>
          <w:sz w:val="26"/>
          <w:szCs w:val="26"/>
          <w:lang w:val="ro-RO"/>
        </w:rPr>
        <w:t>8790 CR-D-I,</w:t>
      </w:r>
      <w:r w:rsidRPr="001C2448">
        <w:rPr>
          <w:rFonts w:ascii="Calibri" w:hAnsi="Calibri" w:cs="Calibri"/>
          <w:sz w:val="26"/>
          <w:szCs w:val="26"/>
          <w:lang w:val="hu-HU"/>
        </w:rPr>
        <w:t xml:space="preserve"> cu o capacitate de 50 locuri.  </w:t>
      </w:r>
    </w:p>
    <w:p w:rsidR="00566ABE" w:rsidRDefault="00566ABE" w:rsidP="00566ABE">
      <w:pPr>
        <w:pStyle w:val="BodyText"/>
        <w:ind w:firstLine="450"/>
        <w:jc w:val="both"/>
        <w:rPr>
          <w:rFonts w:ascii="Calibri" w:hAnsi="Calibri" w:cs="Calibri"/>
          <w:sz w:val="26"/>
          <w:szCs w:val="26"/>
          <w:lang w:val="hu-HU"/>
        </w:rPr>
      </w:pPr>
      <w:r w:rsidRPr="001C2448">
        <w:rPr>
          <w:rFonts w:ascii="Calibri" w:hAnsi="Calibri" w:cs="Calibri"/>
          <w:b/>
          <w:sz w:val="26"/>
          <w:szCs w:val="26"/>
          <w:lang w:val="hu-HU"/>
        </w:rPr>
        <w:t xml:space="preserve">Art. </w:t>
      </w:r>
      <w:r>
        <w:rPr>
          <w:rFonts w:ascii="Calibri" w:hAnsi="Calibri" w:cs="Calibri"/>
          <w:b/>
          <w:sz w:val="26"/>
          <w:szCs w:val="26"/>
          <w:lang w:val="hu-HU"/>
        </w:rPr>
        <w:t>III</w:t>
      </w:r>
      <w:r w:rsidRPr="001C2448">
        <w:rPr>
          <w:rFonts w:ascii="Calibri" w:hAnsi="Calibri" w:cs="Calibri"/>
          <w:sz w:val="26"/>
          <w:szCs w:val="26"/>
          <w:lang w:val="hu-HU"/>
        </w:rPr>
        <w:t xml:space="preserve"> Se aprobă reorganizarea </w:t>
      </w:r>
      <w:r>
        <w:rPr>
          <w:rFonts w:ascii="Calibri" w:hAnsi="Calibri" w:cs="Calibri"/>
          <w:sz w:val="26"/>
          <w:szCs w:val="26"/>
          <w:lang w:val="hu-HU"/>
        </w:rPr>
        <w:t>serviciului social cu cazare Centrul</w:t>
      </w:r>
      <w:r w:rsidRPr="001C2448">
        <w:rPr>
          <w:rFonts w:ascii="Calibri" w:hAnsi="Calibri" w:cs="Calibri"/>
          <w:sz w:val="26"/>
          <w:szCs w:val="26"/>
          <w:lang w:val="hu-HU"/>
        </w:rPr>
        <w:t xml:space="preserve"> de recuperare și reabilitare neuropsihiatrică Tulgheș</w:t>
      </w:r>
      <w:r>
        <w:rPr>
          <w:rFonts w:ascii="Calibri" w:hAnsi="Calibri" w:cs="Calibri"/>
          <w:sz w:val="26"/>
          <w:szCs w:val="26"/>
          <w:lang w:val="hu-HU"/>
        </w:rPr>
        <w:t xml:space="preserve">, în serviciul social cu cazare </w:t>
      </w:r>
      <w:r w:rsidRPr="001C2448">
        <w:rPr>
          <w:rFonts w:ascii="Calibri" w:hAnsi="Calibri" w:cs="Calibri"/>
          <w:sz w:val="26"/>
          <w:szCs w:val="26"/>
          <w:lang w:val="hu-HU"/>
        </w:rPr>
        <w:t>Centrul de abilitare și reabilitare</w:t>
      </w:r>
      <w:r>
        <w:rPr>
          <w:rFonts w:ascii="Calibri" w:hAnsi="Calibri" w:cs="Calibri"/>
          <w:sz w:val="26"/>
          <w:szCs w:val="26"/>
          <w:lang w:val="hu-HU"/>
        </w:rPr>
        <w:t xml:space="preserve"> pentru persoane adulte cu dizabilități </w:t>
      </w:r>
      <w:r w:rsidRPr="001C2448">
        <w:rPr>
          <w:rFonts w:ascii="Calibri" w:hAnsi="Calibri" w:cs="Calibri"/>
          <w:sz w:val="26"/>
          <w:szCs w:val="26"/>
          <w:lang w:val="hu-HU"/>
        </w:rPr>
        <w:t xml:space="preserve">Tulgheș, </w:t>
      </w:r>
      <w:r>
        <w:rPr>
          <w:rFonts w:ascii="Calibri" w:hAnsi="Calibri" w:cs="Calibri"/>
          <w:sz w:val="26"/>
          <w:szCs w:val="26"/>
          <w:lang w:val="hu-HU"/>
        </w:rPr>
        <w:t xml:space="preserve">cu </w:t>
      </w:r>
      <w:r w:rsidRPr="001C2448">
        <w:rPr>
          <w:rFonts w:ascii="Calibri" w:hAnsi="Calibri" w:cs="Calibri"/>
          <w:sz w:val="26"/>
          <w:szCs w:val="26"/>
          <w:lang w:val="hu-HU"/>
        </w:rPr>
        <w:t xml:space="preserve">sediul în comuna Tulgheș, nr. 342, Pav. 31, județul Harghita, cod serviciu social </w:t>
      </w:r>
      <w:r w:rsidRPr="001C2448">
        <w:rPr>
          <w:rFonts w:ascii="Calibri" w:hAnsi="Calibri" w:cs="Calibri"/>
          <w:bCs/>
          <w:sz w:val="26"/>
          <w:szCs w:val="26"/>
          <w:lang w:val="ro-RO"/>
        </w:rPr>
        <w:t>8790 CR-D-II,</w:t>
      </w:r>
      <w:r>
        <w:rPr>
          <w:rFonts w:ascii="Calibri" w:hAnsi="Calibri" w:cs="Calibri"/>
          <w:sz w:val="26"/>
          <w:szCs w:val="26"/>
          <w:lang w:val="hu-HU"/>
        </w:rPr>
        <w:t xml:space="preserve"> cu o capacitate de 50 locuri.</w:t>
      </w:r>
    </w:p>
    <w:p w:rsidR="00F45C22" w:rsidRPr="001C2448" w:rsidRDefault="00F45C22" w:rsidP="00F45C22">
      <w:pPr>
        <w:pStyle w:val="BodyText"/>
        <w:ind w:firstLine="450"/>
        <w:jc w:val="both"/>
        <w:rPr>
          <w:rFonts w:ascii="Calibri" w:hAnsi="Calibri" w:cs="Calibri"/>
          <w:sz w:val="26"/>
          <w:szCs w:val="26"/>
          <w:lang w:val="hu-HU"/>
        </w:rPr>
      </w:pPr>
      <w:r w:rsidRPr="001C2448">
        <w:rPr>
          <w:rFonts w:ascii="Calibri" w:hAnsi="Calibri" w:cs="Calibri"/>
          <w:b/>
          <w:sz w:val="26"/>
          <w:szCs w:val="26"/>
          <w:lang w:val="hu-HU"/>
        </w:rPr>
        <w:t xml:space="preserve">Art. </w:t>
      </w:r>
      <w:r>
        <w:rPr>
          <w:rFonts w:ascii="Calibri" w:hAnsi="Calibri" w:cs="Calibri"/>
          <w:b/>
          <w:sz w:val="26"/>
          <w:szCs w:val="26"/>
          <w:lang w:val="hu-HU"/>
        </w:rPr>
        <w:t>I</w:t>
      </w:r>
      <w:r>
        <w:rPr>
          <w:rFonts w:ascii="Calibri" w:hAnsi="Calibri" w:cs="Calibri"/>
          <w:b/>
          <w:sz w:val="26"/>
          <w:szCs w:val="26"/>
          <w:lang w:val="hu-HU"/>
        </w:rPr>
        <w:t>V</w:t>
      </w:r>
      <w:r w:rsidRPr="001C2448">
        <w:rPr>
          <w:rFonts w:ascii="Calibri" w:hAnsi="Calibri" w:cs="Calibri"/>
          <w:sz w:val="26"/>
          <w:szCs w:val="26"/>
          <w:lang w:val="hu-HU"/>
        </w:rPr>
        <w:t xml:space="preserve"> Se aprobă reorganizarea </w:t>
      </w:r>
      <w:r>
        <w:rPr>
          <w:rFonts w:ascii="Calibri" w:hAnsi="Calibri" w:cs="Calibri"/>
          <w:sz w:val="26"/>
          <w:szCs w:val="26"/>
          <w:lang w:val="hu-HU"/>
        </w:rPr>
        <w:t>servicului social cu cazare Locuința protejată</w:t>
      </w:r>
      <w:r w:rsidRPr="001C2448">
        <w:rPr>
          <w:rFonts w:ascii="Calibri" w:hAnsi="Calibri" w:cs="Calibri"/>
          <w:sz w:val="26"/>
          <w:szCs w:val="26"/>
          <w:lang w:val="hu-HU"/>
        </w:rPr>
        <w:t xml:space="preserve"> pentru persoane adulte cu dizabilități Bodogaia</w:t>
      </w:r>
      <w:r>
        <w:rPr>
          <w:rFonts w:ascii="Calibri" w:hAnsi="Calibri" w:cs="Calibri"/>
          <w:sz w:val="26"/>
          <w:szCs w:val="26"/>
          <w:lang w:val="hu-HU"/>
        </w:rPr>
        <w:t>, în serviciul</w:t>
      </w:r>
      <w:r w:rsidRPr="001C2448">
        <w:rPr>
          <w:rFonts w:ascii="Calibri" w:hAnsi="Calibri" w:cs="Calibri"/>
          <w:sz w:val="26"/>
          <w:szCs w:val="26"/>
          <w:lang w:val="hu-HU"/>
        </w:rPr>
        <w:t xml:space="preserve"> social cu cazare Locuința protejată (maxim) pentru persoane adulte</w:t>
      </w:r>
      <w:r>
        <w:rPr>
          <w:rFonts w:ascii="Calibri" w:hAnsi="Calibri" w:cs="Calibri"/>
          <w:sz w:val="26"/>
          <w:szCs w:val="26"/>
          <w:lang w:val="hu-HU"/>
        </w:rPr>
        <w:t xml:space="preserve"> cu dizabilități Bodogaia, cu </w:t>
      </w:r>
      <w:r w:rsidRPr="001C2448">
        <w:rPr>
          <w:rFonts w:ascii="Calibri" w:eastAsia="SimSun" w:hAnsi="Calibri" w:cs="Calibri"/>
          <w:sz w:val="26"/>
          <w:szCs w:val="26"/>
          <w:lang w:val="ro-RO" w:eastAsia="zh-CN"/>
        </w:rPr>
        <w:t>sediul în comuna Secuieni, sat. Bodogaia, nr. 24, jud. Harghita</w:t>
      </w:r>
      <w:r w:rsidRPr="001C2448">
        <w:rPr>
          <w:rFonts w:ascii="Calibri" w:hAnsi="Calibri" w:cs="Calibri"/>
          <w:sz w:val="26"/>
          <w:szCs w:val="26"/>
          <w:lang w:val="hu-HU"/>
        </w:rPr>
        <w:t xml:space="preserve">, cod serviciu social </w:t>
      </w:r>
      <w:r w:rsidRPr="001C2448">
        <w:rPr>
          <w:rFonts w:ascii="Calibri" w:hAnsi="Calibri" w:cs="Calibri"/>
          <w:bCs/>
          <w:sz w:val="26"/>
          <w:szCs w:val="26"/>
          <w:lang w:val="ro-RO"/>
        </w:rPr>
        <w:t>8790 CR-D-VII,</w:t>
      </w:r>
      <w:r w:rsidRPr="001C2448">
        <w:rPr>
          <w:rFonts w:ascii="Calibri" w:hAnsi="Calibri" w:cs="Calibri"/>
          <w:sz w:val="26"/>
          <w:szCs w:val="26"/>
          <w:lang w:val="hu-HU"/>
        </w:rPr>
        <w:t xml:space="preserve"> cu o capacitate de 9 locuri.  </w:t>
      </w:r>
    </w:p>
    <w:p w:rsidR="00566ABE" w:rsidRPr="00236469" w:rsidRDefault="00566ABE" w:rsidP="00566ABE">
      <w:pPr>
        <w:pStyle w:val="BodyText"/>
        <w:ind w:firstLine="450"/>
        <w:jc w:val="both"/>
        <w:rPr>
          <w:rFonts w:asciiTheme="minorHAnsi" w:hAnsiTheme="minorHAnsi" w:cstheme="minorHAnsi"/>
          <w:sz w:val="26"/>
          <w:szCs w:val="26"/>
          <w:lang w:val="hu-HU"/>
        </w:rPr>
      </w:pPr>
      <w:r w:rsidRPr="001C2448">
        <w:rPr>
          <w:rFonts w:ascii="Calibri" w:hAnsi="Calibri" w:cs="Calibri"/>
          <w:b/>
          <w:sz w:val="26"/>
          <w:szCs w:val="26"/>
          <w:lang w:val="hu-HU"/>
        </w:rPr>
        <w:t xml:space="preserve">Art. </w:t>
      </w:r>
      <w:r>
        <w:rPr>
          <w:rFonts w:ascii="Calibri" w:hAnsi="Calibri" w:cs="Calibri"/>
          <w:b/>
          <w:sz w:val="26"/>
          <w:szCs w:val="26"/>
          <w:lang w:val="hu-HU"/>
        </w:rPr>
        <w:t>V</w:t>
      </w:r>
      <w:r w:rsidRPr="001C2448">
        <w:rPr>
          <w:rFonts w:ascii="Calibri" w:hAnsi="Calibri" w:cs="Calibri"/>
          <w:sz w:val="26"/>
          <w:szCs w:val="26"/>
          <w:lang w:val="hu-HU"/>
        </w:rPr>
        <w:t xml:space="preserve">  Se aprobă reorganizarea </w:t>
      </w:r>
      <w:r>
        <w:rPr>
          <w:rFonts w:ascii="Calibri" w:hAnsi="Calibri" w:cs="Calibri"/>
          <w:sz w:val="26"/>
          <w:szCs w:val="26"/>
          <w:lang w:val="hu-HU"/>
        </w:rPr>
        <w:t>serviciului social cu cazare Locuința protejată</w:t>
      </w:r>
      <w:r w:rsidRPr="001C2448">
        <w:rPr>
          <w:rFonts w:ascii="Calibri" w:hAnsi="Calibri" w:cs="Calibri"/>
          <w:sz w:val="26"/>
          <w:szCs w:val="26"/>
          <w:lang w:val="hu-HU"/>
        </w:rPr>
        <w:t xml:space="preserve"> Nicolești</w:t>
      </w:r>
      <w:r>
        <w:rPr>
          <w:rFonts w:ascii="Calibri" w:hAnsi="Calibri" w:cs="Calibri"/>
          <w:sz w:val="26"/>
          <w:szCs w:val="26"/>
          <w:lang w:val="hu-HU"/>
        </w:rPr>
        <w:t xml:space="preserve">, în serviciul social cu cazare </w:t>
      </w:r>
      <w:r w:rsidRPr="001C2448">
        <w:rPr>
          <w:rFonts w:ascii="Calibri" w:hAnsi="Calibri" w:cs="Calibri"/>
          <w:sz w:val="26"/>
          <w:szCs w:val="26"/>
          <w:lang w:val="hu-HU"/>
        </w:rPr>
        <w:t xml:space="preserve">Locuința protejată (minim) pentru persoane </w:t>
      </w:r>
      <w:r w:rsidRPr="00236469">
        <w:rPr>
          <w:rFonts w:asciiTheme="minorHAnsi" w:hAnsiTheme="minorHAnsi" w:cstheme="minorHAnsi"/>
          <w:sz w:val="26"/>
          <w:szCs w:val="26"/>
          <w:lang w:val="hu-HU"/>
        </w:rPr>
        <w:lastRenderedPageBreak/>
        <w:t xml:space="preserve">adulte cu dizabilități Nicolești, cu </w:t>
      </w:r>
      <w:r w:rsidRPr="00236469">
        <w:rPr>
          <w:rFonts w:asciiTheme="minorHAnsi" w:hAnsiTheme="minorHAnsi" w:cstheme="minorHAnsi"/>
          <w:sz w:val="26"/>
          <w:szCs w:val="26"/>
          <w:lang w:val="ro-RO"/>
        </w:rPr>
        <w:t>sediul în comuna Ulieș, sat. Nicolești, nr. 19, jud. Harghit</w:t>
      </w:r>
      <w:r w:rsidRPr="00236469">
        <w:rPr>
          <w:rFonts w:asciiTheme="minorHAnsi" w:hAnsiTheme="minorHAnsi" w:cstheme="minorHAnsi"/>
          <w:sz w:val="26"/>
          <w:szCs w:val="26"/>
          <w:lang w:val="hu-HU"/>
        </w:rPr>
        <w:t xml:space="preserve">a, cod serviciu social </w:t>
      </w:r>
      <w:r w:rsidRPr="00236469">
        <w:rPr>
          <w:rFonts w:asciiTheme="minorHAnsi" w:hAnsiTheme="minorHAnsi" w:cstheme="minorHAnsi"/>
          <w:bCs/>
          <w:sz w:val="26"/>
          <w:szCs w:val="26"/>
          <w:lang w:val="ro-RO"/>
        </w:rPr>
        <w:t>8790 CR-D-VII,</w:t>
      </w:r>
      <w:r w:rsidRPr="00236469">
        <w:rPr>
          <w:rFonts w:asciiTheme="minorHAnsi" w:hAnsiTheme="minorHAnsi" w:cstheme="minorHAnsi"/>
          <w:sz w:val="26"/>
          <w:szCs w:val="26"/>
          <w:lang w:val="hu-HU"/>
        </w:rPr>
        <w:t xml:space="preserve"> cu o capacitate de 4 locuri.  </w:t>
      </w:r>
    </w:p>
    <w:p w:rsidR="00566ABE" w:rsidRPr="00236469" w:rsidRDefault="00566ABE" w:rsidP="00566ABE">
      <w:pPr>
        <w:tabs>
          <w:tab w:val="left" w:pos="450"/>
        </w:tabs>
        <w:autoSpaceDE w:val="0"/>
        <w:autoSpaceDN w:val="0"/>
        <w:adjustRightInd w:val="0"/>
        <w:ind w:firstLine="450"/>
        <w:jc w:val="both"/>
        <w:rPr>
          <w:rFonts w:asciiTheme="minorHAnsi" w:hAnsiTheme="minorHAnsi" w:cstheme="minorHAnsi"/>
          <w:sz w:val="26"/>
          <w:szCs w:val="26"/>
          <w:lang w:val="hu-HU"/>
        </w:rPr>
      </w:pPr>
      <w:r w:rsidRPr="00236469">
        <w:rPr>
          <w:rFonts w:asciiTheme="minorHAnsi" w:hAnsiTheme="minorHAnsi" w:cstheme="minorHAnsi"/>
          <w:b/>
          <w:sz w:val="26"/>
          <w:szCs w:val="26"/>
          <w:lang w:val="hu-HU"/>
        </w:rPr>
        <w:t>Art. VII</w:t>
      </w:r>
      <w:r w:rsidRPr="00236469">
        <w:rPr>
          <w:rFonts w:asciiTheme="minorHAnsi" w:hAnsiTheme="minorHAnsi" w:cstheme="minorHAnsi"/>
          <w:sz w:val="26"/>
          <w:szCs w:val="26"/>
          <w:lang w:val="hu-HU"/>
        </w:rPr>
        <w:t xml:space="preserve">  Se aprobă modificarea Organigramei Direcției Generale de Asistență Socială și Protecția Copilului Harghita, care constituie Anexa nr. 1 la Hotărârea Consiliului Județean Harghita nr. 160/2004, cu modificările și completările ulterioare, prevăzută în  Anexa nr. 1 la prezenta Hotărâre. </w:t>
      </w:r>
    </w:p>
    <w:p w:rsidR="00236469" w:rsidRPr="00236469" w:rsidRDefault="00566ABE" w:rsidP="00236469">
      <w:pPr>
        <w:autoSpaceDE w:val="0"/>
        <w:autoSpaceDN w:val="0"/>
        <w:adjustRightInd w:val="0"/>
        <w:ind w:firstLine="450"/>
        <w:jc w:val="both"/>
        <w:rPr>
          <w:rFonts w:asciiTheme="minorHAnsi" w:hAnsiTheme="minorHAnsi" w:cstheme="minorHAnsi"/>
          <w:bCs/>
          <w:sz w:val="26"/>
          <w:szCs w:val="26"/>
          <w:lang w:val="ro-RO"/>
        </w:rPr>
      </w:pPr>
      <w:r w:rsidRPr="00236469">
        <w:rPr>
          <w:rFonts w:asciiTheme="minorHAnsi" w:hAnsiTheme="minorHAnsi" w:cstheme="minorHAnsi"/>
          <w:b/>
          <w:sz w:val="26"/>
          <w:szCs w:val="26"/>
          <w:lang w:val="hu-HU"/>
        </w:rPr>
        <w:t>Art. VIII</w:t>
      </w:r>
      <w:r w:rsidRPr="00236469">
        <w:rPr>
          <w:rFonts w:asciiTheme="minorHAnsi" w:hAnsiTheme="minorHAnsi" w:cstheme="minorHAnsi"/>
          <w:sz w:val="26"/>
          <w:szCs w:val="26"/>
          <w:lang w:val="hu-HU"/>
        </w:rPr>
        <w:t xml:space="preserve">  </w:t>
      </w:r>
      <w:r w:rsidR="00A0001C" w:rsidRPr="00236469">
        <w:rPr>
          <w:rFonts w:asciiTheme="minorHAnsi" w:hAnsiTheme="minorHAnsi" w:cstheme="minorHAnsi"/>
          <w:sz w:val="26"/>
          <w:szCs w:val="26"/>
          <w:lang w:val="hu-HU"/>
        </w:rPr>
        <w:t xml:space="preserve">Se aprobă modificarea Anexelor nr. </w:t>
      </w:r>
      <w:r w:rsidR="0019607F" w:rsidRPr="00236469">
        <w:rPr>
          <w:rFonts w:asciiTheme="minorHAnsi" w:hAnsiTheme="minorHAnsi" w:cstheme="minorHAnsi"/>
          <w:sz w:val="26"/>
          <w:szCs w:val="26"/>
          <w:lang w:val="hu-HU"/>
        </w:rPr>
        <w:t>17, nr. 19, nr. 20</w:t>
      </w:r>
      <w:r w:rsidR="00CF181A" w:rsidRPr="00236469">
        <w:rPr>
          <w:rFonts w:asciiTheme="minorHAnsi" w:hAnsiTheme="minorHAnsi" w:cstheme="minorHAnsi"/>
          <w:sz w:val="26"/>
          <w:szCs w:val="26"/>
          <w:lang w:val="hu-HU"/>
        </w:rPr>
        <w:t>, nr. 21 și nr. 22 la Regulamentul de organizare și funcționare al Direcției Generale de Asistență Socială și Protecția</w:t>
      </w:r>
      <w:r w:rsidR="00E11CA5" w:rsidRPr="00236469">
        <w:rPr>
          <w:rFonts w:asciiTheme="minorHAnsi" w:hAnsiTheme="minorHAnsi" w:cstheme="minorHAnsi"/>
          <w:sz w:val="26"/>
          <w:szCs w:val="26"/>
          <w:lang w:val="hu-HU"/>
        </w:rPr>
        <w:t xml:space="preserve"> Copilului Harghita, reprezentând Regulamentele de organizare și funcționare ale Locuinței protejate Nicolești, </w:t>
      </w:r>
      <w:r w:rsidR="00236469">
        <w:rPr>
          <w:rFonts w:asciiTheme="minorHAnsi" w:hAnsiTheme="minorHAnsi" w:cstheme="minorHAnsi"/>
          <w:sz w:val="26"/>
          <w:szCs w:val="26"/>
          <w:lang w:val="hu-HU"/>
        </w:rPr>
        <w:t xml:space="preserve">al </w:t>
      </w:r>
      <w:r w:rsidR="00E11CA5" w:rsidRPr="00236469">
        <w:rPr>
          <w:rFonts w:asciiTheme="minorHAnsi" w:hAnsiTheme="minorHAnsi" w:cstheme="minorHAnsi"/>
          <w:sz w:val="26"/>
          <w:szCs w:val="26"/>
          <w:lang w:val="hu-HU"/>
        </w:rPr>
        <w:t>Locuinței protejate</w:t>
      </w:r>
      <w:r w:rsidR="00236469" w:rsidRPr="00236469">
        <w:rPr>
          <w:rFonts w:asciiTheme="minorHAnsi" w:hAnsiTheme="minorHAnsi" w:cstheme="minorHAnsi"/>
          <w:sz w:val="26"/>
          <w:szCs w:val="26"/>
          <w:lang w:val="hu-HU"/>
        </w:rPr>
        <w:t xml:space="preserve"> </w:t>
      </w:r>
      <w:r w:rsidR="00E11CA5" w:rsidRPr="00236469">
        <w:rPr>
          <w:rFonts w:asciiTheme="minorHAnsi" w:hAnsiTheme="minorHAnsi" w:cstheme="minorHAnsi"/>
          <w:sz w:val="26"/>
          <w:szCs w:val="26"/>
          <w:lang w:val="hu-HU"/>
        </w:rPr>
        <w:t xml:space="preserve">pentru persoane adulte cu dizabilități Bodogaia, </w:t>
      </w:r>
      <w:r w:rsidR="00236469">
        <w:rPr>
          <w:rFonts w:asciiTheme="minorHAnsi" w:hAnsiTheme="minorHAnsi" w:cstheme="minorHAnsi"/>
          <w:sz w:val="26"/>
          <w:szCs w:val="26"/>
          <w:lang w:val="hu-HU"/>
        </w:rPr>
        <w:t xml:space="preserve">al </w:t>
      </w:r>
      <w:r w:rsidR="00E11CA5" w:rsidRPr="00236469">
        <w:rPr>
          <w:rFonts w:asciiTheme="minorHAnsi" w:hAnsiTheme="minorHAnsi" w:cstheme="minorHAnsi"/>
          <w:sz w:val="26"/>
          <w:szCs w:val="26"/>
          <w:lang w:val="hu-HU"/>
        </w:rPr>
        <w:t xml:space="preserve">Centrului de îngrijire și asistență </w:t>
      </w:r>
      <w:r w:rsidR="00E11CA5" w:rsidRPr="00236469">
        <w:rPr>
          <w:rFonts w:asciiTheme="minorHAnsi" w:hAnsiTheme="minorHAnsi" w:cstheme="minorHAnsi"/>
          <w:bCs/>
          <w:sz w:val="26"/>
          <w:szCs w:val="26"/>
        </w:rPr>
        <w:t>Frumoasa</w:t>
      </w:r>
      <w:r w:rsidR="00236469" w:rsidRPr="00236469">
        <w:rPr>
          <w:rFonts w:asciiTheme="minorHAnsi" w:hAnsiTheme="minorHAnsi" w:cstheme="minorHAnsi"/>
          <w:bCs/>
          <w:sz w:val="26"/>
          <w:szCs w:val="26"/>
        </w:rPr>
        <w:t xml:space="preserve">, </w:t>
      </w:r>
      <w:r w:rsidR="00236469">
        <w:rPr>
          <w:rFonts w:asciiTheme="minorHAnsi" w:hAnsiTheme="minorHAnsi" w:cstheme="minorHAnsi"/>
          <w:bCs/>
          <w:sz w:val="26"/>
          <w:szCs w:val="26"/>
        </w:rPr>
        <w:t xml:space="preserve">al </w:t>
      </w:r>
      <w:r w:rsidR="00236469" w:rsidRPr="00236469">
        <w:rPr>
          <w:rFonts w:asciiTheme="minorHAnsi" w:hAnsiTheme="minorHAnsi" w:cstheme="minorHAnsi"/>
          <w:bCs/>
          <w:sz w:val="26"/>
          <w:szCs w:val="26"/>
        </w:rPr>
        <w:t>Centrului de îngrijire și asis</w:t>
      </w:r>
      <w:r w:rsidR="00236469">
        <w:rPr>
          <w:rFonts w:asciiTheme="minorHAnsi" w:hAnsiTheme="minorHAnsi" w:cstheme="minorHAnsi"/>
          <w:bCs/>
          <w:sz w:val="26"/>
          <w:szCs w:val="26"/>
        </w:rPr>
        <w:t>tență</w:t>
      </w:r>
      <w:r w:rsidR="00236469" w:rsidRPr="00236469">
        <w:rPr>
          <w:rFonts w:asciiTheme="minorHAnsi" w:hAnsiTheme="minorHAnsi" w:cstheme="minorHAnsi"/>
          <w:bCs/>
          <w:sz w:val="26"/>
          <w:szCs w:val="26"/>
        </w:rPr>
        <w:t xml:space="preserve"> Gheorgheni, Centrului de Recuperare ş</w:t>
      </w:r>
      <w:r w:rsidR="00236469" w:rsidRPr="00236469">
        <w:rPr>
          <w:rFonts w:asciiTheme="minorHAnsi" w:hAnsiTheme="minorHAnsi" w:cstheme="minorHAnsi"/>
          <w:bCs/>
          <w:sz w:val="26"/>
          <w:szCs w:val="26"/>
          <w:lang w:val="ro-RO"/>
        </w:rPr>
        <w:t>i Reabilitare Neuropsihiatrică Tulgheş cu regulamentele de organizare ale serviciilor sociale reorganizate, respectiv: Anexa nr. 17- Locuința protejată (minim) pentru persoane adulte cu dizabilități Nicolești; Anexa nr. 19-</w:t>
      </w:r>
      <w:r w:rsidR="00236469">
        <w:rPr>
          <w:rFonts w:asciiTheme="minorHAnsi" w:hAnsiTheme="minorHAnsi" w:cstheme="minorHAnsi"/>
          <w:bCs/>
          <w:sz w:val="26"/>
          <w:szCs w:val="26"/>
          <w:lang w:val="ro-RO"/>
        </w:rPr>
        <w:t xml:space="preserve"> Locuința</w:t>
      </w:r>
      <w:r w:rsidR="00236469" w:rsidRPr="00236469">
        <w:rPr>
          <w:rFonts w:asciiTheme="minorHAnsi" w:hAnsiTheme="minorHAnsi" w:cstheme="minorHAnsi"/>
          <w:bCs/>
          <w:sz w:val="26"/>
          <w:szCs w:val="26"/>
          <w:lang w:val="ro-RO"/>
        </w:rPr>
        <w:t xml:space="preserve"> protejată (maxim) pentru persoane adulte cu dizabilități Bodogaia, Anexa nr. 20-</w:t>
      </w:r>
      <w:r w:rsidR="00236469">
        <w:rPr>
          <w:rFonts w:asciiTheme="minorHAnsi" w:hAnsiTheme="minorHAnsi" w:cstheme="minorHAnsi"/>
          <w:bCs/>
          <w:sz w:val="26"/>
          <w:szCs w:val="26"/>
          <w:lang w:val="ro-RO"/>
        </w:rPr>
        <w:t xml:space="preserve"> </w:t>
      </w:r>
      <w:r w:rsidR="00236469" w:rsidRPr="00236469">
        <w:rPr>
          <w:rFonts w:asciiTheme="minorHAnsi" w:hAnsiTheme="minorHAnsi" w:cstheme="minorHAnsi"/>
          <w:bCs/>
          <w:sz w:val="26"/>
          <w:szCs w:val="26"/>
          <w:lang w:val="ro-RO"/>
        </w:rPr>
        <w:t>Centrul de îngrijire și asistență pentru persoane adulte cu dizabilități Frumoasa; Anexa nr. 21-</w:t>
      </w:r>
      <w:r w:rsidR="00236469">
        <w:rPr>
          <w:rFonts w:asciiTheme="minorHAnsi" w:hAnsiTheme="minorHAnsi" w:cstheme="minorHAnsi"/>
          <w:bCs/>
          <w:sz w:val="26"/>
          <w:szCs w:val="26"/>
          <w:lang w:val="ro-RO"/>
        </w:rPr>
        <w:t xml:space="preserve"> </w:t>
      </w:r>
      <w:r w:rsidR="00236469" w:rsidRPr="00236469">
        <w:rPr>
          <w:rFonts w:asciiTheme="minorHAnsi" w:hAnsiTheme="minorHAnsi" w:cstheme="minorHAnsi"/>
          <w:bCs/>
          <w:sz w:val="26"/>
          <w:szCs w:val="26"/>
          <w:lang w:val="ro-RO"/>
        </w:rPr>
        <w:t>Centrul de îngrijire și asistență pentru persoane adulte cu dizabilități Gheorgheni, Anexa nr. 22-</w:t>
      </w:r>
      <w:r w:rsidR="00236469">
        <w:rPr>
          <w:rFonts w:asciiTheme="minorHAnsi" w:hAnsiTheme="minorHAnsi" w:cstheme="minorHAnsi"/>
          <w:bCs/>
          <w:sz w:val="26"/>
          <w:szCs w:val="26"/>
          <w:lang w:val="ro-RO"/>
        </w:rPr>
        <w:t xml:space="preserve"> </w:t>
      </w:r>
      <w:r w:rsidR="00236469" w:rsidRPr="00236469">
        <w:rPr>
          <w:rFonts w:asciiTheme="minorHAnsi" w:hAnsiTheme="minorHAnsi" w:cstheme="minorHAnsi"/>
          <w:bCs/>
          <w:sz w:val="26"/>
          <w:szCs w:val="26"/>
          <w:lang w:val="ro-RO"/>
        </w:rPr>
        <w:t>Centrul de abiilitare și reabilitare pentru persoane</w:t>
      </w:r>
      <w:r w:rsidR="000A3777">
        <w:rPr>
          <w:rFonts w:asciiTheme="minorHAnsi" w:hAnsiTheme="minorHAnsi" w:cstheme="minorHAnsi"/>
          <w:bCs/>
          <w:sz w:val="26"/>
          <w:szCs w:val="26"/>
          <w:lang w:val="ro-RO"/>
        </w:rPr>
        <w:t xml:space="preserve"> adulte cu dizabilități Tulgheș, reprezentând anexele nr. 2, nr. 3, nr. 4, nr. 5 și nr.6 la prezenta.</w:t>
      </w:r>
    </w:p>
    <w:p w:rsidR="00566ABE" w:rsidRPr="00236469" w:rsidRDefault="00566ABE" w:rsidP="00566ABE">
      <w:pPr>
        <w:autoSpaceDE w:val="0"/>
        <w:autoSpaceDN w:val="0"/>
        <w:adjustRightInd w:val="0"/>
        <w:ind w:firstLine="450"/>
        <w:jc w:val="both"/>
        <w:rPr>
          <w:rFonts w:asciiTheme="minorHAnsi" w:eastAsia="SimSun" w:hAnsiTheme="minorHAnsi" w:cstheme="minorHAnsi"/>
          <w:sz w:val="26"/>
          <w:szCs w:val="26"/>
          <w:lang w:val="ro-RO" w:eastAsia="zh-CN"/>
        </w:rPr>
      </w:pPr>
      <w:r w:rsidRPr="00236469">
        <w:rPr>
          <w:rFonts w:asciiTheme="minorHAnsi" w:hAnsiTheme="minorHAnsi" w:cstheme="minorHAnsi"/>
          <w:b/>
          <w:sz w:val="26"/>
          <w:szCs w:val="26"/>
          <w:lang w:val="ro-RO" w:eastAsia="ar-SA"/>
        </w:rPr>
        <w:t>Art. IX</w:t>
      </w:r>
      <w:r w:rsidRPr="00236469">
        <w:rPr>
          <w:rFonts w:asciiTheme="minorHAnsi" w:hAnsiTheme="minorHAnsi" w:cstheme="minorHAnsi"/>
          <w:sz w:val="26"/>
          <w:szCs w:val="26"/>
          <w:lang w:val="hu-HU"/>
        </w:rPr>
        <w:t xml:space="preserve"> Cu aducerea la îndeplinire a prezentei hotărâri se încredinţează preşedintele Consiliului Judeţean Harghita, prin Direcţia Generală de Asistenţă Socială si Protecţia  Copilului Harghita.</w:t>
      </w:r>
    </w:p>
    <w:p w:rsidR="00566ABE" w:rsidRPr="001C2448" w:rsidRDefault="00566ABE" w:rsidP="00566ABE">
      <w:pPr>
        <w:tabs>
          <w:tab w:val="left" w:pos="450"/>
          <w:tab w:val="left" w:pos="6360"/>
        </w:tabs>
        <w:jc w:val="both"/>
        <w:rPr>
          <w:rFonts w:ascii="Calibri" w:hAnsi="Calibri" w:cs="Calibri"/>
          <w:b/>
          <w:sz w:val="26"/>
          <w:szCs w:val="26"/>
        </w:rPr>
      </w:pPr>
      <w:r w:rsidRPr="001C2448">
        <w:rPr>
          <w:rFonts w:ascii="Calibri" w:hAnsi="Calibri" w:cs="Calibri"/>
          <w:sz w:val="26"/>
          <w:szCs w:val="26"/>
          <w:lang w:val="hu-HU"/>
        </w:rPr>
        <w:t xml:space="preserve">       </w:t>
      </w:r>
      <w:r w:rsidRPr="001C2448">
        <w:rPr>
          <w:rFonts w:ascii="Calibri" w:hAnsi="Calibri" w:cs="Calibri"/>
          <w:b/>
          <w:sz w:val="26"/>
          <w:szCs w:val="26"/>
          <w:lang w:val="hu-HU"/>
        </w:rPr>
        <w:t>Art</w:t>
      </w:r>
      <w:r w:rsidRPr="001C2448">
        <w:rPr>
          <w:rFonts w:ascii="Calibri" w:hAnsi="Calibri" w:cs="Calibri"/>
          <w:sz w:val="26"/>
          <w:szCs w:val="26"/>
          <w:lang w:val="hu-HU"/>
        </w:rPr>
        <w:t xml:space="preserve">. </w:t>
      </w:r>
      <w:r>
        <w:rPr>
          <w:rFonts w:ascii="Calibri" w:hAnsi="Calibri" w:cs="Calibri"/>
          <w:b/>
          <w:sz w:val="26"/>
          <w:szCs w:val="26"/>
          <w:lang w:val="hu-HU"/>
        </w:rPr>
        <w:t>X</w:t>
      </w:r>
      <w:r w:rsidRPr="001C2448">
        <w:rPr>
          <w:rFonts w:ascii="Calibri" w:hAnsi="Calibri" w:cs="Calibri"/>
          <w:sz w:val="26"/>
          <w:szCs w:val="26"/>
          <w:lang w:val="ro-RO"/>
        </w:rPr>
        <w:t xml:space="preserve"> Hotărârea se  comunică de către Direcţia generală administraţie publică locală</w:t>
      </w:r>
      <w:r>
        <w:rPr>
          <w:rFonts w:ascii="Calibri" w:hAnsi="Calibri" w:cs="Calibri"/>
          <w:sz w:val="26"/>
          <w:szCs w:val="26"/>
          <w:lang w:val="ro-RO"/>
        </w:rPr>
        <w:t xml:space="preserve"> -</w:t>
      </w:r>
      <w:r w:rsidRPr="001C2448">
        <w:rPr>
          <w:rFonts w:ascii="Calibri" w:hAnsi="Calibri" w:cs="Calibri"/>
          <w:sz w:val="26"/>
          <w:szCs w:val="26"/>
          <w:lang w:val="ro-RO"/>
        </w:rPr>
        <w:t xml:space="preserve">Compartimentul Cancelaria Consiliului Judeţean Harghita: </w:t>
      </w:r>
      <w:r w:rsidRPr="001C2448">
        <w:rPr>
          <w:rFonts w:ascii="Calibri" w:hAnsi="Calibri" w:cs="Calibri"/>
          <w:sz w:val="26"/>
          <w:szCs w:val="26"/>
          <w:lang w:val="hu-HU"/>
        </w:rPr>
        <w:t>preşedintelui Consiliului Judeţean Harghita, Direcţiei generale management, Direcţiei generale economice,  Direcţiei Generale de Asistenţă Socială si Protecţia Copilului Harghita</w:t>
      </w:r>
      <w:r>
        <w:rPr>
          <w:rFonts w:ascii="Calibri" w:hAnsi="Calibri" w:cs="Calibri"/>
          <w:sz w:val="26"/>
          <w:szCs w:val="26"/>
          <w:lang w:val="ro-RO"/>
        </w:rPr>
        <w:t xml:space="preserve"> </w:t>
      </w:r>
      <w:r w:rsidRPr="001C2448">
        <w:rPr>
          <w:rFonts w:ascii="Calibri" w:hAnsi="Calibri" w:cs="Calibri"/>
          <w:sz w:val="26"/>
          <w:szCs w:val="26"/>
          <w:lang w:val="hu-HU"/>
        </w:rPr>
        <w:t>şi Instituţiei Prefectului Judeţului Harghita.</w:t>
      </w:r>
    </w:p>
    <w:p w:rsidR="00566ABE" w:rsidRPr="001C2448" w:rsidRDefault="00566ABE" w:rsidP="00566ABE">
      <w:pPr>
        <w:jc w:val="both"/>
        <w:rPr>
          <w:rFonts w:ascii="Calibri" w:hAnsi="Calibri" w:cs="Calibri"/>
          <w:sz w:val="26"/>
          <w:szCs w:val="26"/>
          <w:lang w:val="hu-HU"/>
        </w:rPr>
      </w:pPr>
      <w:r w:rsidRPr="001C2448">
        <w:rPr>
          <w:rFonts w:ascii="Calibri" w:hAnsi="Calibri" w:cs="Calibri"/>
          <w:sz w:val="26"/>
          <w:szCs w:val="26"/>
          <w:lang w:val="hu-HU"/>
        </w:rPr>
        <w:t xml:space="preserve">    </w:t>
      </w:r>
    </w:p>
    <w:p w:rsidR="00566ABE" w:rsidRDefault="00566ABE" w:rsidP="00566ABE">
      <w:pPr>
        <w:pStyle w:val="BodyText"/>
        <w:ind w:right="274"/>
        <w:jc w:val="both"/>
        <w:rPr>
          <w:rFonts w:ascii="Calibri" w:hAnsi="Calibri" w:cs="Calibri"/>
          <w:sz w:val="26"/>
          <w:szCs w:val="26"/>
          <w:lang w:val="hu-HU"/>
        </w:rPr>
      </w:pPr>
      <w:r w:rsidRPr="001C2448">
        <w:rPr>
          <w:rFonts w:ascii="Calibri" w:hAnsi="Calibri" w:cs="Calibri"/>
          <w:sz w:val="26"/>
          <w:szCs w:val="26"/>
          <w:lang w:val="hu-HU"/>
        </w:rPr>
        <w:t xml:space="preserve">       </w:t>
      </w:r>
    </w:p>
    <w:p w:rsidR="00566ABE" w:rsidRPr="001C2448" w:rsidRDefault="00566ABE" w:rsidP="00566ABE">
      <w:pPr>
        <w:pStyle w:val="BodyText"/>
        <w:ind w:right="274"/>
        <w:jc w:val="both"/>
        <w:rPr>
          <w:rFonts w:ascii="Calibri" w:hAnsi="Calibri" w:cs="Calibri"/>
          <w:sz w:val="26"/>
          <w:szCs w:val="26"/>
          <w:lang w:val="hu-HU"/>
        </w:rPr>
      </w:pPr>
      <w:r w:rsidRPr="001C2448">
        <w:rPr>
          <w:rFonts w:ascii="Calibri" w:hAnsi="Calibri" w:cs="Calibri"/>
          <w:sz w:val="26"/>
          <w:szCs w:val="26"/>
          <w:lang w:val="hu-HU"/>
        </w:rPr>
        <w:t xml:space="preserve">  </w:t>
      </w:r>
      <w:r>
        <w:rPr>
          <w:rFonts w:ascii="Calibri" w:hAnsi="Calibri" w:cs="Calibri"/>
          <w:sz w:val="26"/>
          <w:szCs w:val="26"/>
          <w:lang w:val="hu-HU"/>
        </w:rPr>
        <w:t xml:space="preserve">      </w:t>
      </w:r>
      <w:r w:rsidRPr="001C2448">
        <w:rPr>
          <w:rFonts w:ascii="Calibri" w:hAnsi="Calibri" w:cs="Calibri"/>
          <w:sz w:val="26"/>
          <w:szCs w:val="26"/>
          <w:lang w:val="hu-HU"/>
        </w:rPr>
        <w:t xml:space="preserve"> M</w:t>
      </w:r>
      <w:r w:rsidR="004809B0">
        <w:rPr>
          <w:rFonts w:ascii="Calibri" w:hAnsi="Calibri" w:cs="Calibri"/>
          <w:sz w:val="26"/>
          <w:szCs w:val="26"/>
          <w:lang w:val="hu-HU"/>
        </w:rPr>
        <w:t>iercurea – Ciuc, __________ 2021</w:t>
      </w:r>
    </w:p>
    <w:p w:rsidR="00566ABE" w:rsidRDefault="00566ABE" w:rsidP="00566ABE">
      <w:pPr>
        <w:jc w:val="both"/>
        <w:rPr>
          <w:rFonts w:ascii="Calibri" w:hAnsi="Calibri" w:cs="Calibri"/>
          <w:b/>
          <w:sz w:val="26"/>
          <w:szCs w:val="26"/>
          <w:lang w:val="it-IT"/>
        </w:rPr>
      </w:pPr>
      <w:r w:rsidRPr="001C2448">
        <w:rPr>
          <w:rFonts w:ascii="Calibri" w:hAnsi="Calibri" w:cs="Calibri"/>
          <w:b/>
          <w:sz w:val="26"/>
          <w:szCs w:val="26"/>
          <w:lang w:val="it-IT"/>
        </w:rPr>
        <w:t xml:space="preserve">            </w:t>
      </w:r>
    </w:p>
    <w:p w:rsidR="00566ABE" w:rsidRDefault="00566ABE" w:rsidP="00566ABE">
      <w:pPr>
        <w:jc w:val="both"/>
        <w:rPr>
          <w:rFonts w:ascii="Calibri" w:hAnsi="Calibri" w:cs="Calibri"/>
          <w:b/>
          <w:sz w:val="26"/>
          <w:szCs w:val="26"/>
          <w:lang w:val="it-IT"/>
        </w:rPr>
      </w:pPr>
    </w:p>
    <w:p w:rsidR="00566ABE" w:rsidRDefault="00566ABE" w:rsidP="00566ABE">
      <w:pPr>
        <w:jc w:val="both"/>
        <w:rPr>
          <w:rFonts w:ascii="Calibri" w:hAnsi="Calibri" w:cs="Calibri"/>
          <w:b/>
          <w:sz w:val="26"/>
          <w:szCs w:val="26"/>
          <w:lang w:val="it-IT"/>
        </w:rPr>
      </w:pPr>
      <w:r w:rsidRPr="001C2448">
        <w:rPr>
          <w:rFonts w:ascii="Calibri" w:hAnsi="Calibri" w:cs="Calibri"/>
          <w:b/>
          <w:sz w:val="26"/>
          <w:szCs w:val="26"/>
          <w:lang w:val="it-IT"/>
        </w:rPr>
        <w:t xml:space="preserve">                   </w:t>
      </w:r>
    </w:p>
    <w:p w:rsidR="001A7136" w:rsidRDefault="001A7136" w:rsidP="00566ABE">
      <w:pPr>
        <w:jc w:val="both"/>
        <w:rPr>
          <w:rFonts w:ascii="Calibri" w:hAnsi="Calibri" w:cs="Calibri"/>
          <w:b/>
          <w:sz w:val="26"/>
          <w:szCs w:val="26"/>
          <w:lang w:val="it-IT"/>
        </w:rPr>
      </w:pPr>
    </w:p>
    <w:p w:rsidR="00566ABE" w:rsidRPr="001C2448" w:rsidRDefault="00566ABE" w:rsidP="00566ABE">
      <w:pPr>
        <w:jc w:val="both"/>
        <w:rPr>
          <w:rFonts w:ascii="Calibri" w:hAnsi="Calibri" w:cs="Calibri"/>
          <w:b/>
          <w:sz w:val="26"/>
          <w:szCs w:val="26"/>
          <w:lang w:val="it-IT"/>
        </w:rPr>
      </w:pPr>
      <w:r w:rsidRPr="001C2448">
        <w:rPr>
          <w:rFonts w:ascii="Calibri" w:hAnsi="Calibri" w:cs="Calibri"/>
          <w:b/>
          <w:sz w:val="26"/>
          <w:szCs w:val="26"/>
          <w:lang w:val="it-IT"/>
        </w:rPr>
        <w:t xml:space="preserve">                  </w:t>
      </w:r>
    </w:p>
    <w:p w:rsidR="00566ABE" w:rsidRPr="001C2448" w:rsidRDefault="00566ABE" w:rsidP="00566ABE">
      <w:pPr>
        <w:jc w:val="both"/>
        <w:rPr>
          <w:rFonts w:ascii="Calibri" w:hAnsi="Calibri" w:cs="Calibri"/>
          <w:b/>
          <w:sz w:val="26"/>
          <w:szCs w:val="26"/>
          <w:lang w:val="it-IT"/>
        </w:rPr>
      </w:pPr>
      <w:r w:rsidRPr="001C2448">
        <w:rPr>
          <w:rFonts w:ascii="Calibri" w:hAnsi="Calibri" w:cs="Calibri"/>
          <w:b/>
          <w:sz w:val="26"/>
          <w:szCs w:val="26"/>
          <w:lang w:val="it-IT"/>
        </w:rPr>
        <w:t xml:space="preserve">                 PREŞEDINTE,                                                                CONTRASEMNEAZĂ:</w:t>
      </w:r>
    </w:p>
    <w:p w:rsidR="00566ABE" w:rsidRPr="001C2448" w:rsidRDefault="00566ABE" w:rsidP="00566ABE">
      <w:pPr>
        <w:jc w:val="both"/>
        <w:rPr>
          <w:rFonts w:ascii="Calibri" w:hAnsi="Calibri" w:cs="Calibri"/>
          <w:b/>
          <w:sz w:val="26"/>
          <w:szCs w:val="26"/>
          <w:lang w:val="it-IT"/>
        </w:rPr>
      </w:pPr>
      <w:r w:rsidRPr="001C2448">
        <w:rPr>
          <w:rFonts w:ascii="Calibri" w:hAnsi="Calibri" w:cs="Calibri"/>
          <w:b/>
          <w:sz w:val="26"/>
          <w:szCs w:val="26"/>
          <w:lang w:val="it-IT"/>
        </w:rPr>
        <w:t xml:space="preserve">               Borboly Csaba                                </w:t>
      </w:r>
      <w:r>
        <w:rPr>
          <w:rFonts w:ascii="Calibri" w:hAnsi="Calibri" w:cs="Calibri"/>
          <w:b/>
          <w:sz w:val="26"/>
          <w:szCs w:val="26"/>
          <w:lang w:val="it-IT"/>
        </w:rPr>
        <w:t xml:space="preserve">      </w:t>
      </w:r>
      <w:r w:rsidRPr="001C2448">
        <w:rPr>
          <w:rFonts w:ascii="Calibri" w:hAnsi="Calibri" w:cs="Calibri"/>
          <w:b/>
          <w:sz w:val="26"/>
          <w:szCs w:val="26"/>
          <w:lang w:val="it-IT"/>
        </w:rPr>
        <w:t xml:space="preserve">     SECRETARUL</w:t>
      </w:r>
      <w:r>
        <w:rPr>
          <w:rFonts w:ascii="Calibri" w:hAnsi="Calibri" w:cs="Calibri"/>
          <w:b/>
          <w:sz w:val="26"/>
          <w:szCs w:val="26"/>
          <w:lang w:val="it-IT"/>
        </w:rPr>
        <w:t xml:space="preserve"> GENERAL AL </w:t>
      </w:r>
      <w:r w:rsidRPr="001C2448">
        <w:rPr>
          <w:rFonts w:ascii="Calibri" w:hAnsi="Calibri" w:cs="Calibri"/>
          <w:b/>
          <w:sz w:val="26"/>
          <w:szCs w:val="26"/>
          <w:lang w:val="it-IT"/>
        </w:rPr>
        <w:t xml:space="preserve"> JUDEȚULUI    </w:t>
      </w:r>
    </w:p>
    <w:p w:rsidR="00566ABE" w:rsidRDefault="00566ABE" w:rsidP="00566ABE">
      <w:pPr>
        <w:tabs>
          <w:tab w:val="left" w:pos="6360"/>
        </w:tabs>
        <w:jc w:val="both"/>
        <w:rPr>
          <w:rFonts w:ascii="Calibri" w:hAnsi="Calibri" w:cs="Calibri"/>
          <w:b/>
          <w:sz w:val="26"/>
          <w:szCs w:val="26"/>
          <w:lang w:val="hu-HU"/>
        </w:rPr>
      </w:pPr>
      <w:r w:rsidRPr="001C2448">
        <w:rPr>
          <w:rFonts w:ascii="Calibri" w:hAnsi="Calibri" w:cs="Calibri"/>
          <w:b/>
          <w:sz w:val="26"/>
          <w:szCs w:val="26"/>
        </w:rPr>
        <w:tab/>
      </w:r>
      <w:r w:rsidRPr="001C2448">
        <w:rPr>
          <w:rFonts w:ascii="Calibri" w:hAnsi="Calibri" w:cs="Calibri"/>
          <w:b/>
          <w:sz w:val="26"/>
          <w:szCs w:val="26"/>
          <w:lang w:val="hu-HU"/>
        </w:rPr>
        <w:t xml:space="preserve"> </w:t>
      </w:r>
    </w:p>
    <w:p w:rsidR="00566ABE" w:rsidRDefault="00566ABE" w:rsidP="00566ABE">
      <w:pPr>
        <w:tabs>
          <w:tab w:val="left" w:pos="6360"/>
        </w:tabs>
        <w:jc w:val="both"/>
        <w:rPr>
          <w:rFonts w:ascii="Calibri" w:hAnsi="Calibri" w:cs="Calibri"/>
          <w:b/>
          <w:sz w:val="26"/>
          <w:szCs w:val="26"/>
          <w:lang w:val="hu-HU"/>
        </w:rPr>
      </w:pPr>
    </w:p>
    <w:p w:rsidR="00566ABE" w:rsidRDefault="00566ABE" w:rsidP="00566ABE">
      <w:pPr>
        <w:tabs>
          <w:tab w:val="left" w:pos="6360"/>
        </w:tabs>
        <w:jc w:val="both"/>
        <w:rPr>
          <w:rFonts w:ascii="Calibri" w:hAnsi="Calibri" w:cs="Calibri"/>
          <w:b/>
          <w:sz w:val="26"/>
          <w:szCs w:val="26"/>
          <w:lang w:val="hu-HU"/>
        </w:rPr>
      </w:pPr>
    </w:p>
    <w:p w:rsidR="00566ABE" w:rsidRDefault="00566ABE" w:rsidP="00566ABE">
      <w:pPr>
        <w:tabs>
          <w:tab w:val="left" w:pos="6360"/>
        </w:tabs>
        <w:jc w:val="both"/>
        <w:rPr>
          <w:rFonts w:ascii="Calibri" w:hAnsi="Calibri" w:cs="Calibri"/>
          <w:b/>
          <w:sz w:val="26"/>
          <w:szCs w:val="26"/>
          <w:lang w:val="hu-HU"/>
        </w:rPr>
      </w:pPr>
    </w:p>
    <w:p w:rsidR="00566ABE" w:rsidRDefault="00566ABE" w:rsidP="00566ABE">
      <w:pPr>
        <w:tabs>
          <w:tab w:val="left" w:pos="6360"/>
        </w:tabs>
        <w:jc w:val="both"/>
        <w:rPr>
          <w:rFonts w:ascii="Calibri" w:hAnsi="Calibri" w:cs="Calibri"/>
          <w:b/>
          <w:sz w:val="26"/>
          <w:szCs w:val="26"/>
          <w:lang w:val="hu-HU"/>
        </w:rPr>
      </w:pPr>
    </w:p>
    <w:p w:rsidR="00236469" w:rsidRDefault="00236469" w:rsidP="00566ABE">
      <w:pPr>
        <w:tabs>
          <w:tab w:val="left" w:pos="6360"/>
        </w:tabs>
        <w:jc w:val="both"/>
        <w:rPr>
          <w:rFonts w:ascii="Calibri" w:hAnsi="Calibri" w:cs="Calibri"/>
          <w:b/>
          <w:sz w:val="26"/>
          <w:szCs w:val="26"/>
          <w:lang w:val="hu-HU"/>
        </w:rPr>
      </w:pPr>
      <w:bookmarkStart w:id="0" w:name="_GoBack"/>
      <w:bookmarkEnd w:id="0"/>
    </w:p>
    <w:p w:rsidR="00566ABE" w:rsidRPr="00E11339" w:rsidRDefault="00566ABE" w:rsidP="00566ABE">
      <w:pPr>
        <w:tabs>
          <w:tab w:val="left" w:pos="6360"/>
        </w:tabs>
        <w:jc w:val="both"/>
        <w:rPr>
          <w:rFonts w:ascii="Calibri" w:hAnsi="Calibri" w:cs="Calibri"/>
          <w:b/>
          <w:sz w:val="26"/>
          <w:szCs w:val="26"/>
          <w:lang w:val="hu-HU"/>
        </w:rPr>
      </w:pPr>
      <w:r w:rsidRPr="001C2448">
        <w:rPr>
          <w:rFonts w:ascii="Calibri" w:hAnsi="Calibri" w:cs="Calibri"/>
          <w:b/>
          <w:sz w:val="26"/>
          <w:szCs w:val="26"/>
          <w:lang w:val="hu-HU"/>
        </w:rPr>
        <w:t xml:space="preserve">                                                                                    </w:t>
      </w:r>
    </w:p>
    <w:p w:rsidR="00566ABE" w:rsidRPr="001C2448" w:rsidRDefault="00566ABE" w:rsidP="00566ABE">
      <w:pPr>
        <w:tabs>
          <w:tab w:val="left" w:pos="3780"/>
        </w:tabs>
        <w:jc w:val="center"/>
        <w:rPr>
          <w:rFonts w:ascii="Calibri" w:hAnsi="Calibri" w:cs="Calibri"/>
          <w:b/>
          <w:sz w:val="26"/>
          <w:szCs w:val="26"/>
        </w:rPr>
      </w:pPr>
      <w:r w:rsidRPr="001C2448">
        <w:rPr>
          <w:rFonts w:ascii="Calibri" w:hAnsi="Calibri" w:cs="Calibri"/>
          <w:b/>
          <w:sz w:val="26"/>
          <w:szCs w:val="26"/>
        </w:rPr>
        <w:lastRenderedPageBreak/>
        <w:t>Avizat</w:t>
      </w:r>
    </w:p>
    <w:p w:rsidR="00566ABE" w:rsidRPr="001C2448" w:rsidRDefault="00566ABE" w:rsidP="004809B0">
      <w:pPr>
        <w:jc w:val="center"/>
        <w:rPr>
          <w:rFonts w:ascii="Calibri" w:hAnsi="Calibri" w:cs="Calibri"/>
          <w:b/>
          <w:sz w:val="26"/>
          <w:szCs w:val="26"/>
        </w:rPr>
      </w:pPr>
      <w:r w:rsidRPr="001C2448">
        <w:rPr>
          <w:rFonts w:ascii="Calibri" w:hAnsi="Calibri" w:cs="Calibri"/>
          <w:b/>
          <w:sz w:val="26"/>
          <w:szCs w:val="26"/>
        </w:rPr>
        <w:t>SECRETARUL GENERAL AL JUDEŢULUI,</w:t>
      </w:r>
    </w:p>
    <w:p w:rsidR="00566ABE" w:rsidRPr="001C2448" w:rsidRDefault="00566ABE" w:rsidP="00566ABE">
      <w:pPr>
        <w:jc w:val="both"/>
        <w:rPr>
          <w:rFonts w:ascii="Calibri" w:hAnsi="Calibri" w:cs="Calibri"/>
          <w:b/>
          <w:sz w:val="26"/>
          <w:szCs w:val="26"/>
        </w:rPr>
      </w:pPr>
    </w:p>
    <w:p w:rsidR="00566ABE" w:rsidRPr="001C2448" w:rsidRDefault="00566ABE" w:rsidP="00566ABE">
      <w:pPr>
        <w:jc w:val="both"/>
        <w:rPr>
          <w:rFonts w:ascii="Calibri" w:hAnsi="Calibri" w:cs="Calibri"/>
          <w:b/>
          <w:sz w:val="26"/>
          <w:szCs w:val="26"/>
        </w:rPr>
      </w:pPr>
    </w:p>
    <w:p w:rsidR="00566ABE" w:rsidRPr="001C2448" w:rsidRDefault="00566ABE" w:rsidP="00566ABE">
      <w:pPr>
        <w:jc w:val="both"/>
        <w:rPr>
          <w:rFonts w:ascii="Calibri" w:hAnsi="Calibri" w:cs="Calibri"/>
          <w:b/>
          <w:sz w:val="26"/>
          <w:szCs w:val="26"/>
          <w:lang w:val="hu-HU"/>
        </w:rPr>
      </w:pPr>
    </w:p>
    <w:p w:rsidR="00566ABE" w:rsidRPr="001C2448" w:rsidRDefault="00566ABE" w:rsidP="00566ABE">
      <w:pPr>
        <w:jc w:val="both"/>
        <w:rPr>
          <w:rFonts w:ascii="Calibri" w:hAnsi="Calibri" w:cs="Calibri"/>
          <w:sz w:val="26"/>
          <w:szCs w:val="26"/>
          <w:lang w:val="hu-HU"/>
        </w:rPr>
      </w:pPr>
      <w:r w:rsidRPr="001C2448">
        <w:rPr>
          <w:rFonts w:ascii="Calibri" w:hAnsi="Calibri" w:cs="Calibri"/>
          <w:sz w:val="26"/>
          <w:szCs w:val="26"/>
          <w:lang w:val="hu-HU"/>
        </w:rPr>
        <w:t xml:space="preserve">         Prezentul proiect de hotăr</w:t>
      </w:r>
      <w:r>
        <w:rPr>
          <w:rFonts w:ascii="Calibri" w:hAnsi="Calibri" w:cs="Calibri"/>
          <w:sz w:val="26"/>
          <w:szCs w:val="26"/>
          <w:lang w:val="hu-HU"/>
        </w:rPr>
        <w:t xml:space="preserve">âre a fost iniţiat de către </w:t>
      </w:r>
      <w:r w:rsidRPr="001C2448">
        <w:rPr>
          <w:rFonts w:ascii="Calibri" w:hAnsi="Calibri" w:cs="Calibri"/>
          <w:sz w:val="26"/>
          <w:szCs w:val="26"/>
          <w:lang w:val="hu-HU"/>
        </w:rPr>
        <w:t>preşedintele Consiliului Judeţean Harghita,</w:t>
      </w:r>
      <w:r w:rsidRPr="001C2448">
        <w:rPr>
          <w:rFonts w:ascii="Calibri" w:hAnsi="Calibri" w:cs="Calibri"/>
          <w:b/>
          <w:sz w:val="26"/>
          <w:szCs w:val="26"/>
          <w:lang w:val="hu-HU"/>
        </w:rPr>
        <w:t xml:space="preserve"> </w:t>
      </w:r>
      <w:r>
        <w:rPr>
          <w:rFonts w:ascii="Calibri" w:hAnsi="Calibri" w:cs="Calibri"/>
          <w:sz w:val="26"/>
          <w:szCs w:val="26"/>
          <w:lang w:val="hu-HU"/>
        </w:rPr>
        <w:t>Borboly Csaba</w:t>
      </w:r>
      <w:r w:rsidRPr="001C2448">
        <w:rPr>
          <w:rFonts w:ascii="Calibri" w:hAnsi="Calibri" w:cs="Calibri"/>
          <w:sz w:val="26"/>
          <w:szCs w:val="26"/>
          <w:lang w:val="hu-HU"/>
        </w:rPr>
        <w:t>, la propunerea domnului Elekes Zoltan director general al Direcției Generale de Asistență Socială și Protecția Copilului Harghita</w:t>
      </w:r>
    </w:p>
    <w:p w:rsidR="00566ABE" w:rsidRPr="001C2448" w:rsidRDefault="00566ABE" w:rsidP="00566ABE">
      <w:pPr>
        <w:jc w:val="both"/>
        <w:rPr>
          <w:rFonts w:ascii="Calibri" w:hAnsi="Calibri" w:cs="Calibri"/>
          <w:b/>
          <w:sz w:val="26"/>
          <w:szCs w:val="26"/>
          <w:lang w:val="hu-HU"/>
        </w:rPr>
      </w:pPr>
    </w:p>
    <w:p w:rsidR="00566ABE" w:rsidRPr="001C2448" w:rsidRDefault="00566ABE" w:rsidP="00566ABE">
      <w:pPr>
        <w:widowControl w:val="0"/>
        <w:suppressAutoHyphens/>
        <w:jc w:val="both"/>
        <w:outlineLvl w:val="0"/>
        <w:rPr>
          <w:rFonts w:ascii="Calibri" w:hAnsi="Calibri" w:cs="Calibri"/>
          <w:sz w:val="26"/>
          <w:szCs w:val="26"/>
          <w:lang w:val="ro-RO"/>
        </w:rPr>
      </w:pPr>
    </w:p>
    <w:p w:rsidR="00566ABE" w:rsidRPr="001C2448" w:rsidRDefault="00566ABE" w:rsidP="00566ABE">
      <w:pPr>
        <w:widowControl w:val="0"/>
        <w:suppressAutoHyphens/>
        <w:jc w:val="both"/>
        <w:rPr>
          <w:rFonts w:ascii="Calibri" w:hAnsi="Calibri" w:cs="Calibri"/>
          <w:b/>
          <w:sz w:val="26"/>
          <w:szCs w:val="26"/>
          <w:lang w:val="ro-RO" w:eastAsia="ar-SA"/>
        </w:rPr>
      </w:pPr>
    </w:p>
    <w:p w:rsidR="00566ABE" w:rsidRPr="001C2448" w:rsidRDefault="00566ABE" w:rsidP="00566ABE">
      <w:pPr>
        <w:widowControl w:val="0"/>
        <w:suppressAutoHyphens/>
        <w:ind w:left="-567" w:firstLine="422"/>
        <w:jc w:val="both"/>
        <w:rPr>
          <w:rFonts w:ascii="Calibri" w:hAnsi="Calibri" w:cs="Calibri"/>
          <w:b/>
          <w:sz w:val="26"/>
          <w:szCs w:val="26"/>
          <w:lang w:val="ro-RO" w:eastAsia="ar-SA"/>
        </w:rPr>
      </w:pPr>
    </w:p>
    <w:p w:rsidR="00566ABE" w:rsidRPr="001C2448" w:rsidRDefault="00566ABE" w:rsidP="00566ABE">
      <w:pPr>
        <w:widowControl w:val="0"/>
        <w:suppressAutoHyphens/>
        <w:ind w:left="-567" w:hanging="567"/>
        <w:jc w:val="both"/>
        <w:rPr>
          <w:rFonts w:ascii="Calibri" w:hAnsi="Calibri" w:cs="Calibri"/>
          <w:b/>
          <w:sz w:val="26"/>
          <w:szCs w:val="26"/>
          <w:lang w:val="ro-RO" w:eastAsia="ar-SA"/>
        </w:rPr>
      </w:pPr>
      <w:r>
        <w:rPr>
          <w:rFonts w:ascii="Calibri" w:hAnsi="Calibri" w:cs="Calibri"/>
          <w:b/>
          <w:sz w:val="26"/>
          <w:szCs w:val="26"/>
          <w:lang w:val="ro-RO" w:eastAsia="ar-SA"/>
        </w:rPr>
        <w:t xml:space="preserve">                     P</w:t>
      </w:r>
      <w:r w:rsidRPr="001C2448">
        <w:rPr>
          <w:rFonts w:ascii="Calibri" w:hAnsi="Calibri" w:cs="Calibri"/>
          <w:b/>
          <w:sz w:val="26"/>
          <w:szCs w:val="26"/>
          <w:lang w:val="ro-RO" w:eastAsia="ar-SA"/>
        </w:rPr>
        <w:t xml:space="preserve">reşedinte                                                           </w:t>
      </w:r>
      <w:r>
        <w:rPr>
          <w:rFonts w:ascii="Calibri" w:hAnsi="Calibri" w:cs="Calibri"/>
          <w:b/>
          <w:sz w:val="26"/>
          <w:szCs w:val="26"/>
          <w:lang w:val="ro-RO" w:eastAsia="ar-SA"/>
        </w:rPr>
        <w:t xml:space="preserve">      </w:t>
      </w:r>
      <w:r w:rsidRPr="001C2448">
        <w:rPr>
          <w:rFonts w:ascii="Calibri" w:hAnsi="Calibri" w:cs="Calibri"/>
          <w:b/>
          <w:sz w:val="26"/>
          <w:szCs w:val="26"/>
          <w:lang w:val="ro-RO" w:eastAsia="ar-SA"/>
        </w:rPr>
        <w:t xml:space="preserve">                         Director general                                                                               </w:t>
      </w:r>
    </w:p>
    <w:p w:rsidR="00566ABE" w:rsidRPr="001C2448" w:rsidRDefault="00566ABE" w:rsidP="00566ABE">
      <w:pPr>
        <w:widowControl w:val="0"/>
        <w:suppressAutoHyphens/>
        <w:jc w:val="both"/>
        <w:rPr>
          <w:rFonts w:ascii="Calibri" w:hAnsi="Calibri" w:cs="Calibri"/>
          <w:b/>
          <w:sz w:val="26"/>
          <w:szCs w:val="26"/>
          <w:lang w:val="ro-RO" w:eastAsia="ar-SA"/>
        </w:rPr>
      </w:pPr>
      <w:r>
        <w:rPr>
          <w:rFonts w:ascii="Calibri" w:hAnsi="Calibri" w:cs="Calibri"/>
          <w:b/>
          <w:sz w:val="26"/>
          <w:szCs w:val="26"/>
          <w:lang w:val="ro-RO" w:eastAsia="ar-SA"/>
        </w:rPr>
        <w:t xml:space="preserve">Borboly Csaba </w:t>
      </w:r>
      <w:r w:rsidRPr="001C2448">
        <w:rPr>
          <w:rFonts w:ascii="Calibri" w:hAnsi="Calibri" w:cs="Calibri"/>
          <w:b/>
          <w:sz w:val="26"/>
          <w:szCs w:val="26"/>
          <w:lang w:val="ro-RO" w:eastAsia="ar-SA"/>
        </w:rPr>
        <w:t xml:space="preserve">                                      </w:t>
      </w:r>
      <w:r w:rsidRPr="001C2448">
        <w:rPr>
          <w:rFonts w:ascii="Calibri" w:hAnsi="Calibri" w:cs="Calibri"/>
          <w:b/>
          <w:sz w:val="26"/>
          <w:szCs w:val="26"/>
          <w:lang w:val="ro-RO" w:eastAsia="ar-SA"/>
        </w:rPr>
        <w:tab/>
        <w:t xml:space="preserve">       </w:t>
      </w:r>
      <w:r w:rsidR="00236469">
        <w:rPr>
          <w:rFonts w:ascii="Calibri" w:hAnsi="Calibri" w:cs="Calibri"/>
          <w:b/>
          <w:sz w:val="26"/>
          <w:szCs w:val="26"/>
          <w:lang w:val="ro-RO" w:eastAsia="ar-SA"/>
        </w:rPr>
        <w:t xml:space="preserve">                             </w:t>
      </w:r>
      <w:r w:rsidRPr="001C2448">
        <w:rPr>
          <w:rFonts w:ascii="Calibri" w:hAnsi="Calibri" w:cs="Calibri"/>
          <w:b/>
          <w:sz w:val="26"/>
          <w:szCs w:val="26"/>
          <w:lang w:val="ro-RO" w:eastAsia="ar-SA"/>
        </w:rPr>
        <w:t xml:space="preserve">    Elekes Zoltán                                                                                                </w:t>
      </w:r>
    </w:p>
    <w:p w:rsidR="00566ABE" w:rsidRPr="001C2448" w:rsidRDefault="00566ABE" w:rsidP="00566ABE">
      <w:pPr>
        <w:widowControl w:val="0"/>
        <w:suppressAutoHyphens/>
        <w:ind w:left="-567" w:hanging="567"/>
        <w:jc w:val="both"/>
        <w:rPr>
          <w:rFonts w:ascii="Calibri" w:hAnsi="Calibri" w:cs="Calibri"/>
          <w:b/>
          <w:sz w:val="26"/>
          <w:szCs w:val="26"/>
          <w:lang w:val="ro-RO" w:eastAsia="ar-SA"/>
        </w:rPr>
      </w:pPr>
      <w:r w:rsidRPr="001C2448">
        <w:rPr>
          <w:rFonts w:ascii="Calibri" w:hAnsi="Calibri" w:cs="Calibri"/>
          <w:b/>
          <w:sz w:val="26"/>
          <w:szCs w:val="26"/>
          <w:lang w:val="ro-RO" w:eastAsia="ar-SA"/>
        </w:rPr>
        <w:t xml:space="preserve">                                                                                       </w:t>
      </w:r>
    </w:p>
    <w:p w:rsidR="00566ABE" w:rsidRPr="001C2448" w:rsidRDefault="00566ABE" w:rsidP="00566ABE">
      <w:pPr>
        <w:jc w:val="both"/>
        <w:rPr>
          <w:rFonts w:ascii="Calibri" w:hAnsi="Calibri" w:cs="Calibri"/>
          <w:b/>
          <w:sz w:val="26"/>
          <w:szCs w:val="26"/>
          <w:lang w:val="hu-HU"/>
        </w:rPr>
      </w:pPr>
    </w:p>
    <w:p w:rsidR="00566ABE" w:rsidRPr="001C2448" w:rsidRDefault="00566ABE" w:rsidP="00566ABE">
      <w:pPr>
        <w:jc w:val="both"/>
        <w:rPr>
          <w:rFonts w:ascii="Calibri" w:hAnsi="Calibri" w:cs="Calibri"/>
          <w:b/>
          <w:sz w:val="26"/>
          <w:szCs w:val="26"/>
          <w:lang w:val="hu-HU"/>
        </w:rPr>
      </w:pPr>
    </w:p>
    <w:p w:rsidR="00566ABE" w:rsidRPr="001C2448" w:rsidRDefault="00566ABE" w:rsidP="00566ABE">
      <w:pPr>
        <w:jc w:val="both"/>
        <w:rPr>
          <w:rFonts w:ascii="Calibri" w:hAnsi="Calibri" w:cs="Calibri"/>
          <w:b/>
          <w:sz w:val="26"/>
          <w:szCs w:val="26"/>
          <w:lang w:val="hu-HU"/>
        </w:rPr>
      </w:pPr>
    </w:p>
    <w:p w:rsidR="00566ABE" w:rsidRPr="001C2448" w:rsidRDefault="00566ABE" w:rsidP="00566ABE">
      <w:pPr>
        <w:jc w:val="both"/>
        <w:rPr>
          <w:rFonts w:ascii="Calibri" w:hAnsi="Calibri" w:cs="Calibri"/>
          <w:b/>
          <w:sz w:val="26"/>
          <w:szCs w:val="26"/>
        </w:rPr>
      </w:pPr>
      <w:r w:rsidRPr="001C2448">
        <w:rPr>
          <w:rFonts w:ascii="Calibri" w:hAnsi="Calibri" w:cs="Calibri"/>
          <w:b/>
          <w:sz w:val="26"/>
          <w:szCs w:val="26"/>
          <w:lang w:val="hu-HU"/>
        </w:rPr>
        <w:t xml:space="preserve">                                                                  </w:t>
      </w:r>
    </w:p>
    <w:p w:rsidR="00566ABE" w:rsidRPr="001C2448" w:rsidRDefault="00566ABE" w:rsidP="00566ABE">
      <w:pPr>
        <w:jc w:val="both"/>
        <w:rPr>
          <w:rFonts w:ascii="Calibri" w:hAnsi="Calibri" w:cs="Calibri"/>
          <w:b/>
          <w:sz w:val="26"/>
          <w:szCs w:val="26"/>
          <w:lang w:val="hu-HU"/>
        </w:rPr>
      </w:pPr>
      <w:r w:rsidRPr="001C2448">
        <w:rPr>
          <w:rFonts w:ascii="Calibri" w:hAnsi="Calibri" w:cs="Calibri"/>
          <w:b/>
          <w:sz w:val="26"/>
          <w:szCs w:val="26"/>
        </w:rPr>
        <w:t xml:space="preserve">                                                         </w:t>
      </w:r>
    </w:p>
    <w:p w:rsidR="00566ABE" w:rsidRPr="001C2448" w:rsidRDefault="00566ABE" w:rsidP="00566ABE">
      <w:pPr>
        <w:jc w:val="center"/>
        <w:rPr>
          <w:rFonts w:ascii="Calibri" w:hAnsi="Calibri" w:cs="Calibri"/>
          <w:b/>
          <w:sz w:val="26"/>
          <w:szCs w:val="26"/>
        </w:rPr>
      </w:pPr>
    </w:p>
    <w:p w:rsidR="00566ABE" w:rsidRPr="001C2448" w:rsidRDefault="00566ABE" w:rsidP="00566ABE">
      <w:pPr>
        <w:jc w:val="center"/>
        <w:rPr>
          <w:rFonts w:ascii="Calibri" w:hAnsi="Calibri" w:cs="Calibri"/>
          <w:b/>
          <w:sz w:val="26"/>
          <w:szCs w:val="26"/>
        </w:rPr>
      </w:pPr>
    </w:p>
    <w:p w:rsidR="00566ABE" w:rsidRPr="001C2448" w:rsidRDefault="00566ABE" w:rsidP="00566ABE">
      <w:pPr>
        <w:jc w:val="center"/>
        <w:rPr>
          <w:rFonts w:ascii="Calibri" w:hAnsi="Calibri" w:cs="Calibri"/>
          <w:b/>
          <w:sz w:val="26"/>
          <w:szCs w:val="26"/>
        </w:rPr>
      </w:pPr>
      <w:r w:rsidRPr="001C2448">
        <w:rPr>
          <w:rFonts w:ascii="Calibri" w:hAnsi="Calibri" w:cs="Calibri"/>
          <w:b/>
          <w:sz w:val="26"/>
          <w:szCs w:val="26"/>
        </w:rPr>
        <w:t>VIZĂ JURIDICĂ</w:t>
      </w:r>
    </w:p>
    <w:p w:rsidR="00566ABE" w:rsidRPr="001C2448" w:rsidRDefault="00566ABE" w:rsidP="00566ABE">
      <w:pPr>
        <w:jc w:val="center"/>
        <w:rPr>
          <w:rFonts w:ascii="Calibri" w:hAnsi="Calibri" w:cs="Calibri"/>
          <w:b/>
          <w:sz w:val="26"/>
          <w:szCs w:val="26"/>
        </w:rPr>
      </w:pPr>
      <w:r w:rsidRPr="001C2448">
        <w:rPr>
          <w:rFonts w:ascii="Calibri" w:hAnsi="Calibri" w:cs="Calibri"/>
          <w:b/>
          <w:sz w:val="26"/>
          <w:szCs w:val="26"/>
        </w:rPr>
        <w:t>Direcţia generală administraţie publică locală</w:t>
      </w:r>
    </w:p>
    <w:p w:rsidR="00566ABE" w:rsidRPr="001C2448" w:rsidRDefault="00566ABE" w:rsidP="00566ABE">
      <w:pPr>
        <w:jc w:val="center"/>
        <w:rPr>
          <w:rFonts w:ascii="Calibri" w:hAnsi="Calibri" w:cs="Calibri"/>
          <w:b/>
          <w:sz w:val="26"/>
          <w:szCs w:val="26"/>
        </w:rPr>
      </w:pPr>
    </w:p>
    <w:p w:rsidR="00566ABE" w:rsidRPr="001C2448" w:rsidRDefault="00566ABE" w:rsidP="00566ABE">
      <w:pPr>
        <w:jc w:val="center"/>
        <w:rPr>
          <w:rFonts w:ascii="Calibri" w:hAnsi="Calibri" w:cs="Calibri"/>
          <w:b/>
          <w:sz w:val="26"/>
          <w:szCs w:val="26"/>
        </w:rPr>
      </w:pPr>
      <w:r w:rsidRPr="001C2448">
        <w:rPr>
          <w:rFonts w:ascii="Calibri" w:hAnsi="Calibri" w:cs="Calibri"/>
          <w:b/>
          <w:sz w:val="26"/>
          <w:szCs w:val="26"/>
        </w:rPr>
        <w:t xml:space="preserve">Director </w:t>
      </w:r>
      <w:proofErr w:type="gramStart"/>
      <w:r w:rsidRPr="001C2448">
        <w:rPr>
          <w:rFonts w:ascii="Calibri" w:hAnsi="Calibri" w:cs="Calibri"/>
          <w:b/>
          <w:sz w:val="26"/>
          <w:szCs w:val="26"/>
        </w:rPr>
        <w:t>general</w:t>
      </w:r>
      <w:proofErr w:type="gramEnd"/>
    </w:p>
    <w:p w:rsidR="00566ABE" w:rsidRPr="001C2448" w:rsidRDefault="00566ABE" w:rsidP="00566ABE">
      <w:pPr>
        <w:jc w:val="center"/>
        <w:rPr>
          <w:rFonts w:ascii="Calibri" w:hAnsi="Calibri" w:cs="Calibri"/>
          <w:b/>
          <w:sz w:val="26"/>
          <w:szCs w:val="26"/>
        </w:rPr>
      </w:pPr>
      <w:r w:rsidRPr="001C2448">
        <w:rPr>
          <w:rFonts w:ascii="Calibri" w:hAnsi="Calibri" w:cs="Calibri"/>
          <w:b/>
          <w:sz w:val="26"/>
          <w:szCs w:val="26"/>
        </w:rPr>
        <w:t>Antal Renáta</w:t>
      </w:r>
    </w:p>
    <w:p w:rsidR="00566ABE" w:rsidRPr="001C2448" w:rsidRDefault="00566ABE" w:rsidP="00566ABE">
      <w:pPr>
        <w:tabs>
          <w:tab w:val="left" w:pos="4140"/>
        </w:tabs>
        <w:jc w:val="center"/>
        <w:rPr>
          <w:rFonts w:ascii="Calibri" w:hAnsi="Calibri" w:cs="Calibri"/>
          <w:b/>
          <w:sz w:val="26"/>
          <w:szCs w:val="26"/>
        </w:rPr>
      </w:pPr>
    </w:p>
    <w:p w:rsidR="00566ABE" w:rsidRPr="001C2448" w:rsidRDefault="00566ABE" w:rsidP="00566ABE">
      <w:pPr>
        <w:jc w:val="center"/>
        <w:rPr>
          <w:rFonts w:ascii="Calibri" w:hAnsi="Calibri" w:cs="Calibri"/>
          <w:b/>
          <w:sz w:val="26"/>
          <w:szCs w:val="26"/>
        </w:rPr>
      </w:pPr>
    </w:p>
    <w:p w:rsidR="00566ABE" w:rsidRPr="001C2448" w:rsidRDefault="00566ABE" w:rsidP="00566ABE">
      <w:pPr>
        <w:jc w:val="center"/>
        <w:rPr>
          <w:rFonts w:ascii="Calibri" w:hAnsi="Calibri" w:cs="Calibri"/>
          <w:b/>
          <w:sz w:val="26"/>
          <w:szCs w:val="26"/>
        </w:rPr>
      </w:pPr>
    </w:p>
    <w:p w:rsidR="00566ABE" w:rsidRPr="001C2448" w:rsidRDefault="00566ABE" w:rsidP="00566ABE">
      <w:pPr>
        <w:jc w:val="center"/>
        <w:rPr>
          <w:rFonts w:ascii="Calibri" w:hAnsi="Calibri" w:cs="Calibri"/>
          <w:b/>
          <w:sz w:val="26"/>
          <w:szCs w:val="26"/>
        </w:rPr>
      </w:pPr>
    </w:p>
    <w:p w:rsidR="00566ABE" w:rsidRPr="001C2448" w:rsidRDefault="00566ABE" w:rsidP="00566ABE">
      <w:pPr>
        <w:jc w:val="center"/>
        <w:rPr>
          <w:rFonts w:ascii="Calibri" w:hAnsi="Calibri" w:cs="Calibri"/>
          <w:b/>
          <w:sz w:val="26"/>
          <w:szCs w:val="26"/>
        </w:rPr>
      </w:pPr>
    </w:p>
    <w:p w:rsidR="00566ABE" w:rsidRPr="001C2448" w:rsidRDefault="00566ABE" w:rsidP="00566ABE">
      <w:pPr>
        <w:jc w:val="center"/>
        <w:rPr>
          <w:rFonts w:ascii="Calibri" w:hAnsi="Calibri" w:cs="Calibri"/>
          <w:b/>
          <w:sz w:val="26"/>
          <w:szCs w:val="26"/>
        </w:rPr>
      </w:pPr>
      <w:r w:rsidRPr="001C2448">
        <w:rPr>
          <w:rFonts w:ascii="Calibri" w:hAnsi="Calibri" w:cs="Calibri"/>
          <w:b/>
          <w:sz w:val="26"/>
          <w:szCs w:val="26"/>
        </w:rPr>
        <w:t>VIZAT</w:t>
      </w:r>
    </w:p>
    <w:p w:rsidR="00566ABE" w:rsidRPr="001C2448" w:rsidRDefault="00566ABE" w:rsidP="00566ABE">
      <w:pPr>
        <w:jc w:val="center"/>
        <w:rPr>
          <w:rFonts w:ascii="Calibri" w:hAnsi="Calibri" w:cs="Calibri"/>
          <w:b/>
          <w:sz w:val="26"/>
          <w:szCs w:val="26"/>
        </w:rPr>
      </w:pPr>
      <w:r w:rsidRPr="001C2448">
        <w:rPr>
          <w:rFonts w:ascii="Calibri" w:hAnsi="Calibri" w:cs="Calibri"/>
          <w:b/>
          <w:sz w:val="26"/>
          <w:szCs w:val="26"/>
        </w:rPr>
        <w:t>Compartimentul Cancelaria Consiliului Județean</w:t>
      </w:r>
    </w:p>
    <w:p w:rsidR="00566ABE" w:rsidRPr="001C2448" w:rsidRDefault="00566ABE" w:rsidP="00566ABE">
      <w:pPr>
        <w:tabs>
          <w:tab w:val="left" w:pos="2280"/>
        </w:tabs>
        <w:jc w:val="center"/>
        <w:rPr>
          <w:rFonts w:ascii="Calibri" w:hAnsi="Calibri" w:cs="Calibri"/>
          <w:b/>
          <w:sz w:val="26"/>
          <w:szCs w:val="26"/>
          <w:lang w:val="it-IT"/>
        </w:rPr>
      </w:pPr>
      <w:r w:rsidRPr="001C2448">
        <w:rPr>
          <w:rFonts w:ascii="Calibri" w:hAnsi="Calibri" w:cs="Calibri"/>
          <w:b/>
          <w:sz w:val="26"/>
          <w:szCs w:val="26"/>
          <w:lang w:val="it-IT"/>
        </w:rPr>
        <w:t>Szabó Zsolt</w:t>
      </w:r>
    </w:p>
    <w:p w:rsidR="00566ABE" w:rsidRPr="001C2448" w:rsidRDefault="00566ABE" w:rsidP="00566ABE">
      <w:pPr>
        <w:jc w:val="center"/>
        <w:rPr>
          <w:rFonts w:ascii="Calibri" w:hAnsi="Calibri" w:cs="Calibri"/>
          <w:b/>
          <w:sz w:val="26"/>
          <w:szCs w:val="26"/>
          <w:lang w:val="it-IT"/>
        </w:rPr>
      </w:pPr>
      <w:r w:rsidRPr="001C2448">
        <w:rPr>
          <w:rFonts w:ascii="Calibri" w:hAnsi="Calibri" w:cs="Calibri"/>
          <w:b/>
          <w:sz w:val="26"/>
          <w:szCs w:val="26"/>
          <w:lang w:val="it-IT"/>
        </w:rPr>
        <w:t>Coordonator compartiment</w:t>
      </w:r>
    </w:p>
    <w:p w:rsidR="00566ABE" w:rsidRPr="001C2448" w:rsidRDefault="00566ABE" w:rsidP="00566ABE">
      <w:pPr>
        <w:jc w:val="center"/>
        <w:rPr>
          <w:rFonts w:ascii="Calibri" w:hAnsi="Calibri" w:cs="Calibri"/>
          <w:b/>
          <w:sz w:val="26"/>
          <w:szCs w:val="26"/>
          <w:lang w:val="it-IT"/>
        </w:rPr>
      </w:pPr>
    </w:p>
    <w:p w:rsidR="00566ABE" w:rsidRPr="001C2448" w:rsidRDefault="00566ABE" w:rsidP="00566ABE">
      <w:pPr>
        <w:jc w:val="both"/>
        <w:outlineLvl w:val="0"/>
        <w:rPr>
          <w:rFonts w:ascii="Calibri" w:hAnsi="Calibri" w:cs="Calibri"/>
          <w:b/>
          <w:sz w:val="26"/>
          <w:szCs w:val="26"/>
          <w:lang w:val="it-IT"/>
        </w:rPr>
      </w:pPr>
    </w:p>
    <w:p w:rsidR="00566ABE" w:rsidRPr="001C2448" w:rsidRDefault="00566ABE" w:rsidP="00566ABE">
      <w:pPr>
        <w:jc w:val="both"/>
        <w:outlineLvl w:val="0"/>
        <w:rPr>
          <w:rFonts w:ascii="Calibri" w:hAnsi="Calibri" w:cs="Calibri"/>
          <w:b/>
          <w:sz w:val="26"/>
          <w:szCs w:val="26"/>
          <w:lang w:val="ro-RO"/>
        </w:rPr>
      </w:pPr>
    </w:p>
    <w:p w:rsidR="00566ABE" w:rsidRPr="001C2448" w:rsidRDefault="00566ABE" w:rsidP="00566ABE">
      <w:pPr>
        <w:jc w:val="both"/>
        <w:outlineLvl w:val="0"/>
        <w:rPr>
          <w:rFonts w:ascii="Calibri" w:hAnsi="Calibri" w:cs="Calibri"/>
          <w:b/>
          <w:sz w:val="26"/>
          <w:szCs w:val="26"/>
          <w:lang w:val="ro-RO"/>
        </w:rPr>
      </w:pPr>
    </w:p>
    <w:p w:rsidR="00566ABE" w:rsidRDefault="00566ABE" w:rsidP="00566ABE">
      <w:pPr>
        <w:jc w:val="both"/>
        <w:outlineLvl w:val="0"/>
        <w:rPr>
          <w:rFonts w:ascii="Calibri" w:hAnsi="Calibri" w:cs="Calibri"/>
          <w:b/>
          <w:sz w:val="26"/>
          <w:szCs w:val="26"/>
          <w:lang w:val="ro-RO"/>
        </w:rPr>
      </w:pPr>
    </w:p>
    <w:p w:rsidR="00566ABE" w:rsidRPr="001C2448" w:rsidRDefault="00566ABE" w:rsidP="00566ABE">
      <w:pPr>
        <w:jc w:val="both"/>
        <w:outlineLvl w:val="0"/>
        <w:rPr>
          <w:rFonts w:ascii="Calibri" w:hAnsi="Calibri" w:cs="Calibri"/>
          <w:b/>
          <w:sz w:val="26"/>
          <w:szCs w:val="26"/>
          <w:lang w:val="ro-RO"/>
        </w:rPr>
      </w:pPr>
    </w:p>
    <w:p w:rsidR="00566ABE" w:rsidRDefault="00566ABE" w:rsidP="00566ABE">
      <w:pPr>
        <w:jc w:val="both"/>
        <w:outlineLvl w:val="0"/>
        <w:rPr>
          <w:rFonts w:ascii="Calibri" w:hAnsi="Calibri" w:cs="Calibri"/>
          <w:b/>
          <w:sz w:val="26"/>
          <w:szCs w:val="26"/>
          <w:lang w:val="ro-RO"/>
        </w:rPr>
      </w:pPr>
    </w:p>
    <w:p w:rsidR="00C75CD3" w:rsidRDefault="00C75CD3" w:rsidP="00566ABE">
      <w:pPr>
        <w:jc w:val="both"/>
        <w:outlineLvl w:val="0"/>
        <w:rPr>
          <w:rFonts w:ascii="Calibri" w:hAnsi="Calibri" w:cs="Calibri"/>
          <w:b/>
          <w:sz w:val="26"/>
          <w:szCs w:val="26"/>
          <w:lang w:val="ro-RO"/>
        </w:rPr>
      </w:pPr>
    </w:p>
    <w:p w:rsidR="00566ABE" w:rsidRPr="001C2448" w:rsidRDefault="00566ABE" w:rsidP="00566ABE">
      <w:pPr>
        <w:jc w:val="both"/>
        <w:outlineLvl w:val="0"/>
        <w:rPr>
          <w:rFonts w:ascii="Calibri" w:hAnsi="Calibri" w:cs="Calibri"/>
          <w:b/>
          <w:sz w:val="26"/>
          <w:szCs w:val="26"/>
          <w:lang w:val="ro-RO"/>
        </w:rPr>
      </w:pPr>
    </w:p>
    <w:p w:rsidR="00566ABE" w:rsidRPr="001C2448" w:rsidRDefault="00566ABE" w:rsidP="00566ABE">
      <w:pPr>
        <w:jc w:val="both"/>
        <w:outlineLvl w:val="0"/>
        <w:rPr>
          <w:rFonts w:ascii="Calibri" w:hAnsi="Calibri" w:cs="Calibri"/>
          <w:b/>
          <w:sz w:val="26"/>
          <w:szCs w:val="26"/>
          <w:lang w:val="ro-RO"/>
        </w:rPr>
      </w:pPr>
      <w:r w:rsidRPr="001C2448">
        <w:rPr>
          <w:rFonts w:ascii="Calibri" w:hAnsi="Calibri" w:cs="Calibri"/>
          <w:b/>
          <w:sz w:val="26"/>
          <w:szCs w:val="26"/>
          <w:lang w:val="ro-RO"/>
        </w:rPr>
        <w:lastRenderedPageBreak/>
        <w:t xml:space="preserve">JUDEŢUL HARGHITA                                                                                 </w:t>
      </w:r>
      <w:r>
        <w:rPr>
          <w:rFonts w:ascii="Calibri" w:hAnsi="Calibri" w:cs="Calibri"/>
          <w:b/>
          <w:sz w:val="26"/>
          <w:szCs w:val="26"/>
          <w:lang w:val="ro-RO"/>
        </w:rPr>
        <w:t>Borboly Csaba</w:t>
      </w:r>
    </w:p>
    <w:p w:rsidR="00566ABE" w:rsidRPr="001C2448" w:rsidRDefault="00566ABE" w:rsidP="00566ABE">
      <w:pPr>
        <w:jc w:val="both"/>
        <w:outlineLvl w:val="0"/>
        <w:rPr>
          <w:rFonts w:ascii="Calibri" w:hAnsi="Calibri" w:cs="Calibri"/>
          <w:b/>
          <w:sz w:val="26"/>
          <w:szCs w:val="26"/>
          <w:lang w:val="ro-RO"/>
        </w:rPr>
      </w:pPr>
      <w:r w:rsidRPr="001C2448">
        <w:rPr>
          <w:rFonts w:ascii="Calibri" w:hAnsi="Calibri" w:cs="Calibri"/>
          <w:b/>
          <w:sz w:val="26"/>
          <w:szCs w:val="26"/>
          <w:lang w:val="ro-RO"/>
        </w:rPr>
        <w:t xml:space="preserve">CONSILIUL JUDEŢEAN                                                                               </w:t>
      </w:r>
      <w:r>
        <w:rPr>
          <w:rFonts w:ascii="Calibri" w:hAnsi="Calibri" w:cs="Calibri"/>
          <w:b/>
          <w:sz w:val="26"/>
          <w:szCs w:val="26"/>
          <w:lang w:val="ro-RO"/>
        </w:rPr>
        <w:t xml:space="preserve">  P</w:t>
      </w:r>
      <w:r w:rsidRPr="001C2448">
        <w:rPr>
          <w:rFonts w:ascii="Calibri" w:hAnsi="Calibri" w:cs="Calibri"/>
          <w:b/>
          <w:sz w:val="26"/>
          <w:szCs w:val="26"/>
          <w:lang w:val="ro-RO"/>
        </w:rPr>
        <w:t>reședinte</w:t>
      </w:r>
    </w:p>
    <w:p w:rsidR="00566ABE" w:rsidRPr="001C2448" w:rsidRDefault="00566ABE" w:rsidP="00566ABE">
      <w:pPr>
        <w:jc w:val="both"/>
        <w:outlineLvl w:val="0"/>
        <w:rPr>
          <w:rFonts w:ascii="Calibri" w:hAnsi="Calibri" w:cs="Calibri"/>
          <w:b/>
          <w:sz w:val="26"/>
          <w:szCs w:val="26"/>
          <w:lang w:val="ro-RO"/>
        </w:rPr>
      </w:pPr>
      <w:r w:rsidRPr="001C2448">
        <w:rPr>
          <w:rFonts w:ascii="Calibri" w:hAnsi="Calibri" w:cs="Calibri"/>
          <w:b/>
          <w:sz w:val="26"/>
          <w:szCs w:val="26"/>
          <w:lang w:val="ro-RO"/>
        </w:rPr>
        <w:t xml:space="preserve">DIRECŢIA  GENERALĂ DE ASISTENŢĂ                                            </w:t>
      </w:r>
    </w:p>
    <w:p w:rsidR="00566ABE" w:rsidRPr="001C2448" w:rsidRDefault="00566ABE" w:rsidP="00566ABE">
      <w:pPr>
        <w:jc w:val="both"/>
        <w:outlineLvl w:val="0"/>
        <w:rPr>
          <w:rFonts w:ascii="Calibri" w:hAnsi="Calibri" w:cs="Calibri"/>
          <w:b/>
          <w:sz w:val="26"/>
          <w:szCs w:val="26"/>
          <w:lang w:val="ro-RO"/>
        </w:rPr>
      </w:pPr>
      <w:r w:rsidRPr="001C2448">
        <w:rPr>
          <w:rFonts w:ascii="Calibri" w:hAnsi="Calibri" w:cs="Calibri"/>
          <w:b/>
          <w:sz w:val="26"/>
          <w:szCs w:val="26"/>
          <w:lang w:val="ro-RO"/>
        </w:rPr>
        <w:t xml:space="preserve">SOCIALĂ ŞI PROTECŢIA  COPILULUI                                             </w:t>
      </w:r>
    </w:p>
    <w:p w:rsidR="00566ABE" w:rsidRPr="001C2448" w:rsidRDefault="00566ABE" w:rsidP="00566ABE">
      <w:pPr>
        <w:jc w:val="both"/>
        <w:rPr>
          <w:rFonts w:ascii="Calibri" w:hAnsi="Calibri" w:cs="Calibri"/>
          <w:b/>
          <w:sz w:val="26"/>
          <w:szCs w:val="26"/>
          <w:lang w:val="ro-RO"/>
        </w:rPr>
      </w:pPr>
      <w:r w:rsidRPr="001C2448">
        <w:rPr>
          <w:rFonts w:ascii="Calibri" w:hAnsi="Calibri" w:cs="Calibri"/>
          <w:b/>
          <w:sz w:val="26"/>
          <w:szCs w:val="26"/>
          <w:lang w:val="ro-RO"/>
        </w:rPr>
        <w:t xml:space="preserve">Nr. 521/12.11.2020 </w:t>
      </w:r>
    </w:p>
    <w:p w:rsidR="00566ABE" w:rsidRPr="001C2448" w:rsidRDefault="00566ABE" w:rsidP="00566ABE">
      <w:pPr>
        <w:jc w:val="both"/>
        <w:rPr>
          <w:rFonts w:ascii="Calibri" w:hAnsi="Calibri" w:cs="Calibri"/>
          <w:sz w:val="26"/>
          <w:szCs w:val="26"/>
          <w:lang w:val="ro-RO"/>
        </w:rPr>
      </w:pPr>
    </w:p>
    <w:p w:rsidR="00566ABE" w:rsidRPr="001C2448" w:rsidRDefault="00566ABE" w:rsidP="00566ABE">
      <w:pPr>
        <w:jc w:val="both"/>
        <w:rPr>
          <w:rFonts w:ascii="Calibri" w:hAnsi="Calibri" w:cs="Calibri"/>
          <w:sz w:val="26"/>
          <w:szCs w:val="26"/>
          <w:lang w:val="ro-RO"/>
        </w:rPr>
      </w:pPr>
      <w:r w:rsidRPr="001C2448">
        <w:rPr>
          <w:rFonts w:ascii="Calibri" w:hAnsi="Calibri" w:cs="Calibri"/>
          <w:sz w:val="26"/>
          <w:szCs w:val="26"/>
          <w:lang w:val="ro-RO"/>
        </w:rPr>
        <w:t xml:space="preserve">           </w:t>
      </w:r>
      <w:r w:rsidRPr="001C2448">
        <w:rPr>
          <w:rFonts w:ascii="Calibri" w:hAnsi="Calibri" w:cs="Calibri"/>
          <w:sz w:val="26"/>
          <w:szCs w:val="26"/>
          <w:lang w:val="ro-RO"/>
        </w:rPr>
        <w:tab/>
      </w:r>
      <w:r w:rsidRPr="001C2448">
        <w:rPr>
          <w:rFonts w:ascii="Calibri" w:hAnsi="Calibri" w:cs="Calibri"/>
          <w:sz w:val="26"/>
          <w:szCs w:val="26"/>
          <w:lang w:val="ro-RO"/>
        </w:rPr>
        <w:tab/>
        <w:t xml:space="preserve"> </w:t>
      </w:r>
      <w:r w:rsidRPr="001C2448">
        <w:rPr>
          <w:rFonts w:ascii="Calibri" w:hAnsi="Calibri" w:cs="Calibri"/>
          <w:b/>
          <w:sz w:val="26"/>
          <w:szCs w:val="26"/>
          <w:lang w:val="ro-RO"/>
        </w:rPr>
        <w:t xml:space="preserve">             </w:t>
      </w:r>
      <w:r w:rsidRPr="001C2448">
        <w:rPr>
          <w:rFonts w:ascii="Calibri" w:hAnsi="Calibri" w:cs="Calibri"/>
          <w:sz w:val="26"/>
          <w:szCs w:val="26"/>
          <w:lang w:val="ro-RO"/>
        </w:rPr>
        <w:t xml:space="preserve">    </w:t>
      </w:r>
    </w:p>
    <w:p w:rsidR="00566ABE" w:rsidRPr="001C2448" w:rsidRDefault="00566ABE" w:rsidP="00566ABE">
      <w:pPr>
        <w:jc w:val="center"/>
        <w:outlineLvl w:val="0"/>
        <w:rPr>
          <w:rFonts w:ascii="Calibri" w:hAnsi="Calibri" w:cs="Calibri"/>
          <w:b/>
          <w:sz w:val="26"/>
          <w:szCs w:val="26"/>
          <w:lang w:val="ro-RO"/>
        </w:rPr>
      </w:pPr>
      <w:r w:rsidRPr="001C2448">
        <w:rPr>
          <w:rFonts w:ascii="Calibri" w:hAnsi="Calibri" w:cs="Calibri"/>
          <w:b/>
          <w:sz w:val="26"/>
          <w:szCs w:val="26"/>
          <w:lang w:val="ro-RO"/>
        </w:rPr>
        <w:t>Referat de aprobare</w:t>
      </w:r>
    </w:p>
    <w:p w:rsidR="00566ABE" w:rsidRPr="001C2448" w:rsidRDefault="00566ABE" w:rsidP="00566ABE">
      <w:pPr>
        <w:ind w:firstLine="720"/>
        <w:jc w:val="center"/>
        <w:rPr>
          <w:rFonts w:ascii="Calibri" w:hAnsi="Calibri" w:cs="Calibri"/>
          <w:b/>
          <w:sz w:val="26"/>
          <w:szCs w:val="26"/>
          <w:lang w:val="ro-RO"/>
        </w:rPr>
      </w:pPr>
      <w:r w:rsidRPr="001C2448">
        <w:rPr>
          <w:rFonts w:ascii="Calibri" w:hAnsi="Calibri" w:cs="Calibri"/>
          <w:b/>
          <w:sz w:val="26"/>
          <w:szCs w:val="26"/>
          <w:lang w:val="ro-RO"/>
        </w:rPr>
        <w:t>la proiectul de hotărâre privind reorganizarea serviciilor sociale de tip rezidențial destinate persoanelor adulte cu dizabilități din subordinea</w:t>
      </w:r>
    </w:p>
    <w:p w:rsidR="00566ABE" w:rsidRPr="001C2448" w:rsidRDefault="00566ABE" w:rsidP="00566ABE">
      <w:pPr>
        <w:ind w:firstLine="720"/>
        <w:jc w:val="center"/>
        <w:rPr>
          <w:rFonts w:ascii="Calibri" w:hAnsi="Calibri" w:cs="Calibri"/>
          <w:b/>
          <w:sz w:val="26"/>
          <w:szCs w:val="26"/>
          <w:lang w:val="ro-RO"/>
        </w:rPr>
      </w:pPr>
      <w:r w:rsidRPr="001C2448">
        <w:rPr>
          <w:rFonts w:ascii="Calibri" w:hAnsi="Calibri" w:cs="Calibri"/>
          <w:b/>
          <w:sz w:val="26"/>
          <w:szCs w:val="26"/>
          <w:lang w:val="ro-RO"/>
        </w:rPr>
        <w:t>Direcției Generale de Asistență Socială și Protecția Copilului Harghita</w:t>
      </w:r>
    </w:p>
    <w:p w:rsidR="00566ABE" w:rsidRPr="001C2448" w:rsidRDefault="00566ABE" w:rsidP="00566ABE">
      <w:pPr>
        <w:ind w:firstLine="450"/>
        <w:jc w:val="center"/>
        <w:rPr>
          <w:rFonts w:ascii="Calibri" w:hAnsi="Calibri" w:cs="Calibri"/>
          <w:b/>
          <w:sz w:val="26"/>
          <w:szCs w:val="26"/>
          <w:lang w:val="ro-RO"/>
        </w:rPr>
      </w:pPr>
      <w:r>
        <w:rPr>
          <w:rFonts w:ascii="Calibri" w:hAnsi="Calibri" w:cs="Calibri"/>
          <w:b/>
          <w:sz w:val="26"/>
          <w:szCs w:val="26"/>
          <w:lang w:val="ro-RO"/>
        </w:rPr>
        <w:t xml:space="preserve">și modificarea </w:t>
      </w:r>
      <w:r w:rsidRPr="00264585">
        <w:rPr>
          <w:rFonts w:ascii="Calibri" w:hAnsi="Calibri" w:cs="Calibri"/>
          <w:b/>
          <w:sz w:val="26"/>
          <w:szCs w:val="26"/>
          <w:lang w:val="ro-RO"/>
        </w:rPr>
        <w:t>Hotărârii Consiliului Județean Harghita nr. 160/2004, privind organizarea și funcționarea Direcț</w:t>
      </w:r>
      <w:r>
        <w:rPr>
          <w:rFonts w:ascii="Calibri" w:hAnsi="Calibri" w:cs="Calibri"/>
          <w:b/>
          <w:sz w:val="26"/>
          <w:szCs w:val="26"/>
          <w:lang w:val="ro-RO"/>
        </w:rPr>
        <w:t>iei Generale de Asistență Socia</w:t>
      </w:r>
      <w:r w:rsidRPr="00264585">
        <w:rPr>
          <w:rFonts w:ascii="Calibri" w:hAnsi="Calibri" w:cs="Calibri"/>
          <w:b/>
          <w:sz w:val="26"/>
          <w:szCs w:val="26"/>
          <w:lang w:val="ro-RO"/>
        </w:rPr>
        <w:t>lă și Protecția Copilului Hargh</w:t>
      </w:r>
      <w:r>
        <w:rPr>
          <w:rFonts w:ascii="Calibri" w:hAnsi="Calibri" w:cs="Calibri"/>
          <w:b/>
          <w:sz w:val="26"/>
          <w:szCs w:val="26"/>
          <w:lang w:val="ro-RO"/>
        </w:rPr>
        <w:t>i</w:t>
      </w:r>
      <w:r w:rsidRPr="00264585">
        <w:rPr>
          <w:rFonts w:ascii="Calibri" w:hAnsi="Calibri" w:cs="Calibri"/>
          <w:b/>
          <w:sz w:val="26"/>
          <w:szCs w:val="26"/>
          <w:lang w:val="ro-RO"/>
        </w:rPr>
        <w:t>ta</w:t>
      </w:r>
      <w:r>
        <w:rPr>
          <w:rFonts w:ascii="Calibri" w:hAnsi="Calibri" w:cs="Calibri"/>
          <w:b/>
          <w:sz w:val="26"/>
          <w:szCs w:val="26"/>
          <w:lang w:val="ro-RO"/>
        </w:rPr>
        <w:t>,</w:t>
      </w:r>
      <w:r w:rsidRPr="00264585">
        <w:rPr>
          <w:rFonts w:ascii="Calibri" w:hAnsi="Calibri" w:cs="Calibri"/>
          <w:b/>
          <w:sz w:val="26"/>
          <w:szCs w:val="26"/>
          <w:lang w:val="ro-RO"/>
        </w:rPr>
        <w:t xml:space="preserve"> cu modificările și completările ulterioare</w:t>
      </w:r>
    </w:p>
    <w:p w:rsidR="00566ABE" w:rsidRPr="001C2448" w:rsidRDefault="00566ABE" w:rsidP="00566ABE">
      <w:pPr>
        <w:jc w:val="both"/>
        <w:rPr>
          <w:rFonts w:ascii="Calibri" w:hAnsi="Calibri" w:cs="Calibri"/>
          <w:sz w:val="26"/>
          <w:szCs w:val="26"/>
          <w:lang w:val="ro-RO"/>
        </w:rPr>
      </w:pPr>
    </w:p>
    <w:p w:rsidR="00566ABE" w:rsidRPr="001C2448" w:rsidRDefault="00566ABE" w:rsidP="00566ABE">
      <w:pPr>
        <w:tabs>
          <w:tab w:val="left" w:pos="720"/>
          <w:tab w:val="left" w:pos="900"/>
        </w:tabs>
        <w:autoSpaceDE w:val="0"/>
        <w:autoSpaceDN w:val="0"/>
        <w:adjustRightInd w:val="0"/>
        <w:jc w:val="both"/>
        <w:rPr>
          <w:rFonts w:ascii="Calibri" w:hAnsi="Calibri" w:cs="Calibri"/>
          <w:sz w:val="26"/>
          <w:szCs w:val="26"/>
          <w:lang w:val="ro-RO" w:eastAsia="ro-RO"/>
        </w:rPr>
      </w:pPr>
      <w:r w:rsidRPr="001C2448">
        <w:rPr>
          <w:rFonts w:ascii="Calibri" w:hAnsi="Calibri" w:cs="Calibri"/>
          <w:sz w:val="26"/>
          <w:szCs w:val="26"/>
          <w:lang w:val="ro-RO" w:eastAsia="ro-RO"/>
        </w:rPr>
        <w:tab/>
        <w:t>Direcţia generală de asistenţă socială şi protecţia copilului Harghita, este instituţia publică cu personalitate juridică înfiinţată în subordinea Consiliului Județean Harghita cu scopul de a asigura aplicarea politicilor sociale în domeniul protecţiei copilului, familiei, persoanelor vârstnice, persoanelor cu dizabilităţi, precum şi altor persoane, grupuri sau comunităţi aflate în nevoie socială, cu rol în administrarea şi acordarea beneficiilor de asistenţă socială şi a serviciilor sociale. Direcţia generală, ca furnizor de servicii sociale organizează,  acordă servicii sociale în baza acreditării şi a licenţierii, în condiţiile prevăzute de legislaţia în vigoare.</w:t>
      </w:r>
      <w:r w:rsidRPr="001C2448">
        <w:rPr>
          <w:rFonts w:ascii="Calibri" w:hAnsi="Calibri" w:cs="Calibri"/>
          <w:b/>
          <w:sz w:val="26"/>
          <w:szCs w:val="26"/>
          <w:lang w:val="ro-RO" w:eastAsia="ro-RO"/>
        </w:rPr>
        <w:t xml:space="preserve"> </w:t>
      </w:r>
    </w:p>
    <w:p w:rsidR="00566ABE" w:rsidRPr="001C2448" w:rsidRDefault="00566ABE" w:rsidP="00566ABE">
      <w:pPr>
        <w:tabs>
          <w:tab w:val="left" w:pos="720"/>
          <w:tab w:val="left" w:pos="900"/>
        </w:tabs>
        <w:autoSpaceDE w:val="0"/>
        <w:autoSpaceDN w:val="0"/>
        <w:adjustRightInd w:val="0"/>
        <w:jc w:val="both"/>
        <w:rPr>
          <w:rFonts w:ascii="Calibri" w:hAnsi="Calibri" w:cs="Calibri"/>
          <w:sz w:val="26"/>
          <w:szCs w:val="26"/>
          <w:lang w:val="ro-RO" w:eastAsia="ro-RO"/>
        </w:rPr>
      </w:pPr>
      <w:r w:rsidRPr="001C2448">
        <w:rPr>
          <w:rFonts w:ascii="Calibri" w:hAnsi="Calibri" w:cs="Calibri"/>
          <w:sz w:val="26"/>
          <w:szCs w:val="26"/>
          <w:lang w:val="ro-RO" w:eastAsia="ro-RO"/>
        </w:rPr>
        <w:tab/>
      </w:r>
    </w:p>
    <w:p w:rsidR="00566ABE" w:rsidRPr="001C2448" w:rsidRDefault="00566ABE" w:rsidP="00566ABE">
      <w:pPr>
        <w:autoSpaceDE w:val="0"/>
        <w:autoSpaceDN w:val="0"/>
        <w:adjustRightInd w:val="0"/>
        <w:ind w:firstLine="708"/>
        <w:jc w:val="both"/>
        <w:rPr>
          <w:rFonts w:ascii="Calibri" w:eastAsia="SimSun" w:hAnsi="Calibri" w:cs="Calibri"/>
          <w:sz w:val="26"/>
          <w:szCs w:val="26"/>
        </w:rPr>
      </w:pPr>
      <w:r w:rsidRPr="001C2448">
        <w:rPr>
          <w:rFonts w:ascii="Calibri" w:eastAsia="SimSun" w:hAnsi="Calibri" w:cs="Calibri"/>
          <w:sz w:val="26"/>
          <w:szCs w:val="26"/>
        </w:rPr>
        <w:t xml:space="preserve">Potrivit prevederilor art. 51 din Legea nr. 448/2006 privind protecția și promovarea drepturilor persoanelor cu handicap republicată, cu modificările și completările ulterioare: </w:t>
      </w:r>
    </w:p>
    <w:p w:rsidR="00566ABE" w:rsidRPr="001C2448" w:rsidRDefault="00566ABE" w:rsidP="00566ABE">
      <w:pPr>
        <w:autoSpaceDE w:val="0"/>
        <w:autoSpaceDN w:val="0"/>
        <w:adjustRightInd w:val="0"/>
        <w:jc w:val="both"/>
        <w:rPr>
          <w:rFonts w:ascii="Calibri" w:eastAsia="SimSun" w:hAnsi="Calibri" w:cs="Calibri"/>
          <w:i/>
          <w:iCs/>
          <w:sz w:val="26"/>
          <w:szCs w:val="26"/>
        </w:rPr>
      </w:pPr>
      <w:r w:rsidRPr="001C2448">
        <w:rPr>
          <w:rFonts w:ascii="Calibri" w:eastAsia="SimSun" w:hAnsi="Calibri" w:cs="Calibri"/>
          <w:i/>
          <w:iCs/>
          <w:sz w:val="26"/>
          <w:szCs w:val="26"/>
        </w:rPr>
        <w:t xml:space="preserve">   </w:t>
      </w:r>
      <w:proofErr w:type="gramStart"/>
      <w:r w:rsidRPr="001C2448">
        <w:rPr>
          <w:rFonts w:ascii="Calibri" w:eastAsia="SimSun" w:hAnsi="Calibri" w:cs="Calibri"/>
          <w:i/>
          <w:iCs/>
          <w:sz w:val="26"/>
          <w:szCs w:val="26"/>
        </w:rPr>
        <w:t>" (</w:t>
      </w:r>
      <w:proofErr w:type="gramEnd"/>
      <w:r w:rsidRPr="001C2448">
        <w:rPr>
          <w:rFonts w:ascii="Calibri" w:eastAsia="SimSun" w:hAnsi="Calibri" w:cs="Calibri"/>
          <w:i/>
          <w:iCs/>
          <w:sz w:val="26"/>
          <w:szCs w:val="26"/>
        </w:rPr>
        <w:t>1) Persoana cu handicap poate beneficia de servicii sociale acordate în centre de zi şi centre rezidenţiale de diferite tipuri, publice, public-private sau private.</w:t>
      </w:r>
    </w:p>
    <w:p w:rsidR="00566ABE" w:rsidRPr="001C2448" w:rsidRDefault="00566ABE" w:rsidP="00566ABE">
      <w:pPr>
        <w:autoSpaceDE w:val="0"/>
        <w:autoSpaceDN w:val="0"/>
        <w:adjustRightInd w:val="0"/>
        <w:jc w:val="both"/>
        <w:rPr>
          <w:rFonts w:ascii="Calibri" w:eastAsia="SimSun" w:hAnsi="Calibri" w:cs="Calibri"/>
          <w:i/>
          <w:iCs/>
          <w:sz w:val="26"/>
          <w:szCs w:val="26"/>
        </w:rPr>
      </w:pPr>
      <w:r w:rsidRPr="001C2448">
        <w:rPr>
          <w:rFonts w:ascii="Calibri" w:eastAsia="SimSun" w:hAnsi="Calibri" w:cs="Calibri"/>
          <w:i/>
          <w:iCs/>
          <w:sz w:val="26"/>
          <w:szCs w:val="26"/>
        </w:rPr>
        <w:t xml:space="preserve">    (2) Centrele de zi şi centrele rezidenţiale reprezintă servicii sociale acordate persoanelor adulte cu handicap, cu personal calificat şi infrastructură adecvată; centrele rezidenţiale sunt servicii sociale în care persoana cu handicap </w:t>
      </w:r>
      <w:proofErr w:type="gramStart"/>
      <w:r w:rsidRPr="001C2448">
        <w:rPr>
          <w:rFonts w:ascii="Calibri" w:eastAsia="SimSun" w:hAnsi="Calibri" w:cs="Calibri"/>
          <w:i/>
          <w:iCs/>
          <w:sz w:val="26"/>
          <w:szCs w:val="26"/>
        </w:rPr>
        <w:t>este</w:t>
      </w:r>
      <w:proofErr w:type="gramEnd"/>
      <w:r w:rsidRPr="001C2448">
        <w:rPr>
          <w:rFonts w:ascii="Calibri" w:eastAsia="SimSun" w:hAnsi="Calibri" w:cs="Calibri"/>
          <w:i/>
          <w:iCs/>
          <w:sz w:val="26"/>
          <w:szCs w:val="26"/>
        </w:rPr>
        <w:t xml:space="preserve"> găzduită cel puţin 24 de ore.</w:t>
      </w:r>
    </w:p>
    <w:p w:rsidR="00566ABE" w:rsidRPr="001C2448" w:rsidRDefault="00566ABE" w:rsidP="00566ABE">
      <w:pPr>
        <w:autoSpaceDE w:val="0"/>
        <w:autoSpaceDN w:val="0"/>
        <w:adjustRightInd w:val="0"/>
        <w:jc w:val="both"/>
        <w:rPr>
          <w:rFonts w:ascii="Calibri" w:eastAsia="SimSun" w:hAnsi="Calibri" w:cs="Calibri"/>
          <w:i/>
          <w:iCs/>
          <w:sz w:val="26"/>
          <w:szCs w:val="26"/>
        </w:rPr>
      </w:pPr>
      <w:r w:rsidRPr="001C2448">
        <w:rPr>
          <w:rFonts w:ascii="Calibri" w:eastAsia="SimSun" w:hAnsi="Calibri" w:cs="Calibri"/>
          <w:i/>
          <w:iCs/>
          <w:sz w:val="26"/>
          <w:szCs w:val="26"/>
        </w:rPr>
        <w:t xml:space="preserve">    (3) În sensul prezentei legi, tipurile de centre rezidenţiale pentru persoane adulte cu handicap sunt:</w:t>
      </w:r>
    </w:p>
    <w:p w:rsidR="00566ABE" w:rsidRPr="001C2448" w:rsidRDefault="00566ABE" w:rsidP="00566ABE">
      <w:pPr>
        <w:autoSpaceDE w:val="0"/>
        <w:autoSpaceDN w:val="0"/>
        <w:adjustRightInd w:val="0"/>
        <w:jc w:val="both"/>
        <w:rPr>
          <w:rFonts w:ascii="Calibri" w:eastAsia="SimSun" w:hAnsi="Calibri" w:cs="Calibri"/>
          <w:i/>
          <w:iCs/>
          <w:sz w:val="26"/>
          <w:szCs w:val="26"/>
        </w:rPr>
      </w:pPr>
      <w:r w:rsidRPr="001C2448">
        <w:rPr>
          <w:rFonts w:ascii="Calibri" w:eastAsia="SimSun" w:hAnsi="Calibri" w:cs="Calibri"/>
          <w:i/>
          <w:iCs/>
          <w:sz w:val="26"/>
          <w:szCs w:val="26"/>
        </w:rPr>
        <w:t xml:space="preserve">    a) </w:t>
      </w:r>
      <w:proofErr w:type="gramStart"/>
      <w:r w:rsidRPr="001C2448">
        <w:rPr>
          <w:rFonts w:ascii="Calibri" w:eastAsia="SimSun" w:hAnsi="Calibri" w:cs="Calibri"/>
          <w:i/>
          <w:iCs/>
          <w:sz w:val="26"/>
          <w:szCs w:val="26"/>
        </w:rPr>
        <w:t>locuinţe</w:t>
      </w:r>
      <w:proofErr w:type="gramEnd"/>
      <w:r w:rsidRPr="001C2448">
        <w:rPr>
          <w:rFonts w:ascii="Calibri" w:eastAsia="SimSun" w:hAnsi="Calibri" w:cs="Calibri"/>
          <w:i/>
          <w:iCs/>
          <w:sz w:val="26"/>
          <w:szCs w:val="26"/>
        </w:rPr>
        <w:t xml:space="preserve"> protejate;</w:t>
      </w:r>
    </w:p>
    <w:p w:rsidR="00566ABE" w:rsidRPr="001C2448" w:rsidRDefault="00566ABE" w:rsidP="00566ABE">
      <w:pPr>
        <w:autoSpaceDE w:val="0"/>
        <w:autoSpaceDN w:val="0"/>
        <w:adjustRightInd w:val="0"/>
        <w:jc w:val="both"/>
        <w:rPr>
          <w:rFonts w:ascii="Calibri" w:eastAsia="SimSun" w:hAnsi="Calibri" w:cs="Calibri"/>
          <w:i/>
          <w:iCs/>
          <w:sz w:val="26"/>
          <w:szCs w:val="26"/>
        </w:rPr>
      </w:pPr>
      <w:r w:rsidRPr="001C2448">
        <w:rPr>
          <w:rFonts w:ascii="Calibri" w:eastAsia="SimSun" w:hAnsi="Calibri" w:cs="Calibri"/>
          <w:i/>
          <w:iCs/>
          <w:sz w:val="26"/>
          <w:szCs w:val="26"/>
        </w:rPr>
        <w:t xml:space="preserve">    b) </w:t>
      </w:r>
      <w:proofErr w:type="gramStart"/>
      <w:r w:rsidRPr="001C2448">
        <w:rPr>
          <w:rFonts w:ascii="Calibri" w:eastAsia="SimSun" w:hAnsi="Calibri" w:cs="Calibri"/>
          <w:i/>
          <w:iCs/>
          <w:sz w:val="26"/>
          <w:szCs w:val="26"/>
        </w:rPr>
        <w:t>centre</w:t>
      </w:r>
      <w:proofErr w:type="gramEnd"/>
      <w:r w:rsidRPr="001C2448">
        <w:rPr>
          <w:rFonts w:ascii="Calibri" w:eastAsia="SimSun" w:hAnsi="Calibri" w:cs="Calibri"/>
          <w:i/>
          <w:iCs/>
          <w:sz w:val="26"/>
          <w:szCs w:val="26"/>
        </w:rPr>
        <w:t xml:space="preserve"> pentru viaţă independentă;</w:t>
      </w:r>
    </w:p>
    <w:p w:rsidR="00566ABE" w:rsidRPr="001C2448" w:rsidRDefault="00566ABE" w:rsidP="00566ABE">
      <w:pPr>
        <w:autoSpaceDE w:val="0"/>
        <w:autoSpaceDN w:val="0"/>
        <w:adjustRightInd w:val="0"/>
        <w:jc w:val="both"/>
        <w:rPr>
          <w:rFonts w:ascii="Calibri" w:eastAsia="SimSun" w:hAnsi="Calibri" w:cs="Calibri"/>
          <w:i/>
          <w:iCs/>
          <w:sz w:val="26"/>
          <w:szCs w:val="26"/>
        </w:rPr>
      </w:pPr>
      <w:r w:rsidRPr="001C2448">
        <w:rPr>
          <w:rFonts w:ascii="Calibri" w:eastAsia="SimSun" w:hAnsi="Calibri" w:cs="Calibri"/>
          <w:i/>
          <w:iCs/>
          <w:sz w:val="26"/>
          <w:szCs w:val="26"/>
        </w:rPr>
        <w:t xml:space="preserve">    c) </w:t>
      </w:r>
      <w:proofErr w:type="gramStart"/>
      <w:r w:rsidRPr="001C2448">
        <w:rPr>
          <w:rFonts w:ascii="Calibri" w:eastAsia="SimSun" w:hAnsi="Calibri" w:cs="Calibri"/>
          <w:i/>
          <w:iCs/>
          <w:sz w:val="26"/>
          <w:szCs w:val="26"/>
        </w:rPr>
        <w:t>centre</w:t>
      </w:r>
      <w:proofErr w:type="gramEnd"/>
      <w:r w:rsidRPr="001C2448">
        <w:rPr>
          <w:rFonts w:ascii="Calibri" w:eastAsia="SimSun" w:hAnsi="Calibri" w:cs="Calibri"/>
          <w:i/>
          <w:iCs/>
          <w:sz w:val="26"/>
          <w:szCs w:val="26"/>
        </w:rPr>
        <w:t xml:space="preserve"> de abilitare şi reabilitare;</w:t>
      </w:r>
    </w:p>
    <w:p w:rsidR="00566ABE" w:rsidRPr="001C2448" w:rsidRDefault="00566ABE" w:rsidP="00566ABE">
      <w:pPr>
        <w:autoSpaceDE w:val="0"/>
        <w:autoSpaceDN w:val="0"/>
        <w:adjustRightInd w:val="0"/>
        <w:jc w:val="both"/>
        <w:rPr>
          <w:rFonts w:ascii="Calibri" w:eastAsia="SimSun" w:hAnsi="Calibri" w:cs="Calibri"/>
          <w:i/>
          <w:iCs/>
          <w:sz w:val="26"/>
          <w:szCs w:val="26"/>
        </w:rPr>
      </w:pPr>
      <w:r w:rsidRPr="001C2448">
        <w:rPr>
          <w:rFonts w:ascii="Calibri" w:eastAsia="SimSun" w:hAnsi="Calibri" w:cs="Calibri"/>
          <w:i/>
          <w:iCs/>
          <w:sz w:val="26"/>
          <w:szCs w:val="26"/>
        </w:rPr>
        <w:t xml:space="preserve">    d) </w:t>
      </w:r>
      <w:proofErr w:type="gramStart"/>
      <w:r w:rsidRPr="001C2448">
        <w:rPr>
          <w:rFonts w:ascii="Calibri" w:eastAsia="SimSun" w:hAnsi="Calibri" w:cs="Calibri"/>
          <w:i/>
          <w:iCs/>
          <w:sz w:val="26"/>
          <w:szCs w:val="26"/>
        </w:rPr>
        <w:t>centre</w:t>
      </w:r>
      <w:proofErr w:type="gramEnd"/>
      <w:r w:rsidRPr="001C2448">
        <w:rPr>
          <w:rFonts w:ascii="Calibri" w:eastAsia="SimSun" w:hAnsi="Calibri" w:cs="Calibri"/>
          <w:i/>
          <w:iCs/>
          <w:sz w:val="26"/>
          <w:szCs w:val="26"/>
        </w:rPr>
        <w:t xml:space="preserve"> de îngrijire şi asistenţă;</w:t>
      </w:r>
    </w:p>
    <w:p w:rsidR="00566ABE" w:rsidRPr="001C2448" w:rsidRDefault="00566ABE" w:rsidP="00566ABE">
      <w:pPr>
        <w:autoSpaceDE w:val="0"/>
        <w:autoSpaceDN w:val="0"/>
        <w:adjustRightInd w:val="0"/>
        <w:jc w:val="both"/>
        <w:rPr>
          <w:rFonts w:ascii="Calibri" w:eastAsia="SimSun" w:hAnsi="Calibri" w:cs="Calibri"/>
          <w:i/>
          <w:iCs/>
          <w:sz w:val="26"/>
          <w:szCs w:val="26"/>
        </w:rPr>
      </w:pPr>
      <w:r w:rsidRPr="001C2448">
        <w:rPr>
          <w:rFonts w:ascii="Calibri" w:eastAsia="SimSun" w:hAnsi="Calibri" w:cs="Calibri"/>
          <w:i/>
          <w:iCs/>
          <w:sz w:val="26"/>
          <w:szCs w:val="26"/>
        </w:rPr>
        <w:t xml:space="preserve">    e) </w:t>
      </w:r>
      <w:proofErr w:type="gramStart"/>
      <w:r w:rsidRPr="001C2448">
        <w:rPr>
          <w:rFonts w:ascii="Calibri" w:eastAsia="SimSun" w:hAnsi="Calibri" w:cs="Calibri"/>
          <w:i/>
          <w:iCs/>
          <w:sz w:val="26"/>
          <w:szCs w:val="26"/>
        </w:rPr>
        <w:t>centre</w:t>
      </w:r>
      <w:proofErr w:type="gramEnd"/>
      <w:r w:rsidRPr="001C2448">
        <w:rPr>
          <w:rFonts w:ascii="Calibri" w:eastAsia="SimSun" w:hAnsi="Calibri" w:cs="Calibri"/>
          <w:i/>
          <w:iCs/>
          <w:sz w:val="26"/>
          <w:szCs w:val="26"/>
        </w:rPr>
        <w:t xml:space="preserve"> respiro/centre de criză.</w:t>
      </w:r>
    </w:p>
    <w:p w:rsidR="00566ABE" w:rsidRPr="001C2448" w:rsidRDefault="00566ABE" w:rsidP="00566ABE">
      <w:pPr>
        <w:autoSpaceDE w:val="0"/>
        <w:autoSpaceDN w:val="0"/>
        <w:adjustRightInd w:val="0"/>
        <w:jc w:val="both"/>
        <w:rPr>
          <w:rFonts w:ascii="Calibri" w:eastAsia="SimSun" w:hAnsi="Calibri" w:cs="Calibri"/>
          <w:i/>
          <w:iCs/>
          <w:sz w:val="26"/>
          <w:szCs w:val="26"/>
        </w:rPr>
      </w:pPr>
      <w:r w:rsidRPr="001C2448">
        <w:rPr>
          <w:rFonts w:ascii="Calibri" w:eastAsia="SimSun" w:hAnsi="Calibri" w:cs="Calibri"/>
          <w:i/>
          <w:iCs/>
          <w:sz w:val="26"/>
          <w:szCs w:val="26"/>
        </w:rPr>
        <w:t xml:space="preserve">    (4) Capacitatea centrelor rezidenţiale pentru persoane adulte cu handicap nu poate fi mai mare de 50 de locuri.</w:t>
      </w:r>
    </w:p>
    <w:p w:rsidR="00566ABE" w:rsidRPr="001C2448" w:rsidRDefault="00566ABE" w:rsidP="00566ABE">
      <w:pPr>
        <w:autoSpaceDE w:val="0"/>
        <w:autoSpaceDN w:val="0"/>
        <w:adjustRightInd w:val="0"/>
        <w:jc w:val="both"/>
        <w:rPr>
          <w:rFonts w:ascii="Calibri" w:eastAsia="SimSun" w:hAnsi="Calibri" w:cs="Calibri"/>
          <w:i/>
          <w:iCs/>
          <w:sz w:val="26"/>
          <w:szCs w:val="26"/>
        </w:rPr>
      </w:pPr>
      <w:r w:rsidRPr="001C2448">
        <w:rPr>
          <w:rFonts w:ascii="Calibri" w:eastAsia="SimSun" w:hAnsi="Calibri" w:cs="Calibri"/>
          <w:i/>
          <w:iCs/>
          <w:sz w:val="26"/>
          <w:szCs w:val="26"/>
        </w:rPr>
        <w:t xml:space="preserve">    (6) Centrele de zi şi centrele rezidenţiale publice pentru persoane adulte cu handicap se înfiinţează ca structuri cu sau fără personalitate juridică, cu avizul Autorităţii Naţionale pentru Persoanele cu Dizabilităţi, astfel:</w:t>
      </w:r>
    </w:p>
    <w:p w:rsidR="00566ABE" w:rsidRPr="001C2448" w:rsidRDefault="00566ABE" w:rsidP="00566ABE">
      <w:pPr>
        <w:autoSpaceDE w:val="0"/>
        <w:autoSpaceDN w:val="0"/>
        <w:adjustRightInd w:val="0"/>
        <w:jc w:val="both"/>
        <w:rPr>
          <w:rFonts w:ascii="Calibri" w:eastAsia="SimSun" w:hAnsi="Calibri" w:cs="Calibri"/>
          <w:i/>
          <w:iCs/>
          <w:sz w:val="26"/>
          <w:szCs w:val="26"/>
        </w:rPr>
      </w:pPr>
      <w:r w:rsidRPr="001C2448">
        <w:rPr>
          <w:rFonts w:ascii="Calibri" w:eastAsia="SimSun" w:hAnsi="Calibri" w:cs="Calibri"/>
          <w:i/>
          <w:iCs/>
          <w:sz w:val="26"/>
          <w:szCs w:val="26"/>
        </w:rPr>
        <w:lastRenderedPageBreak/>
        <w:t xml:space="preserve">    </w:t>
      </w:r>
      <w:proofErr w:type="gramStart"/>
      <w:r w:rsidRPr="001C2448">
        <w:rPr>
          <w:rFonts w:ascii="Calibri" w:eastAsia="SimSun" w:hAnsi="Calibri" w:cs="Calibri"/>
          <w:i/>
          <w:iCs/>
          <w:sz w:val="26"/>
          <w:szCs w:val="26"/>
        </w:rPr>
        <w:t>a</w:t>
      </w:r>
      <w:proofErr w:type="gramEnd"/>
      <w:r w:rsidRPr="001C2448">
        <w:rPr>
          <w:rFonts w:ascii="Calibri" w:eastAsia="SimSun" w:hAnsi="Calibri" w:cs="Calibri"/>
          <w:i/>
          <w:iCs/>
          <w:sz w:val="26"/>
          <w:szCs w:val="26"/>
        </w:rPr>
        <w:t>) în subordinea consiliilor judeţene, respectiv locale ale sectoarelor municipiului Bucureşti, în structura direcţiilor generale de asistenţă socială şi protecţia copilului;"</w:t>
      </w:r>
    </w:p>
    <w:p w:rsidR="00566ABE" w:rsidRPr="001C2448" w:rsidRDefault="00566ABE" w:rsidP="00566ABE">
      <w:pPr>
        <w:ind w:firstLine="450"/>
        <w:jc w:val="both"/>
        <w:rPr>
          <w:rFonts w:ascii="Calibri" w:hAnsi="Calibri" w:cs="Calibri"/>
          <w:sz w:val="26"/>
          <w:szCs w:val="26"/>
          <w:lang w:val="ro-RO"/>
        </w:rPr>
      </w:pPr>
      <w:r w:rsidRPr="001C2448">
        <w:rPr>
          <w:rFonts w:ascii="Calibri" w:hAnsi="Calibri" w:cs="Calibri"/>
          <w:sz w:val="26"/>
          <w:szCs w:val="26"/>
          <w:lang w:val="ro-RO"/>
        </w:rPr>
        <w:t xml:space="preserve">În ceea ce privește implementarea Metodologiei de reorganizare a centrelor rezidențiale pentru persoane adulte cu handicap, aprobată prin Decizia Președintelui  Autorității Naționale pentru Persoanele cu Dizabilități nr. 877/30.10.2018, reies următoarele aspecte: </w:t>
      </w:r>
    </w:p>
    <w:p w:rsidR="00566ABE" w:rsidRPr="001C2448" w:rsidRDefault="00566ABE" w:rsidP="00566ABE">
      <w:pPr>
        <w:autoSpaceDE w:val="0"/>
        <w:autoSpaceDN w:val="0"/>
        <w:adjustRightInd w:val="0"/>
        <w:ind w:firstLine="450"/>
        <w:jc w:val="both"/>
        <w:rPr>
          <w:rFonts w:ascii="Calibri" w:eastAsia="SimSun" w:hAnsi="Calibri" w:cs="Calibri"/>
          <w:sz w:val="26"/>
          <w:szCs w:val="26"/>
        </w:rPr>
      </w:pPr>
      <w:r w:rsidRPr="001C2448">
        <w:rPr>
          <w:rFonts w:ascii="Calibri" w:eastAsia="SimSun" w:hAnsi="Calibri" w:cs="Calibri"/>
          <w:b/>
          <w:sz w:val="26"/>
          <w:szCs w:val="26"/>
        </w:rPr>
        <w:t>Obiectivul general</w:t>
      </w:r>
      <w:r w:rsidRPr="001C2448">
        <w:rPr>
          <w:rFonts w:ascii="Calibri" w:eastAsia="SimSun" w:hAnsi="Calibri" w:cs="Calibri"/>
          <w:sz w:val="26"/>
          <w:szCs w:val="26"/>
        </w:rPr>
        <w:t xml:space="preserve"> al procesului de reorganizare este de a asigura persoanelor adulte cu dizabilităţi serviciile specifice de care au nevoie, identificate în baza evaluării individuale, ţinând cont de opinia lor şi de prevederile standardelor minime specifice de calitate.</w:t>
      </w:r>
    </w:p>
    <w:p w:rsidR="00566ABE" w:rsidRPr="001C2448" w:rsidRDefault="00566ABE" w:rsidP="00566ABE">
      <w:pPr>
        <w:autoSpaceDE w:val="0"/>
        <w:autoSpaceDN w:val="0"/>
        <w:adjustRightInd w:val="0"/>
        <w:ind w:firstLine="450"/>
        <w:jc w:val="both"/>
        <w:rPr>
          <w:rFonts w:ascii="Calibri" w:eastAsia="SimSun" w:hAnsi="Calibri" w:cs="Calibri"/>
          <w:b/>
          <w:sz w:val="26"/>
          <w:szCs w:val="26"/>
        </w:rPr>
      </w:pPr>
      <w:r w:rsidRPr="001C2448">
        <w:rPr>
          <w:rFonts w:ascii="Calibri" w:eastAsia="SimSun" w:hAnsi="Calibri" w:cs="Calibri"/>
          <w:b/>
          <w:sz w:val="26"/>
          <w:szCs w:val="26"/>
        </w:rPr>
        <w:t>Obiectivele specifice sunt:</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a) </w:t>
      </w:r>
      <w:proofErr w:type="gramStart"/>
      <w:r w:rsidRPr="001C2448">
        <w:rPr>
          <w:rFonts w:ascii="Calibri" w:eastAsia="SimSun" w:hAnsi="Calibri" w:cs="Calibri"/>
          <w:sz w:val="26"/>
          <w:szCs w:val="26"/>
        </w:rPr>
        <w:t>evaluarea</w:t>
      </w:r>
      <w:proofErr w:type="gramEnd"/>
      <w:r w:rsidRPr="001C2448">
        <w:rPr>
          <w:rFonts w:ascii="Calibri" w:eastAsia="SimSun" w:hAnsi="Calibri" w:cs="Calibri"/>
          <w:sz w:val="26"/>
          <w:szCs w:val="26"/>
        </w:rPr>
        <w:t xml:space="preserve"> nevoilor specifice ale persoanelor adulte cu handicap, pe baza unui instrument unic de evaluare la nivel naţional;</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b) </w:t>
      </w:r>
      <w:proofErr w:type="gramStart"/>
      <w:r w:rsidRPr="001C2448">
        <w:rPr>
          <w:rFonts w:ascii="Calibri" w:eastAsia="SimSun" w:hAnsi="Calibri" w:cs="Calibri"/>
          <w:sz w:val="26"/>
          <w:szCs w:val="26"/>
        </w:rPr>
        <w:t>analiza</w:t>
      </w:r>
      <w:proofErr w:type="gramEnd"/>
      <w:r w:rsidRPr="001C2448">
        <w:rPr>
          <w:rFonts w:ascii="Calibri" w:eastAsia="SimSun" w:hAnsi="Calibri" w:cs="Calibri"/>
          <w:sz w:val="26"/>
          <w:szCs w:val="26"/>
        </w:rPr>
        <w:t xml:space="preserve"> şi prelucrarea datelor obţinute prin evaluare în vederea stabilirii profilului centrului;</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c) </w:t>
      </w:r>
      <w:proofErr w:type="gramStart"/>
      <w:r w:rsidRPr="001C2448">
        <w:rPr>
          <w:rFonts w:ascii="Calibri" w:eastAsia="SimSun" w:hAnsi="Calibri" w:cs="Calibri"/>
          <w:sz w:val="26"/>
          <w:szCs w:val="26"/>
        </w:rPr>
        <w:t>realizarea</w:t>
      </w:r>
      <w:proofErr w:type="gramEnd"/>
      <w:r w:rsidRPr="001C2448">
        <w:rPr>
          <w:rFonts w:ascii="Calibri" w:eastAsia="SimSun" w:hAnsi="Calibri" w:cs="Calibri"/>
          <w:sz w:val="26"/>
          <w:szCs w:val="26"/>
        </w:rPr>
        <w:t xml:space="preserve"> demersurilor pentru asigurarea funcţionării serviciului social reorganizat.</w:t>
      </w:r>
    </w:p>
    <w:p w:rsidR="00566ABE" w:rsidRPr="001C2448" w:rsidRDefault="00566ABE" w:rsidP="00566ABE">
      <w:pPr>
        <w:autoSpaceDE w:val="0"/>
        <w:autoSpaceDN w:val="0"/>
        <w:adjustRightInd w:val="0"/>
        <w:jc w:val="both"/>
        <w:rPr>
          <w:rFonts w:ascii="Calibri" w:eastAsia="SimSun" w:hAnsi="Calibri" w:cs="Calibri"/>
          <w:b/>
          <w:sz w:val="26"/>
          <w:szCs w:val="26"/>
        </w:rPr>
      </w:pPr>
      <w:r w:rsidRPr="001C2448">
        <w:rPr>
          <w:rFonts w:ascii="Calibri" w:eastAsia="SimSun" w:hAnsi="Calibri" w:cs="Calibri"/>
          <w:b/>
          <w:sz w:val="26"/>
          <w:szCs w:val="26"/>
        </w:rPr>
        <w:t xml:space="preserve">    Rezultatele aşteptate cuprind:</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a) </w:t>
      </w:r>
      <w:proofErr w:type="gramStart"/>
      <w:r w:rsidRPr="001C2448">
        <w:rPr>
          <w:rFonts w:ascii="Calibri" w:eastAsia="SimSun" w:hAnsi="Calibri" w:cs="Calibri"/>
          <w:sz w:val="26"/>
          <w:szCs w:val="26"/>
        </w:rPr>
        <w:t>realizarea</w:t>
      </w:r>
      <w:proofErr w:type="gramEnd"/>
      <w:r w:rsidRPr="001C2448">
        <w:rPr>
          <w:rFonts w:ascii="Calibri" w:eastAsia="SimSun" w:hAnsi="Calibri" w:cs="Calibri"/>
          <w:sz w:val="26"/>
          <w:szCs w:val="26"/>
        </w:rPr>
        <w:t xml:space="preserve"> unei "hărţi" privind nevoile specifice ale beneficiarilor din centrele rezidenţiale;</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b) </w:t>
      </w:r>
      <w:proofErr w:type="gramStart"/>
      <w:r w:rsidRPr="001C2448">
        <w:rPr>
          <w:rFonts w:ascii="Calibri" w:eastAsia="SimSun" w:hAnsi="Calibri" w:cs="Calibri"/>
          <w:sz w:val="26"/>
          <w:szCs w:val="26"/>
        </w:rPr>
        <w:t>asigurarea</w:t>
      </w:r>
      <w:proofErr w:type="gramEnd"/>
      <w:r w:rsidRPr="001C2448">
        <w:rPr>
          <w:rFonts w:ascii="Calibri" w:eastAsia="SimSun" w:hAnsi="Calibri" w:cs="Calibri"/>
          <w:sz w:val="26"/>
          <w:szCs w:val="26"/>
        </w:rPr>
        <w:t xml:space="preserve"> nevoilor specifice prin servicii specifice din instituţiile de asistenţă socială de tip rezidenţial;</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c) </w:t>
      </w:r>
      <w:proofErr w:type="gramStart"/>
      <w:r w:rsidRPr="001C2448">
        <w:rPr>
          <w:rFonts w:ascii="Calibri" w:eastAsia="SimSun" w:hAnsi="Calibri" w:cs="Calibri"/>
          <w:sz w:val="26"/>
          <w:szCs w:val="26"/>
        </w:rPr>
        <w:t>îmbunătăţirea</w:t>
      </w:r>
      <w:proofErr w:type="gramEnd"/>
      <w:r w:rsidRPr="001C2448">
        <w:rPr>
          <w:rFonts w:ascii="Calibri" w:eastAsia="SimSun" w:hAnsi="Calibri" w:cs="Calibri"/>
          <w:sz w:val="26"/>
          <w:szCs w:val="26"/>
        </w:rPr>
        <w:t xml:space="preserve"> instrumentului unic de evaluare;</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d) </w:t>
      </w:r>
      <w:proofErr w:type="gramStart"/>
      <w:r w:rsidRPr="001C2448">
        <w:rPr>
          <w:rFonts w:ascii="Calibri" w:eastAsia="SimSun" w:hAnsi="Calibri" w:cs="Calibri"/>
          <w:sz w:val="26"/>
          <w:szCs w:val="26"/>
        </w:rPr>
        <w:t>îmbunătăţirea</w:t>
      </w:r>
      <w:proofErr w:type="gramEnd"/>
      <w:r w:rsidRPr="001C2448">
        <w:rPr>
          <w:rFonts w:ascii="Calibri" w:eastAsia="SimSun" w:hAnsi="Calibri" w:cs="Calibri"/>
          <w:sz w:val="26"/>
          <w:szCs w:val="26"/>
        </w:rPr>
        <w:t xml:space="preserve"> colaborării la nivel local şi judeţean.</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b/>
          <w:bCs/>
          <w:sz w:val="26"/>
          <w:szCs w:val="26"/>
        </w:rPr>
        <w:t xml:space="preserve">    Prelucrarea datelor</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Prelucrarea datelor obţinute în urma evaluării se face de membrii echipei/echipelor de evaluare, împreună cu personal desemnat de către DGASPC sau de furnizorii de servicii sociale privaţi, în condiţii de confidenţialitate.</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În urma prelucrării datelor, echipa de lucru realizează un raport sintetic, finalizat cu propunerea de reorganizare a centrului rezidenţial sub una dintre denumirile: locuinţă protejată (minim) pentru persoane adulte cu dizabilităţi (LmP), locuinţă protejată (maxim) pentru persoane adulte cu dizabilităţi (LMP), centru pentru viaţă independentă pentru persoane adulte cu dizabilităţi (CPVI), centru de abilitare şi reabilitare pentru persoane adulte cu dizabilităţi (CAbR), centru de îngrijire şi asistenţă pentru persoane adulte cu dizabilităţi (CIA), centru respiro pentru persoane adulte cu dizabilităţi (CRes), Centru de criză pentru persoane adulte cu dizabilităţi (CCdz).</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În situaţia în care centrul rezidenţial are şi </w:t>
      </w:r>
      <w:proofErr w:type="gramStart"/>
      <w:r w:rsidRPr="001C2448">
        <w:rPr>
          <w:rFonts w:ascii="Calibri" w:eastAsia="SimSun" w:hAnsi="Calibri" w:cs="Calibri"/>
          <w:sz w:val="26"/>
          <w:szCs w:val="26"/>
        </w:rPr>
        <w:t>un</w:t>
      </w:r>
      <w:proofErr w:type="gramEnd"/>
      <w:r w:rsidRPr="001C2448">
        <w:rPr>
          <w:rFonts w:ascii="Calibri" w:eastAsia="SimSun" w:hAnsi="Calibri" w:cs="Calibri"/>
          <w:sz w:val="26"/>
          <w:szCs w:val="26"/>
        </w:rPr>
        <w:t xml:space="preserve"> alt nume (de exemplu, "Sf. Andrei"), acesta se adaugă după denumirea stabilită.</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Raportul </w:t>
      </w:r>
      <w:proofErr w:type="gramStart"/>
      <w:r w:rsidRPr="001C2448">
        <w:rPr>
          <w:rFonts w:ascii="Calibri" w:eastAsia="SimSun" w:hAnsi="Calibri" w:cs="Calibri"/>
          <w:sz w:val="26"/>
          <w:szCs w:val="26"/>
        </w:rPr>
        <w:t>este</w:t>
      </w:r>
      <w:proofErr w:type="gramEnd"/>
      <w:r w:rsidRPr="001C2448">
        <w:rPr>
          <w:rFonts w:ascii="Calibri" w:eastAsia="SimSun" w:hAnsi="Calibri" w:cs="Calibri"/>
          <w:sz w:val="26"/>
          <w:szCs w:val="26"/>
        </w:rPr>
        <w:t xml:space="preserve"> înaintat conducerii DGASPC care administrează centrul rezidenţial respectiv.</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b/>
          <w:bCs/>
          <w:sz w:val="26"/>
          <w:szCs w:val="26"/>
        </w:rPr>
        <w:t>Înfiinţarea centrului rezidenţial</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Propunerea de profil a centrului rezidenţial, evidenţiată prin propunerea de denumire </w:t>
      </w:r>
      <w:proofErr w:type="gramStart"/>
      <w:r w:rsidRPr="001C2448">
        <w:rPr>
          <w:rFonts w:ascii="Calibri" w:eastAsia="SimSun" w:hAnsi="Calibri" w:cs="Calibri"/>
          <w:sz w:val="26"/>
          <w:szCs w:val="26"/>
        </w:rPr>
        <w:t>a</w:t>
      </w:r>
      <w:proofErr w:type="gramEnd"/>
      <w:r w:rsidRPr="001C2448">
        <w:rPr>
          <w:rFonts w:ascii="Calibri" w:eastAsia="SimSun" w:hAnsi="Calibri" w:cs="Calibri"/>
          <w:sz w:val="26"/>
          <w:szCs w:val="26"/>
        </w:rPr>
        <w:t xml:space="preserve"> acestuia, are la bază analiza datelor obţinute prin evaluare care relevă faptul că aproximativ 60% dintre beneficiari au nevoie de activităţi şi servicii specifice dintre cele </w:t>
      </w:r>
      <w:r w:rsidRPr="001C2448">
        <w:rPr>
          <w:rFonts w:ascii="Calibri" w:eastAsia="SimSun" w:hAnsi="Calibri" w:cs="Calibri"/>
          <w:sz w:val="26"/>
          <w:szCs w:val="26"/>
        </w:rPr>
        <w:lastRenderedPageBreak/>
        <w:t>prevăzute în standardele specifice minime obligatorii de calitate, aprobate prin ordin al ministrului muncii şi justiţiei sociale.</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w:t>
      </w:r>
    </w:p>
    <w:p w:rsidR="00566ABE" w:rsidRPr="001C2448" w:rsidRDefault="00566ABE" w:rsidP="00566ABE">
      <w:pPr>
        <w:autoSpaceDE w:val="0"/>
        <w:autoSpaceDN w:val="0"/>
        <w:adjustRightInd w:val="0"/>
        <w:jc w:val="both"/>
        <w:rPr>
          <w:rFonts w:ascii="Calibri" w:eastAsia="SimSun" w:hAnsi="Calibri" w:cs="Calibri"/>
          <w:b/>
          <w:sz w:val="26"/>
          <w:szCs w:val="26"/>
        </w:rPr>
      </w:pPr>
      <w:r w:rsidRPr="001C2448">
        <w:rPr>
          <w:rFonts w:ascii="Calibri" w:eastAsia="SimSun" w:hAnsi="Calibri" w:cs="Calibri"/>
          <w:b/>
          <w:sz w:val="26"/>
          <w:szCs w:val="26"/>
        </w:rPr>
        <w:t xml:space="preserve">    (1) În situaţia în care centrul rezidenţial public se înfiinţează în subordinea consiliilor judeţene, respectiv locale ale sectoarelor municipiului Bucureşti, în structura DGASPC, conducerea DGASPC întocmeşte nota de fundamentare care are la bază datele obţinute din evaluare, pe care o înaintează consiliului judeţean, respectiv local al sectorului municipiului Bucureşti, pentru emiterea proiectului de hotărâre privind înfiinţarea centrului rezidenţial.</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(2) Proiectul de hotărâre privind înfiinţarea centrului rezidenţial conţine în mod obligatoriu denumirea centrului în conformitate cu prevederile </w:t>
      </w:r>
      <w:r w:rsidRPr="001C2448">
        <w:rPr>
          <w:rFonts w:ascii="Calibri" w:eastAsia="SimSun" w:hAnsi="Calibri" w:cs="Calibri"/>
          <w:sz w:val="26"/>
          <w:szCs w:val="26"/>
          <w:u w:val="single"/>
        </w:rPr>
        <w:t>art. 23</w:t>
      </w:r>
      <w:r w:rsidRPr="001C2448">
        <w:rPr>
          <w:rFonts w:ascii="Calibri" w:eastAsia="SimSun" w:hAnsi="Calibri" w:cs="Calibri"/>
          <w:sz w:val="26"/>
          <w:szCs w:val="26"/>
        </w:rPr>
        <w:t xml:space="preserve"> şi capacitatea acestuia, precum şi avizul de legalitate al secretarului judeţului/sectorului municipiului Bucureşti.</w:t>
      </w:r>
    </w:p>
    <w:p w:rsidR="00566ABE" w:rsidRPr="001C2448" w:rsidRDefault="00566ABE" w:rsidP="00566ABE">
      <w:pPr>
        <w:ind w:firstLine="450"/>
        <w:jc w:val="both"/>
        <w:rPr>
          <w:rFonts w:ascii="Calibri" w:eastAsia="SimSun" w:hAnsi="Calibri" w:cs="Calibri"/>
          <w:sz w:val="26"/>
          <w:szCs w:val="26"/>
        </w:rPr>
      </w:pPr>
    </w:p>
    <w:p w:rsidR="00566ABE" w:rsidRPr="001C2448" w:rsidRDefault="00566ABE" w:rsidP="00566ABE">
      <w:pPr>
        <w:ind w:firstLine="450"/>
        <w:jc w:val="both"/>
        <w:rPr>
          <w:rFonts w:ascii="Calibri" w:eastAsia="SimSun" w:hAnsi="Calibri" w:cs="Calibri"/>
          <w:sz w:val="26"/>
          <w:szCs w:val="26"/>
        </w:rPr>
      </w:pPr>
      <w:r w:rsidRPr="001C2448">
        <w:rPr>
          <w:rFonts w:ascii="Calibri" w:eastAsia="SimSun" w:hAnsi="Calibri" w:cs="Calibri"/>
          <w:sz w:val="26"/>
          <w:szCs w:val="26"/>
        </w:rPr>
        <w:t xml:space="preserve">Potrivit art. 28 din metodologie: </w:t>
      </w:r>
      <w:proofErr w:type="gramStart"/>
      <w:r w:rsidRPr="001C2448">
        <w:rPr>
          <w:rFonts w:ascii="Calibri" w:eastAsia="SimSun" w:hAnsi="Calibri" w:cs="Calibri"/>
          <w:sz w:val="26"/>
          <w:szCs w:val="26"/>
        </w:rPr>
        <w:t>" Nota</w:t>
      </w:r>
      <w:proofErr w:type="gramEnd"/>
      <w:r w:rsidRPr="001C2448">
        <w:rPr>
          <w:rFonts w:ascii="Calibri" w:eastAsia="SimSun" w:hAnsi="Calibri" w:cs="Calibri"/>
          <w:sz w:val="26"/>
          <w:szCs w:val="26"/>
        </w:rPr>
        <w:t xml:space="preserve"> de fundamentare prevăzută la </w:t>
      </w:r>
      <w:r w:rsidRPr="001C2448">
        <w:rPr>
          <w:rFonts w:ascii="Calibri" w:eastAsia="SimSun" w:hAnsi="Calibri" w:cs="Calibri"/>
          <w:sz w:val="26"/>
          <w:szCs w:val="26"/>
          <w:u w:val="single"/>
        </w:rPr>
        <w:t>art. 25</w:t>
      </w:r>
      <w:r w:rsidRPr="001C2448">
        <w:rPr>
          <w:rFonts w:ascii="Calibri" w:eastAsia="SimSun" w:hAnsi="Calibri" w:cs="Calibri"/>
          <w:sz w:val="26"/>
          <w:szCs w:val="26"/>
        </w:rPr>
        <w:t xml:space="preserve"> alin. (1), </w:t>
      </w:r>
      <w:r w:rsidRPr="001C2448">
        <w:rPr>
          <w:rFonts w:ascii="Calibri" w:eastAsia="SimSun" w:hAnsi="Calibri" w:cs="Calibri"/>
          <w:sz w:val="26"/>
          <w:szCs w:val="26"/>
          <w:u w:val="single"/>
        </w:rPr>
        <w:t>art. 26</w:t>
      </w:r>
      <w:r w:rsidRPr="001C2448">
        <w:rPr>
          <w:rFonts w:ascii="Calibri" w:eastAsia="SimSun" w:hAnsi="Calibri" w:cs="Calibri"/>
          <w:sz w:val="26"/>
          <w:szCs w:val="26"/>
        </w:rPr>
        <w:t xml:space="preserve"> alin. (1) </w:t>
      </w:r>
      <w:proofErr w:type="gramStart"/>
      <w:r w:rsidRPr="001C2448">
        <w:rPr>
          <w:rFonts w:ascii="Calibri" w:eastAsia="SimSun" w:hAnsi="Calibri" w:cs="Calibri"/>
          <w:sz w:val="26"/>
          <w:szCs w:val="26"/>
        </w:rPr>
        <w:t>şi</w:t>
      </w:r>
      <w:proofErr w:type="gramEnd"/>
      <w:r w:rsidRPr="001C2448">
        <w:rPr>
          <w:rFonts w:ascii="Calibri" w:eastAsia="SimSun" w:hAnsi="Calibri" w:cs="Calibri"/>
          <w:sz w:val="26"/>
          <w:szCs w:val="26"/>
        </w:rPr>
        <w:t xml:space="preserve"> </w:t>
      </w:r>
      <w:r w:rsidRPr="001C2448">
        <w:rPr>
          <w:rFonts w:ascii="Calibri" w:eastAsia="SimSun" w:hAnsi="Calibri" w:cs="Calibri"/>
          <w:sz w:val="26"/>
          <w:szCs w:val="26"/>
          <w:u w:val="single"/>
        </w:rPr>
        <w:t>art. 27</w:t>
      </w:r>
      <w:r w:rsidRPr="001C2448">
        <w:rPr>
          <w:rFonts w:ascii="Calibri" w:eastAsia="SimSun" w:hAnsi="Calibri" w:cs="Calibri"/>
          <w:sz w:val="26"/>
          <w:szCs w:val="26"/>
        </w:rPr>
        <w:t xml:space="preserve"> alin. (1) </w:t>
      </w:r>
      <w:proofErr w:type="gramStart"/>
      <w:r w:rsidRPr="001C2448">
        <w:rPr>
          <w:rFonts w:ascii="Calibri" w:eastAsia="SimSun" w:hAnsi="Calibri" w:cs="Calibri"/>
          <w:sz w:val="26"/>
          <w:szCs w:val="26"/>
        </w:rPr>
        <w:t>conţine</w:t>
      </w:r>
      <w:proofErr w:type="gramEnd"/>
      <w:r w:rsidRPr="001C2448">
        <w:rPr>
          <w:rFonts w:ascii="Calibri" w:eastAsia="SimSun" w:hAnsi="Calibri" w:cs="Calibri"/>
          <w:sz w:val="26"/>
          <w:szCs w:val="26"/>
        </w:rPr>
        <w:t xml:space="preserve"> cel puţin următoarele:</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a) </w:t>
      </w:r>
      <w:proofErr w:type="gramStart"/>
      <w:r w:rsidRPr="001C2448">
        <w:rPr>
          <w:rFonts w:ascii="Calibri" w:eastAsia="SimSun" w:hAnsi="Calibri" w:cs="Calibri"/>
          <w:sz w:val="26"/>
          <w:szCs w:val="26"/>
        </w:rPr>
        <w:t>descrierea</w:t>
      </w:r>
      <w:proofErr w:type="gramEnd"/>
      <w:r w:rsidRPr="001C2448">
        <w:rPr>
          <w:rFonts w:ascii="Calibri" w:eastAsia="SimSun" w:hAnsi="Calibri" w:cs="Calibri"/>
          <w:sz w:val="26"/>
          <w:szCs w:val="26"/>
        </w:rPr>
        <w:t xml:space="preserve"> proximităţii din punctul de vedere al mijloacelor de transport, modalitatea prin care se realizează accesul la serviciile din comunitate (medicale, educaţionale, poştă, biserică etc.);</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b) </w:t>
      </w:r>
      <w:proofErr w:type="gramStart"/>
      <w:r w:rsidRPr="001C2448">
        <w:rPr>
          <w:rFonts w:ascii="Calibri" w:eastAsia="SimSun" w:hAnsi="Calibri" w:cs="Calibri"/>
          <w:sz w:val="26"/>
          <w:szCs w:val="26"/>
        </w:rPr>
        <w:t>activităţile</w:t>
      </w:r>
      <w:proofErr w:type="gramEnd"/>
      <w:r w:rsidRPr="001C2448">
        <w:rPr>
          <w:rFonts w:ascii="Calibri" w:eastAsia="SimSun" w:hAnsi="Calibri" w:cs="Calibri"/>
          <w:sz w:val="26"/>
          <w:szCs w:val="26"/>
        </w:rPr>
        <w:t xml:space="preserve"> ce urmează a fi desfăşurate în centrul rezidenţial reorganizat în corelare cu cerinţele standardelor specifice minime obligatorii de calitate;</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c) </w:t>
      </w:r>
      <w:proofErr w:type="gramStart"/>
      <w:r w:rsidRPr="001C2448">
        <w:rPr>
          <w:rFonts w:ascii="Calibri" w:eastAsia="SimSun" w:hAnsi="Calibri" w:cs="Calibri"/>
          <w:sz w:val="26"/>
          <w:szCs w:val="26"/>
        </w:rPr>
        <w:t>structura</w:t>
      </w:r>
      <w:proofErr w:type="gramEnd"/>
      <w:r w:rsidRPr="001C2448">
        <w:rPr>
          <w:rFonts w:ascii="Calibri" w:eastAsia="SimSun" w:hAnsi="Calibri" w:cs="Calibri"/>
          <w:sz w:val="26"/>
          <w:szCs w:val="26"/>
        </w:rPr>
        <w:t xml:space="preserve"> personalului care va asigura activităţile şi serviciile;</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d) </w:t>
      </w:r>
      <w:proofErr w:type="gramStart"/>
      <w:r w:rsidRPr="001C2448">
        <w:rPr>
          <w:rFonts w:ascii="Calibri" w:eastAsia="SimSun" w:hAnsi="Calibri" w:cs="Calibri"/>
          <w:sz w:val="26"/>
          <w:szCs w:val="26"/>
        </w:rPr>
        <w:t>rezultatele</w:t>
      </w:r>
      <w:proofErr w:type="gramEnd"/>
      <w:r w:rsidRPr="001C2448">
        <w:rPr>
          <w:rFonts w:ascii="Calibri" w:eastAsia="SimSun" w:hAnsi="Calibri" w:cs="Calibri"/>
          <w:sz w:val="26"/>
          <w:szCs w:val="26"/>
        </w:rPr>
        <w:t xml:space="preserve"> obţinute din prelucrarea datelor cuprinse în fişele de evaluare pe baza cărora s-a stabilit profilul centrului rezidenţial.</w:t>
      </w:r>
    </w:p>
    <w:p w:rsidR="00566ABE" w:rsidRPr="001C2448" w:rsidRDefault="00566ABE" w:rsidP="00566ABE">
      <w:pPr>
        <w:autoSpaceDE w:val="0"/>
        <w:autoSpaceDN w:val="0"/>
        <w:adjustRightInd w:val="0"/>
        <w:jc w:val="both"/>
        <w:rPr>
          <w:rFonts w:ascii="Calibri" w:eastAsia="SimSun" w:hAnsi="Calibri" w:cs="Calibri"/>
          <w:sz w:val="26"/>
          <w:szCs w:val="26"/>
        </w:rPr>
      </w:pPr>
    </w:p>
    <w:p w:rsidR="00566ABE" w:rsidRPr="001C2448" w:rsidRDefault="00566ABE" w:rsidP="00566ABE">
      <w:pPr>
        <w:ind w:firstLine="450"/>
        <w:jc w:val="both"/>
        <w:rPr>
          <w:rFonts w:ascii="Calibri" w:hAnsi="Calibri" w:cs="Calibri"/>
          <w:sz w:val="26"/>
          <w:szCs w:val="26"/>
          <w:lang w:val="ro-RO"/>
        </w:rPr>
      </w:pPr>
      <w:r w:rsidRPr="001C2448">
        <w:rPr>
          <w:rFonts w:ascii="Calibri" w:hAnsi="Calibri" w:cs="Calibri"/>
          <w:sz w:val="26"/>
          <w:szCs w:val="26"/>
          <w:lang w:val="ro-RO"/>
        </w:rPr>
        <w:t xml:space="preserve">Conform prevederilor dispozițiilor art. 31 din Hotărârea de Guvern nr. </w:t>
      </w:r>
      <w:r w:rsidRPr="001C2448">
        <w:rPr>
          <w:rFonts w:ascii="Calibri" w:eastAsia="SimSun" w:hAnsi="Calibri" w:cs="Calibri"/>
          <w:sz w:val="26"/>
          <w:szCs w:val="26"/>
        </w:rPr>
        <w:t xml:space="preserve"> 268 din 14 martie 2007</w:t>
      </w:r>
      <w:r w:rsidRPr="001C2448">
        <w:rPr>
          <w:rFonts w:ascii="Calibri" w:hAnsi="Calibri" w:cs="Calibri"/>
          <w:sz w:val="26"/>
          <w:szCs w:val="26"/>
          <w:lang w:val="ro-RO"/>
        </w:rPr>
        <w:t xml:space="preserve"> </w:t>
      </w:r>
      <w:r w:rsidRPr="001C2448">
        <w:rPr>
          <w:rFonts w:ascii="Calibri" w:eastAsia="SimSun" w:hAnsi="Calibri" w:cs="Calibri"/>
          <w:sz w:val="26"/>
          <w:szCs w:val="26"/>
        </w:rPr>
        <w:t xml:space="preserve">pentru aprobarea Normelor metodologice de aplicare a prevederilor </w:t>
      </w:r>
      <w:r w:rsidRPr="001C2448">
        <w:rPr>
          <w:rFonts w:ascii="Calibri" w:eastAsia="SimSun" w:hAnsi="Calibri" w:cs="Calibri"/>
          <w:sz w:val="26"/>
          <w:szCs w:val="26"/>
          <w:u w:val="single"/>
        </w:rPr>
        <w:t>Legii nr. 448/2006</w:t>
      </w:r>
      <w:r w:rsidRPr="001C2448">
        <w:rPr>
          <w:rFonts w:ascii="Calibri" w:eastAsia="SimSun" w:hAnsi="Calibri" w:cs="Calibri"/>
          <w:sz w:val="26"/>
          <w:szCs w:val="26"/>
        </w:rPr>
        <w:t xml:space="preserve"> privind protecţia şi promovarea drepturilor persoanelor cu handicap: </w:t>
      </w:r>
    </w:p>
    <w:p w:rsidR="00566ABE" w:rsidRPr="001C2448" w:rsidRDefault="00566ABE" w:rsidP="00566ABE">
      <w:pPr>
        <w:autoSpaceDE w:val="0"/>
        <w:autoSpaceDN w:val="0"/>
        <w:adjustRightInd w:val="0"/>
        <w:jc w:val="both"/>
        <w:rPr>
          <w:rFonts w:ascii="Calibri" w:eastAsia="SimSun" w:hAnsi="Calibri" w:cs="Calibri"/>
          <w:i/>
          <w:iCs/>
          <w:sz w:val="26"/>
          <w:szCs w:val="26"/>
        </w:rPr>
      </w:pPr>
      <w:r w:rsidRPr="001C2448">
        <w:rPr>
          <w:rFonts w:ascii="Calibri" w:eastAsia="SimSun" w:hAnsi="Calibri" w:cs="Calibri"/>
          <w:i/>
          <w:iCs/>
          <w:sz w:val="26"/>
          <w:szCs w:val="26"/>
        </w:rPr>
        <w:t xml:space="preserve">   </w:t>
      </w:r>
      <w:proofErr w:type="gramStart"/>
      <w:r w:rsidRPr="001C2448">
        <w:rPr>
          <w:rFonts w:ascii="Calibri" w:eastAsia="SimSun" w:hAnsi="Calibri" w:cs="Calibri"/>
          <w:i/>
          <w:iCs/>
          <w:sz w:val="26"/>
          <w:szCs w:val="26"/>
        </w:rPr>
        <w:t>" (</w:t>
      </w:r>
      <w:proofErr w:type="gramEnd"/>
      <w:r w:rsidRPr="001C2448">
        <w:rPr>
          <w:rFonts w:ascii="Calibri" w:eastAsia="SimSun" w:hAnsi="Calibri" w:cs="Calibri"/>
          <w:i/>
          <w:iCs/>
          <w:sz w:val="26"/>
          <w:szCs w:val="26"/>
        </w:rPr>
        <w:t xml:space="preserve">1) Potrivit prevederilor </w:t>
      </w:r>
      <w:r w:rsidRPr="001C2448">
        <w:rPr>
          <w:rFonts w:ascii="Calibri" w:eastAsia="SimSun" w:hAnsi="Calibri" w:cs="Calibri"/>
          <w:i/>
          <w:iCs/>
          <w:sz w:val="26"/>
          <w:szCs w:val="26"/>
          <w:u w:val="single"/>
        </w:rPr>
        <w:t>art. 51</w:t>
      </w:r>
      <w:r w:rsidRPr="001C2448">
        <w:rPr>
          <w:rFonts w:ascii="Calibri" w:eastAsia="SimSun" w:hAnsi="Calibri" w:cs="Calibri"/>
          <w:i/>
          <w:iCs/>
          <w:sz w:val="26"/>
          <w:szCs w:val="26"/>
        </w:rPr>
        <w:t xml:space="preserve"> alin. (5) </w:t>
      </w:r>
      <w:proofErr w:type="gramStart"/>
      <w:r w:rsidRPr="001C2448">
        <w:rPr>
          <w:rFonts w:ascii="Calibri" w:eastAsia="SimSun" w:hAnsi="Calibri" w:cs="Calibri"/>
          <w:i/>
          <w:iCs/>
          <w:sz w:val="26"/>
          <w:szCs w:val="26"/>
        </w:rPr>
        <w:t>şi</w:t>
      </w:r>
      <w:proofErr w:type="gramEnd"/>
      <w:r w:rsidRPr="001C2448">
        <w:rPr>
          <w:rFonts w:ascii="Calibri" w:eastAsia="SimSun" w:hAnsi="Calibri" w:cs="Calibri"/>
          <w:i/>
          <w:iCs/>
          <w:sz w:val="26"/>
          <w:szCs w:val="26"/>
        </w:rPr>
        <w:t xml:space="preserve"> (6) din lege, în vederea obţinerii avizului Autorităţii Naţionale pentru Persoanele cu Handicap, solicitantul va depune următoarele documente:</w:t>
      </w:r>
    </w:p>
    <w:p w:rsidR="00566ABE" w:rsidRPr="001C2448" w:rsidRDefault="00566ABE" w:rsidP="00566ABE">
      <w:pPr>
        <w:autoSpaceDE w:val="0"/>
        <w:autoSpaceDN w:val="0"/>
        <w:adjustRightInd w:val="0"/>
        <w:jc w:val="both"/>
        <w:rPr>
          <w:rFonts w:ascii="Calibri" w:eastAsia="SimSun" w:hAnsi="Calibri" w:cs="Calibri"/>
          <w:i/>
          <w:iCs/>
          <w:sz w:val="26"/>
          <w:szCs w:val="26"/>
        </w:rPr>
      </w:pPr>
      <w:r w:rsidRPr="001C2448">
        <w:rPr>
          <w:rFonts w:ascii="Calibri" w:eastAsia="SimSun" w:hAnsi="Calibri" w:cs="Calibri"/>
          <w:i/>
          <w:iCs/>
          <w:sz w:val="26"/>
          <w:szCs w:val="26"/>
        </w:rPr>
        <w:t xml:space="preserve">    a)   </w:t>
      </w:r>
      <w:proofErr w:type="gramStart"/>
      <w:r w:rsidRPr="001C2448">
        <w:rPr>
          <w:rFonts w:ascii="Calibri" w:eastAsia="SimSun" w:hAnsi="Calibri" w:cs="Calibri"/>
          <w:i/>
          <w:iCs/>
          <w:sz w:val="26"/>
          <w:szCs w:val="26"/>
        </w:rPr>
        <w:t>cererea</w:t>
      </w:r>
      <w:proofErr w:type="gramEnd"/>
      <w:r w:rsidRPr="001C2448">
        <w:rPr>
          <w:rFonts w:ascii="Calibri" w:eastAsia="SimSun" w:hAnsi="Calibri" w:cs="Calibri"/>
          <w:i/>
          <w:iCs/>
          <w:sz w:val="26"/>
          <w:szCs w:val="26"/>
        </w:rPr>
        <w:t xml:space="preserve"> de solicitare a avizului;</w:t>
      </w:r>
    </w:p>
    <w:p w:rsidR="00566ABE" w:rsidRPr="001C2448" w:rsidRDefault="00566ABE" w:rsidP="00566ABE">
      <w:pPr>
        <w:autoSpaceDE w:val="0"/>
        <w:autoSpaceDN w:val="0"/>
        <w:adjustRightInd w:val="0"/>
        <w:jc w:val="both"/>
        <w:rPr>
          <w:rFonts w:ascii="Calibri" w:eastAsia="SimSun" w:hAnsi="Calibri" w:cs="Calibri"/>
          <w:i/>
          <w:iCs/>
          <w:sz w:val="26"/>
          <w:szCs w:val="26"/>
        </w:rPr>
      </w:pPr>
      <w:r w:rsidRPr="001C2448">
        <w:rPr>
          <w:rFonts w:ascii="Calibri" w:eastAsia="SimSun" w:hAnsi="Calibri" w:cs="Calibri"/>
          <w:i/>
          <w:iCs/>
          <w:sz w:val="26"/>
          <w:szCs w:val="26"/>
        </w:rPr>
        <w:t xml:space="preserve">    b) </w:t>
      </w:r>
      <w:proofErr w:type="gramStart"/>
      <w:r w:rsidRPr="001C2448">
        <w:rPr>
          <w:rFonts w:ascii="Calibri" w:eastAsia="SimSun" w:hAnsi="Calibri" w:cs="Calibri"/>
          <w:i/>
          <w:iCs/>
          <w:sz w:val="26"/>
          <w:szCs w:val="26"/>
        </w:rPr>
        <w:t>proiectul</w:t>
      </w:r>
      <w:proofErr w:type="gramEnd"/>
      <w:r w:rsidRPr="001C2448">
        <w:rPr>
          <w:rFonts w:ascii="Calibri" w:eastAsia="SimSun" w:hAnsi="Calibri" w:cs="Calibri"/>
          <w:i/>
          <w:iCs/>
          <w:sz w:val="26"/>
          <w:szCs w:val="26"/>
        </w:rPr>
        <w:t xml:space="preserve"> de hotărâre a consiliului judeţean, respectiv local al sectorului municipiului Bucureşti sau hotărârea organului de conducere a asociaţiei sau fundaţiei, după caz;</w:t>
      </w:r>
    </w:p>
    <w:p w:rsidR="00566ABE" w:rsidRPr="001C2448" w:rsidRDefault="00566ABE" w:rsidP="00566ABE">
      <w:pPr>
        <w:autoSpaceDE w:val="0"/>
        <w:autoSpaceDN w:val="0"/>
        <w:adjustRightInd w:val="0"/>
        <w:jc w:val="both"/>
        <w:rPr>
          <w:rFonts w:ascii="Calibri" w:eastAsia="SimSun" w:hAnsi="Calibri" w:cs="Calibri"/>
          <w:i/>
          <w:iCs/>
          <w:sz w:val="26"/>
          <w:szCs w:val="26"/>
        </w:rPr>
      </w:pPr>
      <w:r w:rsidRPr="001C2448">
        <w:rPr>
          <w:rFonts w:ascii="Calibri" w:eastAsia="SimSun" w:hAnsi="Calibri" w:cs="Calibri"/>
          <w:i/>
          <w:iCs/>
          <w:sz w:val="26"/>
          <w:szCs w:val="26"/>
        </w:rPr>
        <w:t xml:space="preserve">    c)   </w:t>
      </w:r>
      <w:proofErr w:type="gramStart"/>
      <w:r w:rsidRPr="001C2448">
        <w:rPr>
          <w:rFonts w:ascii="Calibri" w:eastAsia="SimSun" w:hAnsi="Calibri" w:cs="Calibri"/>
          <w:i/>
          <w:iCs/>
          <w:sz w:val="26"/>
          <w:szCs w:val="26"/>
        </w:rPr>
        <w:t>nota</w:t>
      </w:r>
      <w:proofErr w:type="gramEnd"/>
      <w:r w:rsidRPr="001C2448">
        <w:rPr>
          <w:rFonts w:ascii="Calibri" w:eastAsia="SimSun" w:hAnsi="Calibri" w:cs="Calibri"/>
          <w:i/>
          <w:iCs/>
          <w:sz w:val="26"/>
          <w:szCs w:val="26"/>
        </w:rPr>
        <w:t xml:space="preserve"> de fundamentare;</w:t>
      </w:r>
    </w:p>
    <w:p w:rsidR="00566ABE" w:rsidRPr="001C2448" w:rsidRDefault="00566ABE" w:rsidP="00566ABE">
      <w:pPr>
        <w:autoSpaceDE w:val="0"/>
        <w:autoSpaceDN w:val="0"/>
        <w:adjustRightInd w:val="0"/>
        <w:jc w:val="both"/>
        <w:rPr>
          <w:rFonts w:ascii="Calibri" w:eastAsia="SimSun" w:hAnsi="Calibri" w:cs="Calibri"/>
          <w:sz w:val="26"/>
          <w:szCs w:val="26"/>
        </w:rPr>
      </w:pPr>
      <w:r w:rsidRPr="001C2448">
        <w:rPr>
          <w:rFonts w:ascii="Calibri" w:eastAsia="SimSun" w:hAnsi="Calibri" w:cs="Calibri"/>
          <w:i/>
          <w:iCs/>
          <w:sz w:val="26"/>
          <w:szCs w:val="26"/>
        </w:rPr>
        <w:t xml:space="preserve">    d)  </w:t>
      </w:r>
      <w:proofErr w:type="gramStart"/>
      <w:r w:rsidRPr="001C2448">
        <w:rPr>
          <w:rFonts w:ascii="Calibri" w:eastAsia="SimSun" w:hAnsi="Calibri" w:cs="Calibri"/>
          <w:i/>
          <w:iCs/>
          <w:sz w:val="26"/>
          <w:szCs w:val="26"/>
        </w:rPr>
        <w:t>proiectul</w:t>
      </w:r>
      <w:proofErr w:type="gramEnd"/>
      <w:r w:rsidRPr="001C2448">
        <w:rPr>
          <w:rFonts w:ascii="Calibri" w:eastAsia="SimSun" w:hAnsi="Calibri" w:cs="Calibri"/>
          <w:i/>
          <w:iCs/>
          <w:sz w:val="26"/>
          <w:szCs w:val="26"/>
        </w:rPr>
        <w:t xml:space="preserve"> de organigramă.</w:t>
      </w:r>
    </w:p>
    <w:p w:rsidR="00566ABE" w:rsidRPr="001C2448" w:rsidRDefault="00566ABE" w:rsidP="00566ABE">
      <w:pPr>
        <w:jc w:val="both"/>
        <w:rPr>
          <w:rFonts w:ascii="Calibri" w:eastAsia="SimSun" w:hAnsi="Calibri" w:cs="Calibri"/>
          <w:sz w:val="26"/>
          <w:szCs w:val="26"/>
        </w:rPr>
      </w:pPr>
      <w:r w:rsidRPr="001C2448">
        <w:rPr>
          <w:rFonts w:ascii="Calibri" w:eastAsia="SimSun" w:hAnsi="Calibri" w:cs="Calibri"/>
          <w:sz w:val="26"/>
          <w:szCs w:val="26"/>
        </w:rPr>
        <w:t xml:space="preserve">    (2) Autoritatea Naţională pentru Persoanele cu Handicap va comunica avizul în termen de 30 de zile de la data înregistrării dosarului complet."</w:t>
      </w:r>
    </w:p>
    <w:p w:rsidR="00566ABE" w:rsidRPr="001C2448" w:rsidRDefault="00566ABE" w:rsidP="00566ABE">
      <w:pPr>
        <w:ind w:firstLine="450"/>
        <w:jc w:val="both"/>
        <w:rPr>
          <w:rFonts w:ascii="Calibri" w:eastAsia="SimSun" w:hAnsi="Calibri" w:cs="Calibri"/>
          <w:sz w:val="26"/>
          <w:szCs w:val="26"/>
        </w:rPr>
      </w:pPr>
      <w:r w:rsidRPr="001C2448">
        <w:rPr>
          <w:rFonts w:ascii="Calibri" w:eastAsia="SimSun" w:hAnsi="Calibri" w:cs="Calibri"/>
          <w:sz w:val="26"/>
          <w:szCs w:val="26"/>
        </w:rPr>
        <w:t xml:space="preserve">Raportat la aspectele menționate anterior, Direcția Generală de Asistență Socială și Protecția Copilului Harghita a procedat la implementarea Metodologiei de reorganizare a centrelor rezidențiale pentru persoanele adulte cu handicap, aplicând în cadrul serviciilor sociale de tip rezidențial aflate în subordinea DGASPC Harghita Fișa de evaluare a beneficiarului care constituie anexa nr. 1 la metodologie. </w:t>
      </w:r>
    </w:p>
    <w:p w:rsidR="00566ABE" w:rsidRPr="001C2448" w:rsidRDefault="00566ABE" w:rsidP="00566ABE">
      <w:pPr>
        <w:ind w:firstLine="450"/>
        <w:jc w:val="both"/>
        <w:rPr>
          <w:rFonts w:ascii="Calibri" w:eastAsia="SimSun" w:hAnsi="Calibri" w:cs="Calibri"/>
          <w:sz w:val="26"/>
          <w:szCs w:val="26"/>
        </w:rPr>
      </w:pPr>
      <w:r w:rsidRPr="001C2448">
        <w:rPr>
          <w:rFonts w:ascii="Calibri" w:eastAsia="SimSun" w:hAnsi="Calibri" w:cs="Calibri"/>
          <w:sz w:val="26"/>
          <w:szCs w:val="26"/>
        </w:rPr>
        <w:lastRenderedPageBreak/>
        <w:t>Având la bază aceste Fișe de evaluare a beneficiarilor, în cazul fiecărui serviciu social de tip rezidențial s-a elaborat Raportul sintetic și Fișa centrului rezidențial, iar în urma analizării acestora a reieșit tipul de centru rezidențial.</w:t>
      </w:r>
    </w:p>
    <w:p w:rsidR="00566ABE" w:rsidRPr="001C2448" w:rsidRDefault="00566ABE" w:rsidP="00566ABE">
      <w:pPr>
        <w:ind w:firstLine="450"/>
        <w:jc w:val="both"/>
        <w:rPr>
          <w:rFonts w:ascii="Calibri" w:eastAsia="SimSun" w:hAnsi="Calibri" w:cs="Calibri"/>
          <w:sz w:val="26"/>
          <w:szCs w:val="26"/>
        </w:rPr>
      </w:pPr>
      <w:r w:rsidRPr="001C2448">
        <w:rPr>
          <w:rFonts w:ascii="Calibri" w:eastAsia="SimSun" w:hAnsi="Calibri" w:cs="Calibri"/>
          <w:sz w:val="26"/>
          <w:szCs w:val="26"/>
        </w:rPr>
        <w:t xml:space="preserve">Astfel: </w:t>
      </w:r>
    </w:p>
    <w:p w:rsidR="00566ABE" w:rsidRPr="001C2448" w:rsidRDefault="00566ABE" w:rsidP="00566ABE">
      <w:pPr>
        <w:numPr>
          <w:ilvl w:val="0"/>
          <w:numId w:val="1"/>
        </w:numPr>
        <w:jc w:val="both"/>
        <w:rPr>
          <w:rFonts w:ascii="Calibri" w:eastAsia="SimSun" w:hAnsi="Calibri" w:cs="Calibri"/>
          <w:sz w:val="26"/>
          <w:szCs w:val="26"/>
        </w:rPr>
      </w:pPr>
      <w:r w:rsidRPr="001C2448">
        <w:rPr>
          <w:rFonts w:ascii="Calibri" w:eastAsia="SimSun" w:hAnsi="Calibri" w:cs="Calibri"/>
          <w:sz w:val="26"/>
          <w:szCs w:val="26"/>
        </w:rPr>
        <w:t xml:space="preserve">în cazul Centrului de îngrijire și asistenta Frumoasa și al Centrului de îngrijire și asistenta Gheorgheni s-a constatat faptul că în continuare trebuie menținut tipul de centru rezidențial, respectiv: centru de îngrijire și asistență; </w:t>
      </w:r>
    </w:p>
    <w:p w:rsidR="00566ABE" w:rsidRPr="001C2448" w:rsidRDefault="00566ABE" w:rsidP="00566ABE">
      <w:pPr>
        <w:numPr>
          <w:ilvl w:val="0"/>
          <w:numId w:val="1"/>
        </w:numPr>
        <w:jc w:val="both"/>
        <w:rPr>
          <w:rFonts w:ascii="Calibri" w:eastAsia="SimSun" w:hAnsi="Calibri" w:cs="Calibri"/>
          <w:sz w:val="26"/>
          <w:szCs w:val="26"/>
        </w:rPr>
      </w:pPr>
      <w:r w:rsidRPr="001C2448">
        <w:rPr>
          <w:rFonts w:ascii="Calibri" w:eastAsia="SimSun" w:hAnsi="Calibri" w:cs="Calibri"/>
          <w:sz w:val="26"/>
          <w:szCs w:val="26"/>
        </w:rPr>
        <w:t xml:space="preserve">în cazul Centrului de recuperare și reabilitarea neuropsihiatrică Tulgheș a rezultat faptul că acesta trebuie să fie reorganizat în centru de abilitare și reabilitare; </w:t>
      </w:r>
    </w:p>
    <w:p w:rsidR="00566ABE" w:rsidRPr="001C2448" w:rsidRDefault="00566ABE" w:rsidP="00566ABE">
      <w:pPr>
        <w:numPr>
          <w:ilvl w:val="0"/>
          <w:numId w:val="1"/>
        </w:numPr>
        <w:jc w:val="both"/>
        <w:rPr>
          <w:rFonts w:ascii="Calibri" w:eastAsia="SimSun" w:hAnsi="Calibri" w:cs="Calibri"/>
          <w:sz w:val="26"/>
          <w:szCs w:val="26"/>
        </w:rPr>
      </w:pPr>
      <w:r w:rsidRPr="001C2448">
        <w:rPr>
          <w:rFonts w:ascii="Calibri" w:eastAsia="SimSun" w:hAnsi="Calibri" w:cs="Calibri"/>
          <w:sz w:val="26"/>
          <w:szCs w:val="26"/>
        </w:rPr>
        <w:t>în cazul Locuinței protejate Nicolești și al Locuinței protejate Vlăhița, a rezultat că acestea pot să funcționeze  în continuare ca ș</w:t>
      </w:r>
      <w:r w:rsidR="00A22BD4">
        <w:rPr>
          <w:rFonts w:ascii="Calibri" w:eastAsia="SimSun" w:hAnsi="Calibri" w:cs="Calibri"/>
          <w:sz w:val="26"/>
          <w:szCs w:val="26"/>
        </w:rPr>
        <w:t>i locuință minim protejată</w:t>
      </w:r>
      <w:r w:rsidRPr="001C2448">
        <w:rPr>
          <w:rFonts w:ascii="Calibri" w:eastAsia="SimSun" w:hAnsi="Calibri" w:cs="Calibri"/>
          <w:sz w:val="26"/>
          <w:szCs w:val="26"/>
        </w:rPr>
        <w:t xml:space="preserve">; </w:t>
      </w:r>
    </w:p>
    <w:p w:rsidR="00566ABE" w:rsidRPr="001C2448" w:rsidRDefault="00566ABE" w:rsidP="00566ABE">
      <w:pPr>
        <w:numPr>
          <w:ilvl w:val="0"/>
          <w:numId w:val="1"/>
        </w:numPr>
        <w:jc w:val="both"/>
        <w:rPr>
          <w:rFonts w:ascii="Calibri" w:eastAsia="SimSun" w:hAnsi="Calibri" w:cs="Calibri"/>
          <w:sz w:val="26"/>
          <w:szCs w:val="26"/>
        </w:rPr>
      </w:pPr>
      <w:proofErr w:type="gramStart"/>
      <w:r w:rsidRPr="001C2448">
        <w:rPr>
          <w:rFonts w:ascii="Calibri" w:eastAsia="SimSun" w:hAnsi="Calibri" w:cs="Calibri"/>
          <w:sz w:val="26"/>
          <w:szCs w:val="26"/>
        </w:rPr>
        <w:t>în</w:t>
      </w:r>
      <w:proofErr w:type="gramEnd"/>
      <w:r w:rsidRPr="001C2448">
        <w:rPr>
          <w:rFonts w:ascii="Calibri" w:eastAsia="SimSun" w:hAnsi="Calibri" w:cs="Calibri"/>
          <w:sz w:val="26"/>
          <w:szCs w:val="26"/>
        </w:rPr>
        <w:t xml:space="preserve"> cazul Locuinței protejate pentru persoane adulte cu dizabilități Bodogaia, aceasta poate </w:t>
      </w:r>
      <w:r w:rsidRPr="001C2448">
        <w:rPr>
          <w:rFonts w:ascii="Calibri" w:eastAsia="SimSun" w:hAnsi="Calibri" w:cs="Calibri"/>
          <w:sz w:val="26"/>
          <w:szCs w:val="26"/>
          <w:lang w:val="ro-RO"/>
        </w:rPr>
        <w:t>să funcționeze în continuare</w:t>
      </w:r>
      <w:r w:rsidRPr="001C2448">
        <w:rPr>
          <w:rFonts w:ascii="Calibri" w:eastAsia="SimSun" w:hAnsi="Calibri" w:cs="Calibri"/>
          <w:sz w:val="26"/>
          <w:szCs w:val="26"/>
        </w:rPr>
        <w:t xml:space="preserve"> ca locuință maxim protejată. </w:t>
      </w:r>
    </w:p>
    <w:p w:rsidR="00566ABE" w:rsidRPr="001C2448" w:rsidRDefault="00566ABE" w:rsidP="00566ABE">
      <w:pPr>
        <w:ind w:firstLine="450"/>
        <w:jc w:val="both"/>
        <w:rPr>
          <w:rFonts w:ascii="Calibri" w:eastAsia="SimSun" w:hAnsi="Calibri" w:cs="Calibri"/>
          <w:sz w:val="26"/>
          <w:szCs w:val="26"/>
        </w:rPr>
      </w:pPr>
      <w:r w:rsidRPr="001C2448">
        <w:rPr>
          <w:rFonts w:ascii="Calibri" w:eastAsia="SimSun" w:hAnsi="Calibri" w:cs="Calibri"/>
          <w:sz w:val="26"/>
          <w:szCs w:val="26"/>
        </w:rPr>
        <w:t>Deoarece în urma evaluărilor efectuate conform prevederilor Dispoziției ANPD nr. 877/2018 s-a constatat faptul că în cazul CIA Frumoasa, CIA Gheorgheni și al celor trei locuinte protejate, nu este nevoie să fie modificat tipul de serviciu social, s-a   considerat că nu este nevoie de obținerea unui nou Aviz de înființare din partea ANDPDCA, însă urmare a cererii noaste de licențiere a Centrului de îngrijire și asistenta Frumoasa</w:t>
      </w:r>
      <w:r>
        <w:rPr>
          <w:rFonts w:ascii="Calibri" w:eastAsia="SimSun" w:hAnsi="Calibri" w:cs="Calibri"/>
          <w:sz w:val="26"/>
          <w:szCs w:val="26"/>
        </w:rPr>
        <w:t>,</w:t>
      </w:r>
      <w:r w:rsidRPr="001C2448">
        <w:rPr>
          <w:rFonts w:ascii="Calibri" w:eastAsia="SimSun" w:hAnsi="Calibri" w:cs="Calibri"/>
          <w:sz w:val="26"/>
          <w:szCs w:val="26"/>
        </w:rPr>
        <w:t xml:space="preserve"> ANDPDCA prin adresa nr. 24693/ANDPDCA/AC/21.10.2020 ne-a comunicat faptul că </w:t>
      </w:r>
      <w:proofErr w:type="gramStart"/>
      <w:r w:rsidRPr="001C2448">
        <w:rPr>
          <w:rFonts w:ascii="Calibri" w:eastAsia="SimSun" w:hAnsi="Calibri" w:cs="Calibri"/>
          <w:sz w:val="26"/>
          <w:szCs w:val="26"/>
        </w:rPr>
        <w:t>este</w:t>
      </w:r>
      <w:proofErr w:type="gramEnd"/>
      <w:r w:rsidRPr="001C2448">
        <w:rPr>
          <w:rFonts w:ascii="Calibri" w:eastAsia="SimSun" w:hAnsi="Calibri" w:cs="Calibri"/>
          <w:sz w:val="26"/>
          <w:szCs w:val="26"/>
        </w:rPr>
        <w:t xml:space="preserve"> necesară prezentarea Avizului ANDPDCA de reorganizare a serviciului social rezidențial în conformitate cu prevederile art. 26 alin. 910 din Decizia nr. 877/2018 a președintelui ANPD pentru aprobarea Metodologiei de reorganizare a centrelor rezidențiale pentru persoane adulte cu dizabilități publicată în Monitorul Oficial nr. 1013/29.11.2018.</w:t>
      </w:r>
    </w:p>
    <w:p w:rsidR="00566ABE" w:rsidRPr="001C2448" w:rsidRDefault="00566ABE" w:rsidP="00566ABE">
      <w:pPr>
        <w:ind w:firstLine="450"/>
        <w:jc w:val="both"/>
        <w:rPr>
          <w:rFonts w:ascii="Calibri" w:eastAsia="SimSun" w:hAnsi="Calibri" w:cs="Calibri"/>
          <w:sz w:val="26"/>
          <w:szCs w:val="26"/>
        </w:rPr>
      </w:pPr>
      <w:r w:rsidRPr="001C2448">
        <w:rPr>
          <w:rFonts w:ascii="Calibri" w:eastAsia="SimSun" w:hAnsi="Calibri" w:cs="Calibri"/>
          <w:sz w:val="26"/>
          <w:szCs w:val="26"/>
        </w:rPr>
        <w:t xml:space="preserve">Având în vedere prevederile Dispoziției ANPD nr. 877/2018 și luând în considerare Notele de fundamentare nr. 515/12.11.2020; nr. 516/12.11.2020; nr. 517/12.11.2020; nr. 518/12.11.2020; nr. 519/12.11.2020; nr. 520/12.11.2020, </w:t>
      </w:r>
      <w:r>
        <w:rPr>
          <w:rFonts w:ascii="Calibri" w:eastAsia="SimSun" w:hAnsi="Calibri" w:cs="Calibri"/>
          <w:sz w:val="26"/>
          <w:szCs w:val="26"/>
        </w:rPr>
        <w:t>se impune reo</w:t>
      </w:r>
      <w:r w:rsidRPr="001C2448">
        <w:rPr>
          <w:rFonts w:ascii="Calibri" w:eastAsia="SimSun" w:hAnsi="Calibri" w:cs="Calibri"/>
          <w:sz w:val="26"/>
          <w:szCs w:val="26"/>
        </w:rPr>
        <w:t xml:space="preserve">rganizarea </w:t>
      </w:r>
      <w:r>
        <w:rPr>
          <w:rFonts w:ascii="Calibri" w:eastAsia="SimSun" w:hAnsi="Calibri" w:cs="Calibri"/>
          <w:sz w:val="26"/>
          <w:szCs w:val="26"/>
        </w:rPr>
        <w:t xml:space="preserve">serviciilor sociale de tip rezidențial destinate persoanelor adulte cu dizabilități </w:t>
      </w:r>
      <w:r w:rsidRPr="001C2448">
        <w:rPr>
          <w:rFonts w:ascii="Calibri" w:eastAsia="SimSun" w:hAnsi="Calibri" w:cs="Calibri"/>
          <w:sz w:val="26"/>
          <w:szCs w:val="26"/>
        </w:rPr>
        <w:t xml:space="preserve">din subordinea DGASPC Harghita după cum urmează: </w:t>
      </w:r>
    </w:p>
    <w:p w:rsidR="00566ABE" w:rsidRPr="001C2448" w:rsidRDefault="00566ABE" w:rsidP="00566ABE">
      <w:pPr>
        <w:numPr>
          <w:ilvl w:val="0"/>
          <w:numId w:val="2"/>
        </w:numPr>
        <w:jc w:val="both"/>
        <w:rPr>
          <w:rFonts w:ascii="Calibri" w:eastAsia="SimSun" w:hAnsi="Calibri" w:cs="Calibri"/>
          <w:b/>
          <w:sz w:val="26"/>
          <w:szCs w:val="26"/>
        </w:rPr>
      </w:pPr>
      <w:r w:rsidRPr="001C2448">
        <w:rPr>
          <w:rFonts w:ascii="Calibri" w:eastAsia="SimSun" w:hAnsi="Calibri" w:cs="Calibri"/>
          <w:b/>
          <w:sz w:val="26"/>
          <w:szCs w:val="26"/>
        </w:rPr>
        <w:t xml:space="preserve">Centrul de îngrijire și asistenta Frumoasa, va fi reorganizat în Centrul de îngrijire și asistenta pentru persoane adulte cu dizabilități Frumoasa; </w:t>
      </w:r>
    </w:p>
    <w:p w:rsidR="00566ABE" w:rsidRPr="001C2448" w:rsidRDefault="00566ABE" w:rsidP="00566ABE">
      <w:pPr>
        <w:numPr>
          <w:ilvl w:val="0"/>
          <w:numId w:val="2"/>
        </w:numPr>
        <w:jc w:val="both"/>
        <w:rPr>
          <w:rFonts w:ascii="Calibri" w:eastAsia="SimSun" w:hAnsi="Calibri" w:cs="Calibri"/>
          <w:b/>
          <w:sz w:val="26"/>
          <w:szCs w:val="26"/>
        </w:rPr>
      </w:pPr>
      <w:r w:rsidRPr="001C2448">
        <w:rPr>
          <w:rFonts w:ascii="Calibri" w:eastAsia="SimSun" w:hAnsi="Calibri" w:cs="Calibri"/>
          <w:b/>
          <w:sz w:val="26"/>
          <w:szCs w:val="26"/>
        </w:rPr>
        <w:t xml:space="preserve">Centrul de îngrijire și asistenta Gheorgheni, va fi reorganizat în Centrul de îngrijire și asistenta pentru persoane adulte cu dizabilități Gheorgheni; </w:t>
      </w:r>
    </w:p>
    <w:p w:rsidR="00566ABE" w:rsidRPr="001C2448" w:rsidRDefault="00566ABE" w:rsidP="00566ABE">
      <w:pPr>
        <w:numPr>
          <w:ilvl w:val="0"/>
          <w:numId w:val="2"/>
        </w:numPr>
        <w:jc w:val="both"/>
        <w:rPr>
          <w:rFonts w:ascii="Calibri" w:eastAsia="SimSun" w:hAnsi="Calibri" w:cs="Calibri"/>
          <w:b/>
          <w:sz w:val="26"/>
          <w:szCs w:val="26"/>
        </w:rPr>
      </w:pPr>
      <w:r w:rsidRPr="001C2448">
        <w:rPr>
          <w:rFonts w:ascii="Calibri" w:eastAsia="SimSun" w:hAnsi="Calibri" w:cs="Calibri"/>
          <w:b/>
          <w:sz w:val="26"/>
          <w:szCs w:val="26"/>
        </w:rPr>
        <w:t xml:space="preserve">Centrul de recuperare și reabilitare neuropsihiatrică Tulgheș, va fi reorganizat în Centrul de abilitare și reabilitare Tulgheș; </w:t>
      </w:r>
    </w:p>
    <w:p w:rsidR="00566ABE" w:rsidRPr="001C2448" w:rsidRDefault="00566ABE" w:rsidP="00566ABE">
      <w:pPr>
        <w:numPr>
          <w:ilvl w:val="0"/>
          <w:numId w:val="2"/>
        </w:numPr>
        <w:jc w:val="both"/>
        <w:rPr>
          <w:rFonts w:ascii="Calibri" w:eastAsia="SimSun" w:hAnsi="Calibri" w:cs="Calibri"/>
          <w:b/>
          <w:sz w:val="26"/>
          <w:szCs w:val="26"/>
        </w:rPr>
      </w:pPr>
      <w:r w:rsidRPr="001C2448">
        <w:rPr>
          <w:rFonts w:ascii="Calibri" w:eastAsia="SimSun" w:hAnsi="Calibri" w:cs="Calibri"/>
          <w:b/>
          <w:sz w:val="26"/>
          <w:szCs w:val="26"/>
        </w:rPr>
        <w:t xml:space="preserve">Locuința protejată Nicolești, va fi reorganizată în Locuința protejată ( minim ) Nicolești; </w:t>
      </w:r>
    </w:p>
    <w:p w:rsidR="00566ABE" w:rsidRPr="001C2448" w:rsidRDefault="00566ABE" w:rsidP="00566ABE">
      <w:pPr>
        <w:numPr>
          <w:ilvl w:val="0"/>
          <w:numId w:val="2"/>
        </w:numPr>
        <w:jc w:val="both"/>
        <w:rPr>
          <w:rFonts w:ascii="Calibri" w:eastAsia="SimSun" w:hAnsi="Calibri" w:cs="Calibri"/>
          <w:b/>
          <w:sz w:val="26"/>
          <w:szCs w:val="26"/>
        </w:rPr>
      </w:pPr>
      <w:r w:rsidRPr="001C2448">
        <w:rPr>
          <w:rFonts w:ascii="Calibri" w:eastAsia="SimSun" w:hAnsi="Calibri" w:cs="Calibri"/>
          <w:b/>
          <w:sz w:val="26"/>
          <w:szCs w:val="26"/>
        </w:rPr>
        <w:t xml:space="preserve">Locuința protejată pentru persoane adulte cu dizabilități Bodogaia, va fi reorganizată în Locuința protejată (maxim) pentru persoane adulte cu dizabilități Bodogaia; </w:t>
      </w:r>
    </w:p>
    <w:p w:rsidR="00AB6EBF" w:rsidRPr="001C2448" w:rsidRDefault="00AB6EBF" w:rsidP="00E50CB5">
      <w:pPr>
        <w:ind w:firstLine="450"/>
        <w:jc w:val="both"/>
        <w:rPr>
          <w:rFonts w:ascii="Calibri" w:eastAsia="SimSun" w:hAnsi="Calibri" w:cs="Calibri"/>
          <w:b/>
          <w:sz w:val="26"/>
          <w:szCs w:val="26"/>
        </w:rPr>
      </w:pPr>
      <w:r>
        <w:rPr>
          <w:rFonts w:ascii="Calibri" w:eastAsia="SimSun" w:hAnsi="Calibri" w:cs="Calibri"/>
          <w:b/>
          <w:sz w:val="26"/>
          <w:szCs w:val="26"/>
        </w:rPr>
        <w:t>Urmare a reorganizării serviciilor sociale de tip rezidențial pentru persoane adulte cu dizabilități, se impun</w:t>
      </w:r>
      <w:r w:rsidR="00E50CB5">
        <w:rPr>
          <w:rFonts w:ascii="Calibri" w:eastAsia="SimSun" w:hAnsi="Calibri" w:cs="Calibri"/>
          <w:b/>
          <w:sz w:val="26"/>
          <w:szCs w:val="26"/>
        </w:rPr>
        <w:t xml:space="preserve">e </w:t>
      </w:r>
      <w:r w:rsidRPr="00236469">
        <w:rPr>
          <w:rFonts w:asciiTheme="minorHAnsi" w:hAnsiTheme="minorHAnsi" w:cstheme="minorHAnsi"/>
          <w:sz w:val="26"/>
          <w:szCs w:val="26"/>
          <w:lang w:val="hu-HU"/>
        </w:rPr>
        <w:t xml:space="preserve">modificarea Anexelor nr. 17, nr. 19, nr. 20, nr. 21 și nr. 22 la Regulamentul de organizare și funcționare al Direcției Generale de Asistență Socială și Protecția Copilului Harghita, reprezentând Regulamentele de organizare și </w:t>
      </w:r>
      <w:r w:rsidR="00E50CB5">
        <w:rPr>
          <w:rFonts w:asciiTheme="minorHAnsi" w:hAnsiTheme="minorHAnsi" w:cstheme="minorHAnsi"/>
          <w:sz w:val="26"/>
          <w:szCs w:val="26"/>
          <w:lang w:val="hu-HU"/>
        </w:rPr>
        <w:lastRenderedPageBreak/>
        <w:t>funcționare al</w:t>
      </w:r>
      <w:r w:rsidRPr="00236469">
        <w:rPr>
          <w:rFonts w:asciiTheme="minorHAnsi" w:hAnsiTheme="minorHAnsi" w:cstheme="minorHAnsi"/>
          <w:sz w:val="26"/>
          <w:szCs w:val="26"/>
          <w:lang w:val="hu-HU"/>
        </w:rPr>
        <w:t xml:space="preserve"> Locuinței protejate Nicolești, </w:t>
      </w:r>
      <w:r w:rsidR="00E50CB5">
        <w:rPr>
          <w:rFonts w:asciiTheme="minorHAnsi" w:hAnsiTheme="minorHAnsi" w:cstheme="minorHAnsi"/>
          <w:sz w:val="26"/>
          <w:szCs w:val="26"/>
          <w:lang w:val="hu-HU"/>
        </w:rPr>
        <w:t xml:space="preserve">al </w:t>
      </w:r>
      <w:r w:rsidRPr="00236469">
        <w:rPr>
          <w:rFonts w:asciiTheme="minorHAnsi" w:hAnsiTheme="minorHAnsi" w:cstheme="minorHAnsi"/>
          <w:sz w:val="26"/>
          <w:szCs w:val="26"/>
          <w:lang w:val="hu-HU"/>
        </w:rPr>
        <w:t xml:space="preserve">Locuinței protejate pentru persoane adulte cu dizabilități Bodogaia, </w:t>
      </w:r>
      <w:r>
        <w:rPr>
          <w:rFonts w:asciiTheme="minorHAnsi" w:hAnsiTheme="minorHAnsi" w:cstheme="minorHAnsi"/>
          <w:sz w:val="26"/>
          <w:szCs w:val="26"/>
          <w:lang w:val="hu-HU"/>
        </w:rPr>
        <w:t xml:space="preserve">al </w:t>
      </w:r>
      <w:r w:rsidRPr="00236469">
        <w:rPr>
          <w:rFonts w:asciiTheme="minorHAnsi" w:hAnsiTheme="minorHAnsi" w:cstheme="minorHAnsi"/>
          <w:sz w:val="26"/>
          <w:szCs w:val="26"/>
          <w:lang w:val="hu-HU"/>
        </w:rPr>
        <w:t xml:space="preserve">Centrului de îngrijire și asistență </w:t>
      </w:r>
      <w:r w:rsidRPr="00236469">
        <w:rPr>
          <w:rFonts w:asciiTheme="minorHAnsi" w:hAnsiTheme="minorHAnsi" w:cstheme="minorHAnsi"/>
          <w:bCs/>
          <w:sz w:val="26"/>
          <w:szCs w:val="26"/>
        </w:rPr>
        <w:t xml:space="preserve">Frumoasa, </w:t>
      </w:r>
      <w:r>
        <w:rPr>
          <w:rFonts w:asciiTheme="minorHAnsi" w:hAnsiTheme="minorHAnsi" w:cstheme="minorHAnsi"/>
          <w:bCs/>
          <w:sz w:val="26"/>
          <w:szCs w:val="26"/>
        </w:rPr>
        <w:t xml:space="preserve">al </w:t>
      </w:r>
      <w:r w:rsidRPr="00236469">
        <w:rPr>
          <w:rFonts w:asciiTheme="minorHAnsi" w:hAnsiTheme="minorHAnsi" w:cstheme="minorHAnsi"/>
          <w:bCs/>
          <w:sz w:val="26"/>
          <w:szCs w:val="26"/>
        </w:rPr>
        <w:t>Centrului de îngrijire și asis</w:t>
      </w:r>
      <w:r>
        <w:rPr>
          <w:rFonts w:asciiTheme="minorHAnsi" w:hAnsiTheme="minorHAnsi" w:cstheme="minorHAnsi"/>
          <w:bCs/>
          <w:sz w:val="26"/>
          <w:szCs w:val="26"/>
        </w:rPr>
        <w:t>tență</w:t>
      </w:r>
      <w:r w:rsidRPr="00236469">
        <w:rPr>
          <w:rFonts w:asciiTheme="minorHAnsi" w:hAnsiTheme="minorHAnsi" w:cstheme="minorHAnsi"/>
          <w:bCs/>
          <w:sz w:val="26"/>
          <w:szCs w:val="26"/>
        </w:rPr>
        <w:t xml:space="preserve"> Gheorgheni, Centrului de Recuperare ş</w:t>
      </w:r>
      <w:r w:rsidRPr="00236469">
        <w:rPr>
          <w:rFonts w:asciiTheme="minorHAnsi" w:hAnsiTheme="minorHAnsi" w:cstheme="minorHAnsi"/>
          <w:bCs/>
          <w:sz w:val="26"/>
          <w:szCs w:val="26"/>
          <w:lang w:val="ro-RO"/>
        </w:rPr>
        <w:t>i Reabilitare Neuropsihiatrică Tulgheş cu regulamentele de organizare ale serviciilor sociale reorganizate, respectiv: Anexa nr. 17- Locuința protejată (minim) pentru persoane adulte cu dizabilități Nicolești; Anexa nr. 19-</w:t>
      </w:r>
      <w:r>
        <w:rPr>
          <w:rFonts w:asciiTheme="minorHAnsi" w:hAnsiTheme="minorHAnsi" w:cstheme="minorHAnsi"/>
          <w:bCs/>
          <w:sz w:val="26"/>
          <w:szCs w:val="26"/>
          <w:lang w:val="ro-RO"/>
        </w:rPr>
        <w:t xml:space="preserve"> Locuința</w:t>
      </w:r>
      <w:r w:rsidRPr="00236469">
        <w:rPr>
          <w:rFonts w:asciiTheme="minorHAnsi" w:hAnsiTheme="minorHAnsi" w:cstheme="minorHAnsi"/>
          <w:bCs/>
          <w:sz w:val="26"/>
          <w:szCs w:val="26"/>
          <w:lang w:val="ro-RO"/>
        </w:rPr>
        <w:t xml:space="preserve"> protejată (maxim) pentru persoane adulte cu dizabilități Bodogaia, Anexa nr. 20-</w:t>
      </w:r>
      <w:r>
        <w:rPr>
          <w:rFonts w:asciiTheme="minorHAnsi" w:hAnsiTheme="minorHAnsi" w:cstheme="minorHAnsi"/>
          <w:bCs/>
          <w:sz w:val="26"/>
          <w:szCs w:val="26"/>
          <w:lang w:val="ro-RO"/>
        </w:rPr>
        <w:t xml:space="preserve"> </w:t>
      </w:r>
      <w:r w:rsidRPr="00236469">
        <w:rPr>
          <w:rFonts w:asciiTheme="minorHAnsi" w:hAnsiTheme="minorHAnsi" w:cstheme="minorHAnsi"/>
          <w:bCs/>
          <w:sz w:val="26"/>
          <w:szCs w:val="26"/>
          <w:lang w:val="ro-RO"/>
        </w:rPr>
        <w:t>Centrul de îngrijire și asistență pentru persoane adulte cu dizabilități Frumoasa; Anexa nr. 21-</w:t>
      </w:r>
      <w:r>
        <w:rPr>
          <w:rFonts w:asciiTheme="minorHAnsi" w:hAnsiTheme="minorHAnsi" w:cstheme="minorHAnsi"/>
          <w:bCs/>
          <w:sz w:val="26"/>
          <w:szCs w:val="26"/>
          <w:lang w:val="ro-RO"/>
        </w:rPr>
        <w:t xml:space="preserve"> </w:t>
      </w:r>
      <w:r w:rsidRPr="00236469">
        <w:rPr>
          <w:rFonts w:asciiTheme="minorHAnsi" w:hAnsiTheme="minorHAnsi" w:cstheme="minorHAnsi"/>
          <w:bCs/>
          <w:sz w:val="26"/>
          <w:szCs w:val="26"/>
          <w:lang w:val="ro-RO"/>
        </w:rPr>
        <w:t>Centrul de îngrijire și asistență pentru persoane adulte cu dizabilități Gheorgheni, Anexa nr. 22-</w:t>
      </w:r>
      <w:r>
        <w:rPr>
          <w:rFonts w:asciiTheme="minorHAnsi" w:hAnsiTheme="minorHAnsi" w:cstheme="minorHAnsi"/>
          <w:bCs/>
          <w:sz w:val="26"/>
          <w:szCs w:val="26"/>
          <w:lang w:val="ro-RO"/>
        </w:rPr>
        <w:t xml:space="preserve"> </w:t>
      </w:r>
      <w:r w:rsidRPr="00236469">
        <w:rPr>
          <w:rFonts w:asciiTheme="minorHAnsi" w:hAnsiTheme="minorHAnsi" w:cstheme="minorHAnsi"/>
          <w:bCs/>
          <w:sz w:val="26"/>
          <w:szCs w:val="26"/>
          <w:lang w:val="ro-RO"/>
        </w:rPr>
        <w:t>Centrul de abiilitare și reabilitare pentru persoane adulte cu dizabilități Tulgheș.</w:t>
      </w:r>
    </w:p>
    <w:p w:rsidR="00566ABE" w:rsidRDefault="00566ABE" w:rsidP="00566ABE">
      <w:pPr>
        <w:ind w:firstLine="450"/>
        <w:jc w:val="both"/>
        <w:rPr>
          <w:rFonts w:ascii="Calibri" w:hAnsi="Calibri" w:cs="Calibri"/>
          <w:sz w:val="26"/>
          <w:szCs w:val="26"/>
          <w:lang w:val="ro-RO"/>
        </w:rPr>
      </w:pPr>
      <w:r>
        <w:rPr>
          <w:rFonts w:ascii="Calibri" w:hAnsi="Calibri" w:cs="Calibri"/>
          <w:sz w:val="26"/>
          <w:szCs w:val="26"/>
          <w:lang w:val="ro-RO"/>
        </w:rPr>
        <w:t>Precizăm faptul că în urma reorganizării serviciilor sociale de tip rezidențial destinate persoanelor adulte cu dizabilități aflate în subordinea DGASPC Haghita, nu se va modifica numărul de posturi aprobate prin Hotărârea Consiliului Județean Harghita nr. 290/2020. De asemenea capacitatea acestor servicii sociale rămâne neschimbată, cod serviciu social rămâne neshimbat, iar standardele specifice minime de calitate obligatorii aplicabile acestora sunt cele prevăzute în Anexele nr. 1 și nr. 2 la Ordinul ministrului muncii și justiției sociale nr. 82/2019 pentru aprobarea standardelor specifice  minime de calitate obligatorii pentru serviciile sociale destinate persoanelor adulte cu dizabilități.</w:t>
      </w:r>
    </w:p>
    <w:p w:rsidR="00566ABE" w:rsidRDefault="00566ABE" w:rsidP="00566ABE">
      <w:pPr>
        <w:ind w:firstLine="450"/>
        <w:jc w:val="both"/>
        <w:rPr>
          <w:rFonts w:ascii="Calibri" w:hAnsi="Calibri" w:cs="Calibri"/>
          <w:sz w:val="26"/>
          <w:szCs w:val="26"/>
          <w:lang w:val="ro-RO"/>
        </w:rPr>
      </w:pPr>
      <w:r>
        <w:rPr>
          <w:rFonts w:ascii="Calibri" w:hAnsi="Calibri" w:cs="Calibri"/>
          <w:sz w:val="26"/>
          <w:szCs w:val="26"/>
          <w:lang w:val="ro-RO"/>
        </w:rPr>
        <w:t>În vederea transmiterii la ANDPDCA a solicitării de reorganizare a serviciilor sociale de tip rezidențial destinate persoanelor adulte cu dizabilități menționate mai sus, este nevoie să transmitem și proiectul de organigramă care va cuprinde noile denumiri ale serviciilor sociale de tip rezidențial destinate persoanelor adulte cu dizabilități</w:t>
      </w:r>
    </w:p>
    <w:p w:rsidR="00566ABE" w:rsidRPr="001C2448" w:rsidRDefault="00566ABE" w:rsidP="00566ABE">
      <w:pPr>
        <w:ind w:firstLine="450"/>
        <w:jc w:val="both"/>
        <w:rPr>
          <w:rFonts w:ascii="Calibri" w:hAnsi="Calibri" w:cs="Calibri"/>
          <w:sz w:val="26"/>
          <w:szCs w:val="26"/>
          <w:lang w:val="ro-RO"/>
        </w:rPr>
      </w:pPr>
      <w:r w:rsidRPr="001C2448">
        <w:rPr>
          <w:rFonts w:ascii="Calibri" w:hAnsi="Calibri" w:cs="Calibri"/>
          <w:sz w:val="26"/>
          <w:szCs w:val="26"/>
          <w:lang w:val="ro-RO"/>
        </w:rPr>
        <w:t>Pe baza celor de mai sus propunem spre aprobare prezentul proiect de Hotărâre.</w:t>
      </w:r>
    </w:p>
    <w:p w:rsidR="00566ABE" w:rsidRPr="001C2448" w:rsidRDefault="00566ABE" w:rsidP="00566ABE">
      <w:pPr>
        <w:ind w:firstLine="450"/>
        <w:jc w:val="both"/>
        <w:rPr>
          <w:rFonts w:ascii="Calibri" w:hAnsi="Calibri" w:cs="Calibri"/>
          <w:sz w:val="26"/>
          <w:szCs w:val="26"/>
          <w:lang w:val="ro-RO"/>
        </w:rPr>
      </w:pPr>
    </w:p>
    <w:p w:rsidR="00566ABE" w:rsidRPr="001C2448" w:rsidRDefault="00566ABE" w:rsidP="00566ABE">
      <w:pPr>
        <w:jc w:val="both"/>
        <w:outlineLvl w:val="0"/>
        <w:rPr>
          <w:rFonts w:ascii="Calibri" w:hAnsi="Calibri" w:cs="Calibri"/>
          <w:b/>
          <w:sz w:val="26"/>
          <w:szCs w:val="26"/>
        </w:rPr>
      </w:pPr>
    </w:p>
    <w:p w:rsidR="00566ABE" w:rsidRPr="001C2448" w:rsidRDefault="00566ABE" w:rsidP="00566ABE">
      <w:pPr>
        <w:ind w:firstLine="720"/>
        <w:jc w:val="both"/>
        <w:outlineLvl w:val="0"/>
        <w:rPr>
          <w:rFonts w:ascii="Calibri" w:hAnsi="Calibri" w:cs="Calibri"/>
          <w:b/>
          <w:sz w:val="26"/>
          <w:szCs w:val="26"/>
        </w:rPr>
      </w:pPr>
      <w:r w:rsidRPr="001C2448">
        <w:rPr>
          <w:rFonts w:ascii="Calibri" w:hAnsi="Calibri" w:cs="Calibri"/>
          <w:b/>
          <w:sz w:val="26"/>
          <w:szCs w:val="26"/>
        </w:rPr>
        <w:t xml:space="preserve">Miercurea – Ciuc, </w:t>
      </w:r>
    </w:p>
    <w:p w:rsidR="00566ABE" w:rsidRPr="001C2448" w:rsidRDefault="00566ABE" w:rsidP="00566ABE">
      <w:pPr>
        <w:jc w:val="both"/>
        <w:outlineLvl w:val="0"/>
        <w:rPr>
          <w:rFonts w:ascii="Calibri" w:hAnsi="Calibri" w:cs="Calibri"/>
          <w:b/>
          <w:sz w:val="26"/>
          <w:szCs w:val="26"/>
        </w:rPr>
      </w:pPr>
      <w:r w:rsidRPr="001C2448">
        <w:rPr>
          <w:rFonts w:ascii="Calibri" w:hAnsi="Calibri" w:cs="Calibri"/>
          <w:b/>
          <w:sz w:val="26"/>
          <w:szCs w:val="26"/>
        </w:rPr>
        <w:t xml:space="preserve">                12.11.2020</w:t>
      </w:r>
    </w:p>
    <w:p w:rsidR="00566ABE" w:rsidRPr="001C2448" w:rsidRDefault="00566ABE" w:rsidP="00566ABE">
      <w:pPr>
        <w:jc w:val="both"/>
        <w:outlineLvl w:val="0"/>
        <w:rPr>
          <w:rFonts w:ascii="Calibri" w:hAnsi="Calibri" w:cs="Calibri"/>
          <w:b/>
          <w:sz w:val="26"/>
          <w:szCs w:val="26"/>
        </w:rPr>
      </w:pPr>
    </w:p>
    <w:p w:rsidR="00566ABE" w:rsidRPr="001C2448" w:rsidRDefault="00566ABE" w:rsidP="00566ABE">
      <w:pPr>
        <w:jc w:val="both"/>
        <w:outlineLvl w:val="0"/>
        <w:rPr>
          <w:rFonts w:ascii="Calibri" w:hAnsi="Calibri" w:cs="Calibri"/>
          <w:b/>
          <w:sz w:val="26"/>
          <w:szCs w:val="26"/>
        </w:rPr>
      </w:pPr>
    </w:p>
    <w:p w:rsidR="00566ABE" w:rsidRPr="001C2448" w:rsidRDefault="00566ABE" w:rsidP="00566ABE">
      <w:pPr>
        <w:jc w:val="both"/>
        <w:outlineLvl w:val="0"/>
        <w:rPr>
          <w:rFonts w:ascii="Calibri" w:hAnsi="Calibri" w:cs="Calibri"/>
          <w:b/>
          <w:sz w:val="26"/>
          <w:szCs w:val="26"/>
        </w:rPr>
      </w:pPr>
    </w:p>
    <w:p w:rsidR="00566ABE" w:rsidRPr="001C2448" w:rsidRDefault="00566ABE" w:rsidP="00566ABE">
      <w:pPr>
        <w:jc w:val="both"/>
        <w:outlineLvl w:val="0"/>
        <w:rPr>
          <w:rFonts w:ascii="Calibri" w:hAnsi="Calibri" w:cs="Calibri"/>
          <w:b/>
          <w:sz w:val="26"/>
          <w:szCs w:val="26"/>
        </w:rPr>
      </w:pPr>
    </w:p>
    <w:p w:rsidR="00566ABE" w:rsidRPr="001C2448" w:rsidRDefault="00566ABE" w:rsidP="00566ABE">
      <w:pPr>
        <w:jc w:val="both"/>
        <w:outlineLvl w:val="0"/>
        <w:rPr>
          <w:rFonts w:ascii="Calibri" w:hAnsi="Calibri" w:cs="Calibri"/>
          <w:sz w:val="26"/>
          <w:szCs w:val="26"/>
        </w:rPr>
      </w:pPr>
      <w:r w:rsidRPr="001C2448">
        <w:rPr>
          <w:rFonts w:ascii="Calibri" w:hAnsi="Calibri" w:cs="Calibri"/>
          <w:b/>
          <w:sz w:val="26"/>
          <w:szCs w:val="26"/>
        </w:rPr>
        <w:t xml:space="preserve">               Elekes Zoltán                                                                           Orian Adriana-Elena                              </w:t>
      </w:r>
    </w:p>
    <w:p w:rsidR="00566ABE" w:rsidRPr="001C2448" w:rsidRDefault="00566ABE" w:rsidP="00566ABE">
      <w:pPr>
        <w:jc w:val="both"/>
        <w:outlineLvl w:val="0"/>
        <w:rPr>
          <w:rFonts w:ascii="Calibri" w:hAnsi="Calibri" w:cs="Calibri"/>
          <w:b/>
          <w:sz w:val="26"/>
          <w:szCs w:val="26"/>
        </w:rPr>
      </w:pPr>
      <w:r w:rsidRPr="001C2448">
        <w:rPr>
          <w:rFonts w:ascii="Calibri" w:hAnsi="Calibri" w:cs="Calibri"/>
          <w:b/>
          <w:sz w:val="26"/>
          <w:szCs w:val="26"/>
        </w:rPr>
        <w:t xml:space="preserve">             Director </w:t>
      </w:r>
      <w:proofErr w:type="gramStart"/>
      <w:r w:rsidRPr="001C2448">
        <w:rPr>
          <w:rFonts w:ascii="Calibri" w:hAnsi="Calibri" w:cs="Calibri"/>
          <w:b/>
          <w:sz w:val="26"/>
          <w:szCs w:val="26"/>
        </w:rPr>
        <w:t>general</w:t>
      </w:r>
      <w:proofErr w:type="gramEnd"/>
      <w:r w:rsidRPr="001C2448">
        <w:rPr>
          <w:rFonts w:ascii="Calibri" w:hAnsi="Calibri" w:cs="Calibri"/>
          <w:b/>
          <w:sz w:val="26"/>
          <w:szCs w:val="26"/>
        </w:rPr>
        <w:t xml:space="preserve">                                                                           director gen. adj.       </w:t>
      </w:r>
    </w:p>
    <w:p w:rsidR="00566ABE" w:rsidRPr="001C2448" w:rsidRDefault="00566ABE" w:rsidP="00566ABE">
      <w:pPr>
        <w:jc w:val="both"/>
        <w:outlineLvl w:val="0"/>
        <w:rPr>
          <w:rFonts w:ascii="Calibri" w:hAnsi="Calibri" w:cs="Calibri"/>
          <w:b/>
          <w:sz w:val="26"/>
          <w:szCs w:val="26"/>
        </w:rPr>
      </w:pPr>
    </w:p>
    <w:p w:rsidR="00566ABE" w:rsidRPr="001C2448" w:rsidRDefault="00566ABE" w:rsidP="00566ABE">
      <w:pPr>
        <w:jc w:val="both"/>
        <w:outlineLvl w:val="0"/>
        <w:rPr>
          <w:rFonts w:ascii="Calibri" w:hAnsi="Calibri" w:cs="Calibri"/>
          <w:b/>
          <w:sz w:val="26"/>
          <w:szCs w:val="26"/>
        </w:rPr>
      </w:pPr>
    </w:p>
    <w:p w:rsidR="00566ABE" w:rsidRPr="001C2448" w:rsidRDefault="00566ABE" w:rsidP="00566ABE">
      <w:pPr>
        <w:jc w:val="both"/>
        <w:outlineLvl w:val="0"/>
        <w:rPr>
          <w:rFonts w:ascii="Calibri" w:hAnsi="Calibri" w:cs="Calibri"/>
          <w:b/>
          <w:sz w:val="26"/>
          <w:szCs w:val="26"/>
          <w:lang w:val="ro-RO"/>
        </w:rPr>
      </w:pPr>
    </w:p>
    <w:p w:rsidR="00566ABE" w:rsidRPr="001C2448" w:rsidRDefault="00566ABE" w:rsidP="00566ABE">
      <w:pPr>
        <w:pStyle w:val="BodyText"/>
        <w:jc w:val="both"/>
        <w:outlineLvl w:val="0"/>
        <w:rPr>
          <w:rFonts w:ascii="Calibri" w:hAnsi="Calibri" w:cs="Calibri"/>
          <w:b/>
          <w:sz w:val="26"/>
          <w:szCs w:val="26"/>
        </w:rPr>
      </w:pPr>
    </w:p>
    <w:p w:rsidR="00566ABE" w:rsidRPr="001C2448" w:rsidRDefault="00566ABE" w:rsidP="00566ABE">
      <w:pPr>
        <w:pStyle w:val="BodyText"/>
        <w:jc w:val="both"/>
        <w:outlineLvl w:val="0"/>
        <w:rPr>
          <w:rFonts w:ascii="Calibri" w:hAnsi="Calibri" w:cs="Calibri"/>
          <w:b/>
          <w:sz w:val="26"/>
          <w:szCs w:val="26"/>
        </w:rPr>
      </w:pPr>
      <w:r w:rsidRPr="001C2448">
        <w:rPr>
          <w:rFonts w:ascii="Calibri" w:hAnsi="Calibri" w:cs="Calibri"/>
          <w:b/>
          <w:sz w:val="26"/>
          <w:szCs w:val="26"/>
        </w:rPr>
        <w:t xml:space="preserve">                  </w:t>
      </w:r>
    </w:p>
    <w:p w:rsidR="00716F59" w:rsidRDefault="00716F59"/>
    <w:sectPr w:rsidR="00716F59" w:rsidSect="00383E78">
      <w:pgSz w:w="11906" w:h="16838"/>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23EA"/>
    <w:multiLevelType w:val="hybridMultilevel"/>
    <w:tmpl w:val="517E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C18E8"/>
    <w:multiLevelType w:val="hybridMultilevel"/>
    <w:tmpl w:val="7BF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F00A9"/>
    <w:multiLevelType w:val="hybridMultilevel"/>
    <w:tmpl w:val="40AA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62"/>
    <w:rsid w:val="000A3777"/>
    <w:rsid w:val="0019607F"/>
    <w:rsid w:val="001A7136"/>
    <w:rsid w:val="00236469"/>
    <w:rsid w:val="003D61ED"/>
    <w:rsid w:val="004809B0"/>
    <w:rsid w:val="00566ABE"/>
    <w:rsid w:val="005843D0"/>
    <w:rsid w:val="00716F59"/>
    <w:rsid w:val="00A0001C"/>
    <w:rsid w:val="00A22BD4"/>
    <w:rsid w:val="00AB6EBF"/>
    <w:rsid w:val="00B37462"/>
    <w:rsid w:val="00C75CD3"/>
    <w:rsid w:val="00CF181A"/>
    <w:rsid w:val="00E11CA5"/>
    <w:rsid w:val="00E50CB5"/>
    <w:rsid w:val="00F4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067F1-DF2E-454D-B5C3-948FC100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A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Char1 Char,Body Text Char Char"/>
    <w:basedOn w:val="Normal"/>
    <w:link w:val="BodyTextChar"/>
    <w:rsid w:val="00566ABE"/>
    <w:pPr>
      <w:jc w:val="center"/>
    </w:pPr>
    <w:rPr>
      <w:sz w:val="28"/>
      <w:szCs w:val="28"/>
    </w:rPr>
  </w:style>
  <w:style w:type="character" w:customStyle="1" w:styleId="BodyTextChar">
    <w:name w:val="Body Text Char"/>
    <w:aliases w:val=" Char Char Char,Char1 Char Char,Body Text Char Char Char"/>
    <w:basedOn w:val="DefaultParagraphFont"/>
    <w:link w:val="BodyText"/>
    <w:rsid w:val="00566ABE"/>
    <w:rPr>
      <w:rFonts w:ascii="Times New Roman" w:eastAsia="Times New Roman" w:hAnsi="Times New Roman" w:cs="Times New Roman"/>
      <w:sz w:val="28"/>
      <w:szCs w:val="28"/>
    </w:rPr>
  </w:style>
  <w:style w:type="paragraph" w:customStyle="1" w:styleId="P12">
    <w:name w:val="P12"/>
    <w:basedOn w:val="Normal"/>
    <w:rsid w:val="00566ABE"/>
    <w:pPr>
      <w:widowControl w:val="0"/>
      <w:suppressAutoHyphens/>
      <w:ind w:firstLine="720"/>
      <w:jc w:val="both"/>
    </w:pPr>
    <w:rPr>
      <w:szCs w:val="20"/>
      <w:lang w:val="ro-RO" w:eastAsia="ar-SA"/>
    </w:rPr>
  </w:style>
  <w:style w:type="paragraph" w:styleId="ListParagraph">
    <w:name w:val="List Paragraph"/>
    <w:basedOn w:val="Normal"/>
    <w:uiPriority w:val="34"/>
    <w:qFormat/>
    <w:rsid w:val="00566ABE"/>
    <w:pPr>
      <w:spacing w:after="200" w:line="276" w:lineRule="auto"/>
      <w:ind w:left="720"/>
    </w:pPr>
    <w:rPr>
      <w:rFonts w:ascii="Calibri" w:hAnsi="Calibri"/>
      <w:sz w:val="22"/>
      <w:szCs w:val="22"/>
    </w:rPr>
  </w:style>
  <w:style w:type="character" w:customStyle="1" w:styleId="T8">
    <w:name w:val="T8"/>
    <w:rsid w:val="00566ABE"/>
    <w:rPr>
      <w:rFonts w:ascii="Calibri" w:hAnsi="Calibri"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FBE24-F2E6-4D34-9DCE-05CE26E8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Orian</dc:creator>
  <cp:keywords/>
  <dc:description/>
  <cp:lastModifiedBy>Adriana Orian</cp:lastModifiedBy>
  <cp:revision>29</cp:revision>
  <dcterms:created xsi:type="dcterms:W3CDTF">2020-12-15T08:51:00Z</dcterms:created>
  <dcterms:modified xsi:type="dcterms:W3CDTF">2021-01-21T10:16:00Z</dcterms:modified>
</cp:coreProperties>
</file>