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6915" w14:textId="22EF635E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ORDIN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1048/2024 din 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</w:t>
      </w:r>
    </w:p>
    <w:p w14:paraId="115E1BB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</w:t>
      </w:r>
    </w:p>
    <w:p w14:paraId="6259906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EMITENT:     AUTORITATEA NAŢIONALĂ PENTRU PROTECŢIA DREPTURILOR PERSOANELOR CU DIZABILITĂŢI</w:t>
      </w:r>
    </w:p>
    <w:p w14:paraId="210561E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PUBLICAT ÎN: MONITORUL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1246 din 11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</w:t>
      </w:r>
    </w:p>
    <w:p w14:paraId="66890A3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259EE7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F1F440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90^2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448/2006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D8245E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234/2022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9C02B3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37.972/6.11.2024,</w:t>
      </w:r>
    </w:p>
    <w:p w14:paraId="5C47ED8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234/2022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4E70EFC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DAC3A1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33CEA5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F77DC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14:paraId="2BA0F12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850C91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14:paraId="2E3FB30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duce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CC4D3E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</w:t>
      </w:r>
    </w:p>
    <w:p w14:paraId="06036C5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I.</w:t>
      </w:r>
    </w:p>
    <w:p w14:paraId="4C600A6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B7B6E6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69482C1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Adrian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Voican</w:t>
      </w:r>
      <w:proofErr w:type="spellEnd"/>
    </w:p>
    <w:p w14:paraId="10D0DFD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828721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2024.</w:t>
      </w:r>
    </w:p>
    <w:p w14:paraId="02AD58D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1.048.</w:t>
      </w:r>
    </w:p>
    <w:p w14:paraId="4F35CEF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E52205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ANEXĂ</w:t>
      </w:r>
    </w:p>
    <w:p w14:paraId="0FB094F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4E660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REGULAMENT</w:t>
      </w:r>
    </w:p>
    <w:p w14:paraId="4EADB04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cu handicap</w:t>
      </w:r>
    </w:p>
    <w:p w14:paraId="785160E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5002D9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</w:t>
      </w:r>
    </w:p>
    <w:p w14:paraId="52E24E2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generale</w:t>
      </w:r>
    </w:p>
    <w:p w14:paraId="4EDC120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BAC0EF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14:paraId="42C7596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90^2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448/2006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4BD6A1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87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handicap.</w:t>
      </w:r>
    </w:p>
    <w:p w14:paraId="219C75A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semnificaţii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A5AA4F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autosesizare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sesiza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nerespectări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handicap;</w:t>
      </w:r>
    </w:p>
    <w:p w14:paraId="5276958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declanşează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A525B8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iniţiat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autosesizează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48EA9A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document de control - document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handicap;</w:t>
      </w:r>
    </w:p>
    <w:p w14:paraId="600E5FE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document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282EA2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14:paraId="135DB8F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selecţie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etape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D8D39D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curriculum vitae,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intenţie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pregătirea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DF1A93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interviului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AF5FD0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Experienţa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ataşarea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servicii destinate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servicii destinate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expertizei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capacităţii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reabilitării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îngrijirii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politicilor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instrumentelor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specifice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conferinţe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interne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didactică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9F898D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nominală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vicepreşedintelui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motivate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0C126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vicepreşedintele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numiţi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72B9A6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(3^2)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ECFC4E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</w:t>
      </w:r>
    </w:p>
    <w:p w14:paraId="53C197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justificate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specificul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suplimentată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maximum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specializările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4CDA6D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4</w:t>
      </w:r>
    </w:p>
    <w:p w14:paraId="2086786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nominală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1C4AE6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selecţie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etape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164643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curriculum vitae;</w:t>
      </w:r>
    </w:p>
    <w:p w14:paraId="13664D6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interviului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6B5438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suplimentat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maximum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2EDB38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sunt:</w:t>
      </w:r>
    </w:p>
    <w:p w14:paraId="740DB93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gestionează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intrări-ieşiri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D87EF3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2F004C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CF498F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E9E196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redactează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elaborate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242134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gestionează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BEAA33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83A08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BB28CC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5</w:t>
      </w:r>
    </w:p>
    <w:p w14:paraId="0BCF5C1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jumătate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D0C1E2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letric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4ED31B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absenţei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vicepreşedintele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A99A6E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6</w:t>
      </w:r>
    </w:p>
    <w:p w14:paraId="53A5C3B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hibrid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9511ED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suspendă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conţinutul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819DBA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din motive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independente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menţionând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împiedică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30C679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absentează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consecutive,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demisie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DEDED9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demisie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21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BC13B8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imposibilitatea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justificată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mare de 60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aceeaşi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15C3A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deplasa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ţară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străinătate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(7)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0FF78D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7</w:t>
      </w:r>
    </w:p>
    <w:p w14:paraId="53CCB41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concluziile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discuţie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include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elaborate,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25AF3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întrunite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jumătate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3BFE18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celorlalţi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consemnat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33B6DA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indemnizaţiei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E989C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semestrial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sintetic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58BF9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licenţiat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ştiinţe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colaborare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ceilalţi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ABBB5B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E36F2A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II</w:t>
      </w:r>
    </w:p>
    <w:p w14:paraId="2D074A2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contestaţiilor</w:t>
      </w:r>
      <w:proofErr w:type="spellEnd"/>
    </w:p>
    <w:p w14:paraId="0BB4AC7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D47F83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8</w:t>
      </w:r>
    </w:p>
    <w:p w14:paraId="3D0B14C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regăseşte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87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titular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conţinutul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decăderii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29D1B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60349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Prin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petiţia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87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ulterior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nemulţumirea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1DCFA66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9</w:t>
      </w:r>
    </w:p>
    <w:p w14:paraId="4230AEB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electronic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letric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0AC6E4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opis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ştampilate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"conform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(1).</w:t>
      </w:r>
    </w:p>
    <w:p w14:paraId="520EE5D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10</w:t>
      </w:r>
    </w:p>
    <w:p w14:paraId="2095543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BCC57F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Comisia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electronic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letric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9564E2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F002DD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11</w:t>
      </w:r>
    </w:p>
    <w:p w14:paraId="54EA7EF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stat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determinat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handicap.</w:t>
      </w:r>
    </w:p>
    <w:p w14:paraId="4316CED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electronic,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(2).</w:t>
      </w:r>
    </w:p>
    <w:p w14:paraId="5D09A52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implementării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management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/locale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platforma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dispune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(1).</w:t>
      </w:r>
    </w:p>
    <w:p w14:paraId="5612D3D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12</w:t>
      </w:r>
    </w:p>
    <w:p w14:paraId="2B54C74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pronunţă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admitere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6EAEA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admitere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formulate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87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gradului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72F737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definitive,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minus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26E8A6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5C0854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87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care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contestatarului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C507C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tardive,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2C805C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13</w:t>
      </w:r>
    </w:p>
    <w:p w14:paraId="7E919A3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stat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decide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32D75AB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ABF499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gradului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grad superior,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grad inferior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a^2)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776E10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ulterioară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termen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permanent.</w:t>
      </w:r>
    </w:p>
    <w:p w14:paraId="56A4763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7E588C5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60D272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Comisia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contestatarului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1A3972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BEB5FE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III</w:t>
      </w:r>
    </w:p>
    <w:p w14:paraId="6FCC0B5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reevaluare</w:t>
      </w:r>
      <w:proofErr w:type="spellEnd"/>
    </w:p>
    <w:p w14:paraId="01DC1FA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4B7776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14</w:t>
      </w:r>
    </w:p>
    <w:p w14:paraId="3D6D730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E3C49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pot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electronic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EF8B86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handicap;</w:t>
      </w:r>
    </w:p>
    <w:p w14:paraId="26C73D6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CNP-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48C821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D67CA7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reşedinţă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1CEA80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010A68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39D1534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refuza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refuzului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E7564A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regăseşte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demarării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reşedinţa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8A4010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15</w:t>
      </w:r>
    </w:p>
    <w:p w14:paraId="76C98FD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D9FFA7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lit.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pregăteşte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handicap;</w:t>
      </w:r>
    </w:p>
    <w:p w14:paraId="6D581BC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cu 20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confirmare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82E100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(3) lit. e);</w:t>
      </w:r>
    </w:p>
    <w:p w14:paraId="4A2AF1F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C91FE8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16</w:t>
      </w:r>
    </w:p>
    <w:p w14:paraId="37DF554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iniţiat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autosesizării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DD7F1A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17</w:t>
      </w:r>
    </w:p>
    <w:p w14:paraId="305E00C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60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51018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care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înştiinţată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BB5529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62E58E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B164F6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relevante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gradului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1F1951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solicitate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BF239D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Specialiştii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intervievează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lit. e),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regăseşte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6A127A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încheie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anularea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reabilitare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PIRIS.</w:t>
      </w:r>
    </w:p>
    <w:p w14:paraId="3F7AD69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lor,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687E73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expirarea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convocării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lor,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6BD892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18</w:t>
      </w:r>
    </w:p>
    <w:p w14:paraId="3042D5F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c^1)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(1).</w:t>
      </w:r>
    </w:p>
    <w:p w14:paraId="0F180F5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neprezentării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Expertiză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Capacităţii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înştiinţează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2910906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90^3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confirmare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7B80DAE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19</w:t>
      </w:r>
    </w:p>
    <w:p w14:paraId="195A595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(6)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PIRIS.</w:t>
      </w:r>
    </w:p>
    <w:p w14:paraId="3A22F41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69F9FB4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PIRIS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628C69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se face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unitatea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prestaţiilor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557E18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20</w:t>
      </w:r>
    </w:p>
    <w:p w14:paraId="2774D5B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prestaţii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servicii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8385C4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atacate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fiscal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tribunalului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554/2004,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scutite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taxa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judiciară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timbru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538AE2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judecătorească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definitivă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judecătoreşti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A7D64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77A29E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IV</w:t>
      </w:r>
    </w:p>
    <w:p w14:paraId="44A59AC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metodologică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monitorizarea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grad de handicap</w:t>
      </w:r>
    </w:p>
    <w:p w14:paraId="202F3EF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F8FB44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21</w:t>
      </w:r>
    </w:p>
    <w:p w14:paraId="57037E6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C1600C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instrucţiuni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handicap;</w:t>
      </w:r>
    </w:p>
    <w:p w14:paraId="3327A7D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precizări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handicap;</w:t>
      </w:r>
    </w:p>
    <w:p w14:paraId="135E674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care,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7ADD56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instrumentelor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care 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2E0C7D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elaborează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45FE49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Instrucţiunile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preşedintele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transmit,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locale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DD0578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ratificată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221/2010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Convenţiei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New York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Unite la 13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2006,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30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2007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26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2007,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Clasificării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dizabilităţii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Mondială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Rezoluţia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WHA54.21.</w:t>
      </w:r>
    </w:p>
    <w:p w14:paraId="7CB9DEF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22</w:t>
      </w:r>
    </w:p>
    <w:p w14:paraId="01AC2B5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e)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urmărind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multidisciplinaritatea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507484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36D857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sesiza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Inspecţie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tip de handicap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făcute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medico-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psihosociale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sancţiunilor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h)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BA53E3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Eventualele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sesizate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5132C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23</w:t>
      </w:r>
    </w:p>
    <w:p w14:paraId="5F15D1D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90^2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adulte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handicap,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 stat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sale.</w:t>
      </w:r>
    </w:p>
    <w:p w14:paraId="6320CF8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24</w:t>
      </w:r>
    </w:p>
    <w:p w14:paraId="7CC6F38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la care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2016/679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devine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incidentă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aspecte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Comisia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adecvate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distrugeri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accidentale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dezvăluiri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neautorizat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779F27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25</w:t>
      </w:r>
    </w:p>
    <w:p w14:paraId="1C587AE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1 - 6 fac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96FD38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211985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1</w:t>
      </w:r>
    </w:p>
    <w:p w14:paraId="180DF5F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6AA276B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5B2720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contestaţiei</w:t>
      </w:r>
      <w:proofErr w:type="spellEnd"/>
    </w:p>
    <w:p w14:paraId="59CE2F7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FEF04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AUTORITATEA NAŢIONALĂ PENTRU PROTECŢIA DREPTURILOR PERSOANELOR CU DIZABILITĂŢI</w:t>
      </w:r>
    </w:p>
    <w:p w14:paraId="3054685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SUPERIOARĂ DE EVALUARE A PERSOANELOR ADULTE CU HANDICAP</w:t>
      </w:r>
    </w:p>
    <w:p w14:paraId="3133092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DF2DE3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</w:t>
      </w:r>
      <w:r>
        <w:rPr>
          <w:rFonts w:ascii="Courier New" w:hAnsi="Courier New" w:cs="Courier New"/>
          <w:b/>
          <w:bCs/>
          <w:kern w:val="0"/>
        </w:rPr>
        <w:t>DECIZIE</w:t>
      </w:r>
    </w:p>
    <w:p w14:paraId="394364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         Nr. ............/data ................</w:t>
      </w:r>
    </w:p>
    <w:p w14:paraId="69680DA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57DFEB8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</w:t>
      </w:r>
      <w:proofErr w:type="spellStart"/>
      <w:r>
        <w:rPr>
          <w:rFonts w:ascii="Courier New" w:hAnsi="Courier New" w:cs="Courier New"/>
          <w:kern w:val="0"/>
        </w:rPr>
        <w:t>superioară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constituită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conformitate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a </w:t>
      </w:r>
      <w:proofErr w:type="spellStart"/>
      <w:r>
        <w:rPr>
          <w:rFonts w:ascii="Courier New" w:hAnsi="Courier New" w:cs="Courier New"/>
          <w:kern w:val="0"/>
        </w:rPr>
        <w:t>cărei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componenţă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nominală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este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aprobată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</w:t>
      </w:r>
      <w:proofErr w:type="spellEnd"/>
      <w:r>
        <w:rPr>
          <w:rFonts w:ascii="Courier New" w:hAnsi="Courier New" w:cs="Courier New"/>
          <w:kern w:val="0"/>
        </w:rPr>
        <w:t xml:space="preserve"> al </w:t>
      </w:r>
      <w:proofErr w:type="spellStart"/>
      <w:r>
        <w:rPr>
          <w:rFonts w:ascii="Courier New" w:hAnsi="Courier New" w:cs="Courier New"/>
          <w:kern w:val="0"/>
        </w:rPr>
        <w:t>preşedintelui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Naţionale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Dizabilităţi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întrunită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şedinţa</w:t>
      </w:r>
      <w:proofErr w:type="spellEnd"/>
      <w:r>
        <w:rPr>
          <w:rFonts w:ascii="Courier New" w:hAnsi="Courier New" w:cs="Courier New"/>
          <w:kern w:val="0"/>
        </w:rPr>
        <w:t xml:space="preserve"> din data de ..............................,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prezenţa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cvorumului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445B4E3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DD397D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RESPINGE</w:t>
      </w:r>
    </w:p>
    <w:p w14:paraId="3974545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3ED3792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Contestaţia</w:t>
      </w:r>
      <w:proofErr w:type="spellEnd"/>
      <w:r>
        <w:rPr>
          <w:rFonts w:ascii="Courier New" w:hAnsi="Courier New" w:cs="Courier New"/>
          <w:kern w:val="0"/>
        </w:rPr>
        <w:t xml:space="preserve"> cu nr. ............/............... la </w:t>
      </w:r>
      <w:proofErr w:type="spellStart"/>
      <w:r>
        <w:rPr>
          <w:rFonts w:ascii="Courier New" w:hAnsi="Courier New" w:cs="Courier New"/>
          <w:kern w:val="0"/>
        </w:rPr>
        <w:t>Certificatul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tip de handicap nr. ........./..........................., </w:t>
      </w:r>
      <w:proofErr w:type="spellStart"/>
      <w:r>
        <w:rPr>
          <w:rFonts w:ascii="Courier New" w:hAnsi="Courier New" w:cs="Courier New"/>
          <w:kern w:val="0"/>
        </w:rPr>
        <w:t>eliberat</w:t>
      </w:r>
      <w:proofErr w:type="spellEnd"/>
      <w:r>
        <w:rPr>
          <w:rFonts w:ascii="Courier New" w:hAnsi="Courier New" w:cs="Courier New"/>
          <w:kern w:val="0"/>
        </w:rPr>
        <w:t xml:space="preserve"> de Comisia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 din 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................................................, a </w:t>
      </w:r>
      <w:proofErr w:type="spellStart"/>
      <w:r>
        <w:rPr>
          <w:rFonts w:ascii="Courier New" w:hAnsi="Courier New" w:cs="Courier New"/>
          <w:kern w:val="0"/>
        </w:rPr>
        <w:t>doamnei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r>
        <w:rPr>
          <w:rFonts w:ascii="Courier New" w:hAnsi="Courier New" w:cs="Courier New"/>
          <w:kern w:val="0"/>
        </w:rPr>
        <w:lastRenderedPageBreak/>
        <w:t xml:space="preserve">..................................................,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51DC6D5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......................................................................,</w:t>
      </w:r>
    </w:p>
    <w:p w14:paraId="105B93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24260C0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...................................., str. ........................... nr.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bl. ......., sc. ....., et. .......,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...................,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următorul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motiv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62A8575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F2C570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contestaţie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depusă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tardiv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după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termenul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</w:t>
      </w:r>
      <w:proofErr w:type="spellEnd"/>
      <w:r>
        <w:rPr>
          <w:rFonts w:ascii="Courier New" w:hAnsi="Courier New" w:cs="Courier New"/>
          <w:kern w:val="0"/>
        </w:rPr>
        <w:t xml:space="preserve"> la art. 87 </w:t>
      </w:r>
      <w:proofErr w:type="spellStart"/>
      <w:r>
        <w:rPr>
          <w:rFonts w:ascii="Courier New" w:hAnsi="Courier New" w:cs="Courier New"/>
          <w:kern w:val="0"/>
        </w:rPr>
        <w:t>alin</w:t>
      </w:r>
      <w:proofErr w:type="spellEnd"/>
      <w:r>
        <w:rPr>
          <w:rFonts w:ascii="Courier New" w:hAnsi="Courier New" w:cs="Courier New"/>
          <w:kern w:val="0"/>
        </w:rPr>
        <w:t xml:space="preserve">. (5) din </w:t>
      </w:r>
      <w:proofErr w:type="spellStart"/>
      <w:r>
        <w:rPr>
          <w:rFonts w:ascii="Courier New" w:hAnsi="Courier New" w:cs="Courier New"/>
          <w:kern w:val="0"/>
        </w:rPr>
        <w:t>Legea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;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menţine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încadrarea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 </w:t>
      </w:r>
      <w:proofErr w:type="spellStart"/>
      <w:r>
        <w:rPr>
          <w:rFonts w:ascii="Courier New" w:hAnsi="Courier New" w:cs="Courier New"/>
          <w:kern w:val="0"/>
        </w:rPr>
        <w:t>stabilită</w:t>
      </w:r>
      <w:proofErr w:type="spellEnd"/>
      <w:r>
        <w:rPr>
          <w:rFonts w:ascii="Courier New" w:hAnsi="Courier New" w:cs="Courier New"/>
          <w:kern w:val="0"/>
        </w:rPr>
        <w:t xml:space="preserve"> conform </w:t>
      </w:r>
      <w:proofErr w:type="spellStart"/>
      <w:r>
        <w:rPr>
          <w:rFonts w:ascii="Courier New" w:hAnsi="Courier New" w:cs="Courier New"/>
          <w:kern w:val="0"/>
        </w:rPr>
        <w:t>Certificatului</w:t>
      </w:r>
      <w:proofErr w:type="spellEnd"/>
      <w:r>
        <w:rPr>
          <w:rFonts w:ascii="Courier New" w:hAnsi="Courier New" w:cs="Courier New"/>
          <w:kern w:val="0"/>
        </w:rPr>
        <w:t xml:space="preserve"> nr. </w:t>
      </w:r>
      <w:proofErr w:type="gramStart"/>
      <w:r>
        <w:rPr>
          <w:rFonts w:ascii="Courier New" w:hAnsi="Courier New" w:cs="Courier New"/>
          <w:kern w:val="0"/>
        </w:rPr>
        <w:t>..../</w:t>
      </w:r>
      <w:proofErr w:type="gramEnd"/>
      <w:r>
        <w:rPr>
          <w:rFonts w:ascii="Courier New" w:hAnsi="Courier New" w:cs="Courier New"/>
          <w:kern w:val="0"/>
        </w:rPr>
        <w:t xml:space="preserve">............, cu termen de </w:t>
      </w:r>
      <w:proofErr w:type="spellStart"/>
      <w:r>
        <w:rPr>
          <w:rFonts w:ascii="Courier New" w:hAnsi="Courier New" w:cs="Courier New"/>
          <w:kern w:val="0"/>
        </w:rPr>
        <w:t>valabilitate</w:t>
      </w:r>
      <w:proofErr w:type="spellEnd"/>
      <w:r>
        <w:rPr>
          <w:rFonts w:ascii="Courier New" w:hAnsi="Courier New" w:cs="Courier New"/>
          <w:kern w:val="0"/>
        </w:rPr>
        <w:t xml:space="preserve"> ...................*1).</w:t>
      </w:r>
    </w:p>
    <w:p w14:paraId="1314D7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Prezenta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poate</w:t>
      </w:r>
      <w:proofErr w:type="spellEnd"/>
      <w:r>
        <w:rPr>
          <w:rFonts w:ascii="Courier New" w:hAnsi="Courier New" w:cs="Courier New"/>
          <w:kern w:val="0"/>
        </w:rPr>
        <w:t xml:space="preserve"> fi </w:t>
      </w:r>
      <w:proofErr w:type="spellStart"/>
      <w:r>
        <w:rPr>
          <w:rFonts w:ascii="Courier New" w:hAnsi="Courier New" w:cs="Courier New"/>
          <w:kern w:val="0"/>
        </w:rPr>
        <w:t>contestată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prevederilor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contenciosului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administrativ</w:t>
      </w:r>
      <w:proofErr w:type="spellEnd"/>
      <w:r>
        <w:rPr>
          <w:rFonts w:ascii="Courier New" w:hAnsi="Courier New" w:cs="Courier New"/>
          <w:kern w:val="0"/>
        </w:rPr>
        <w:t xml:space="preserve"> nr. 554/2004,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2190D05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B965DE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kern w:val="0"/>
        </w:rPr>
        <w:t>Preşedinte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Vicepreşedinte</w:t>
      </w:r>
      <w:proofErr w:type="spellEnd"/>
      <w:r>
        <w:rPr>
          <w:rFonts w:ascii="Courier New" w:hAnsi="Courier New" w:cs="Courier New"/>
          <w:kern w:val="0"/>
        </w:rPr>
        <w:t xml:space="preserve">,           </w:t>
      </w:r>
      <w:proofErr w:type="spellStart"/>
      <w:r>
        <w:rPr>
          <w:rFonts w:ascii="Courier New" w:hAnsi="Courier New" w:cs="Courier New"/>
          <w:kern w:val="0"/>
        </w:rPr>
        <w:t>Membri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629CF96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3B199F4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)   </w:t>
      </w:r>
      <w:proofErr w:type="gramEnd"/>
      <w:r>
        <w:rPr>
          <w:rFonts w:ascii="Courier New" w:hAnsi="Courier New" w:cs="Courier New"/>
          <w:kern w:val="0"/>
        </w:rPr>
        <w:t>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60FFD74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51F2CE5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6AE353C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E1291A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Secretar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196B684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488D0C4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661C72A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6C685F3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7B19B14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3B3953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------------</w:t>
      </w:r>
    </w:p>
    <w:p w14:paraId="3B711CE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admitere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tardive.</w:t>
      </w:r>
    </w:p>
    <w:p w14:paraId="7D6E984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6D54EF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2</w:t>
      </w:r>
    </w:p>
    <w:p w14:paraId="1042110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5192EF3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CF0C08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grad de handicap</w:t>
      </w:r>
    </w:p>
    <w:p w14:paraId="0B165B2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3B2A5E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AUTORITATEA NAŢIONALĂ PENTRU PROTECŢIA DREPTURILOR PERSOANELOR CU DIZABILITĂŢI</w:t>
      </w:r>
    </w:p>
    <w:p w14:paraId="279463F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SUPERIOARĂ DE EVALUARE A PERSOANELOR ADULTE CU HANDICAP</w:t>
      </w:r>
    </w:p>
    <w:p w14:paraId="02CCDA8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7E7F29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</w:t>
      </w:r>
      <w:r>
        <w:rPr>
          <w:rFonts w:ascii="Courier New" w:hAnsi="Courier New" w:cs="Courier New"/>
          <w:b/>
          <w:bCs/>
          <w:kern w:val="0"/>
        </w:rPr>
        <w:t>DECIZIE</w:t>
      </w:r>
    </w:p>
    <w:p w14:paraId="68524F4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    de </w:t>
      </w:r>
      <w:proofErr w:type="spellStart"/>
      <w:r>
        <w:rPr>
          <w:rFonts w:ascii="Courier New" w:hAnsi="Courier New" w:cs="Courier New"/>
          <w:b/>
          <w:bCs/>
          <w:kern w:val="0"/>
        </w:rPr>
        <w:t>încadrare</w:t>
      </w:r>
      <w:proofErr w:type="spellEnd"/>
      <w:r>
        <w:rPr>
          <w:rFonts w:ascii="Courier New" w:hAnsi="Courier New" w:cs="Courier New"/>
          <w:b/>
          <w:bCs/>
          <w:kern w:val="0"/>
        </w:rPr>
        <w:t>/</w:t>
      </w:r>
      <w:proofErr w:type="spellStart"/>
      <w:r>
        <w:rPr>
          <w:rFonts w:ascii="Courier New" w:hAnsi="Courier New" w:cs="Courier New"/>
          <w:b/>
          <w:bCs/>
          <w:kern w:val="0"/>
        </w:rPr>
        <w:t>neîncadrare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grad de handicap</w:t>
      </w:r>
    </w:p>
    <w:p w14:paraId="38B7CE5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</w:p>
    <w:p w14:paraId="7E72D62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              Nr. ......./.............</w:t>
      </w:r>
    </w:p>
    <w:p w14:paraId="168FC45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46BC31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</w:t>
      </w:r>
      <w:proofErr w:type="spellStart"/>
      <w:r>
        <w:rPr>
          <w:rFonts w:ascii="Courier New" w:hAnsi="Courier New" w:cs="Courier New"/>
          <w:kern w:val="0"/>
        </w:rPr>
        <w:t>superioară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constituită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conformitate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a </w:t>
      </w:r>
      <w:proofErr w:type="spellStart"/>
      <w:r>
        <w:rPr>
          <w:rFonts w:ascii="Courier New" w:hAnsi="Courier New" w:cs="Courier New"/>
          <w:kern w:val="0"/>
        </w:rPr>
        <w:t>cărei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componenţă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nominală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este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aprobată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</w:t>
      </w:r>
      <w:proofErr w:type="spellEnd"/>
      <w:r>
        <w:rPr>
          <w:rFonts w:ascii="Courier New" w:hAnsi="Courier New" w:cs="Courier New"/>
          <w:kern w:val="0"/>
        </w:rPr>
        <w:t xml:space="preserve"> al </w:t>
      </w:r>
      <w:proofErr w:type="spellStart"/>
      <w:r>
        <w:rPr>
          <w:rFonts w:ascii="Courier New" w:hAnsi="Courier New" w:cs="Courier New"/>
          <w:kern w:val="0"/>
        </w:rPr>
        <w:t>preşedintelui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Naţionale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Dizabilităţi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întrunită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şedinţa</w:t>
      </w:r>
      <w:proofErr w:type="spellEnd"/>
      <w:r>
        <w:rPr>
          <w:rFonts w:ascii="Courier New" w:hAnsi="Courier New" w:cs="Courier New"/>
          <w:kern w:val="0"/>
        </w:rPr>
        <w:t xml:space="preserve"> din data de .........................,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prezenţa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cvorumului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552793B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vedere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6A5A5E7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27E7FC8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contestaţia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formulată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Certificatul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 nr. ......./...............;</w:t>
      </w:r>
    </w:p>
    <w:p w14:paraId="09CF074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65718E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Raportul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reevaluare</w:t>
      </w:r>
      <w:proofErr w:type="spellEnd"/>
      <w:r>
        <w:rPr>
          <w:rFonts w:ascii="Courier New" w:hAnsi="Courier New" w:cs="Courier New"/>
          <w:kern w:val="0"/>
        </w:rPr>
        <w:t xml:space="preserve"> nr. </w:t>
      </w:r>
      <w:proofErr w:type="gramStart"/>
      <w:r>
        <w:rPr>
          <w:rFonts w:ascii="Courier New" w:hAnsi="Courier New" w:cs="Courier New"/>
          <w:kern w:val="0"/>
        </w:rPr>
        <w:t>..../</w:t>
      </w:r>
      <w:proofErr w:type="gramEnd"/>
      <w:r>
        <w:rPr>
          <w:rFonts w:ascii="Courier New" w:hAnsi="Courier New" w:cs="Courier New"/>
          <w:kern w:val="0"/>
        </w:rPr>
        <w:t xml:space="preserve">........., </w:t>
      </w:r>
      <w:proofErr w:type="spellStart"/>
      <w:r>
        <w:rPr>
          <w:rFonts w:ascii="Courier New" w:hAnsi="Courier New" w:cs="Courier New"/>
          <w:kern w:val="0"/>
        </w:rPr>
        <w:t>întocmit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procesului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reevaluare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declanşat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Decizia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reevaluare</w:t>
      </w:r>
      <w:proofErr w:type="spellEnd"/>
      <w:r>
        <w:rPr>
          <w:rFonts w:ascii="Courier New" w:hAnsi="Courier New" w:cs="Courier New"/>
          <w:kern w:val="0"/>
        </w:rPr>
        <w:t xml:space="preserve"> nr. </w:t>
      </w:r>
      <w:proofErr w:type="gramStart"/>
      <w:r>
        <w:rPr>
          <w:rFonts w:ascii="Courier New" w:hAnsi="Courier New" w:cs="Courier New"/>
          <w:kern w:val="0"/>
        </w:rPr>
        <w:t>..../</w:t>
      </w:r>
      <w:proofErr w:type="gramEnd"/>
      <w:r>
        <w:rPr>
          <w:rFonts w:ascii="Courier New" w:hAnsi="Courier New" w:cs="Courier New"/>
          <w:kern w:val="0"/>
        </w:rPr>
        <w:t xml:space="preserve">............, precum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documentele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existente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dosar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3662C47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0617B05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Hotărârea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judecătorească</w:t>
      </w:r>
      <w:proofErr w:type="spellEnd"/>
      <w:r>
        <w:rPr>
          <w:rFonts w:ascii="Courier New" w:hAnsi="Courier New" w:cs="Courier New"/>
          <w:kern w:val="0"/>
        </w:rPr>
        <w:t xml:space="preserve"> nr.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/........, </w:t>
      </w:r>
      <w:proofErr w:type="spellStart"/>
      <w:r>
        <w:rPr>
          <w:rFonts w:ascii="Courier New" w:hAnsi="Courier New" w:cs="Courier New"/>
          <w:kern w:val="0"/>
        </w:rPr>
        <w:t>emisă</w:t>
      </w:r>
      <w:proofErr w:type="spellEnd"/>
      <w:r>
        <w:rPr>
          <w:rFonts w:ascii="Courier New" w:hAnsi="Courier New" w:cs="Courier New"/>
          <w:kern w:val="0"/>
        </w:rPr>
        <w:t xml:space="preserve"> de ............,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care a </w:t>
      </w:r>
      <w:proofErr w:type="spellStart"/>
      <w:r>
        <w:rPr>
          <w:rFonts w:ascii="Courier New" w:hAnsi="Courier New" w:cs="Courier New"/>
          <w:kern w:val="0"/>
        </w:rPr>
        <w:t>fost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anulată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Comisiei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superioare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 nr. ...../............,</w:t>
      </w:r>
    </w:p>
    <w:p w14:paraId="55D4F2C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decide</w:t>
      </w:r>
    </w:p>
    <w:p w14:paraId="6572180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6510A1A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ÎNCADRAREA/NEÎNCADRAREA</w:t>
      </w:r>
    </w:p>
    <w:p w14:paraId="4A17619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E07750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 a </w:t>
      </w:r>
      <w:proofErr w:type="spellStart"/>
      <w:r>
        <w:rPr>
          <w:rFonts w:ascii="Courier New" w:hAnsi="Courier New" w:cs="Courier New"/>
          <w:kern w:val="0"/>
        </w:rPr>
        <w:t>doamnei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domnului</w:t>
      </w:r>
      <w:proofErr w:type="spellEnd"/>
      <w:r>
        <w:rPr>
          <w:rFonts w:ascii="Courier New" w:hAnsi="Courier New" w:cs="Courier New"/>
          <w:kern w:val="0"/>
        </w:rPr>
        <w:t xml:space="preserve"> .......................,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7F20AC6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..........................................................,</w:t>
      </w:r>
    </w:p>
    <w:p w14:paraId="23840EF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1C3E0DB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.........................., str. ...................... nr. ..., bl. ...., sc. ..., et. 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...................., </w:t>
      </w:r>
      <w:proofErr w:type="spellStart"/>
      <w:r>
        <w:rPr>
          <w:rFonts w:ascii="Courier New" w:hAnsi="Courier New" w:cs="Courier New"/>
          <w:kern w:val="0"/>
        </w:rPr>
        <w:t>astfel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3A0067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7D258BF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persoana</w:t>
      </w:r>
      <w:proofErr w:type="spellEnd"/>
      <w:r>
        <w:rPr>
          <w:rFonts w:ascii="Courier New" w:hAnsi="Courier New" w:cs="Courier New"/>
          <w:kern w:val="0"/>
        </w:rPr>
        <w:t xml:space="preserve"> se </w:t>
      </w:r>
      <w:proofErr w:type="spellStart"/>
      <w:r>
        <w:rPr>
          <w:rFonts w:ascii="Courier New" w:hAnsi="Courier New" w:cs="Courier New"/>
          <w:kern w:val="0"/>
        </w:rPr>
        <w:t>încadrează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gradul</w:t>
      </w:r>
      <w:proofErr w:type="spellEnd"/>
      <w:r>
        <w:rPr>
          <w:rFonts w:ascii="Courier New" w:hAnsi="Courier New" w:cs="Courier New"/>
          <w:kern w:val="0"/>
        </w:rPr>
        <w:t xml:space="preserve"> de handicap*1):</w:t>
      </w:r>
    </w:p>
    <w:p w14:paraId="2476DF5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7F63D6D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uşor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3434D63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A0A97C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mediu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336D960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0E21FB4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accentuat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48B210D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                  _</w:t>
      </w:r>
    </w:p>
    <w:p w14:paraId="723BC79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grav</w:t>
      </w:r>
      <w:proofErr w:type="spellEnd"/>
      <w:r>
        <w:rPr>
          <w:rFonts w:ascii="Courier New" w:hAnsi="Courier New" w:cs="Courier New"/>
          <w:kern w:val="0"/>
        </w:rPr>
        <w:t xml:space="preserve">           |_| cu </w:t>
      </w:r>
      <w:proofErr w:type="spellStart"/>
      <w:r>
        <w:rPr>
          <w:rFonts w:ascii="Courier New" w:hAnsi="Courier New" w:cs="Courier New"/>
          <w:kern w:val="0"/>
        </w:rPr>
        <w:t>asistent</w:t>
      </w:r>
      <w:proofErr w:type="spellEnd"/>
      <w:r>
        <w:rPr>
          <w:rFonts w:ascii="Courier New" w:hAnsi="Courier New" w:cs="Courier New"/>
          <w:kern w:val="0"/>
        </w:rPr>
        <w:t xml:space="preserve"> personal</w:t>
      </w:r>
    </w:p>
    <w:p w14:paraId="7A65B9E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_</w:t>
      </w:r>
    </w:p>
    <w:p w14:paraId="2B990A0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|_| </w:t>
      </w:r>
      <w:proofErr w:type="spellStart"/>
      <w:r>
        <w:rPr>
          <w:rFonts w:ascii="Courier New" w:hAnsi="Courier New" w:cs="Courier New"/>
          <w:kern w:val="0"/>
        </w:rPr>
        <w:t>persoana</w:t>
      </w:r>
      <w:proofErr w:type="spellEnd"/>
      <w:r>
        <w:rPr>
          <w:rFonts w:ascii="Courier New" w:hAnsi="Courier New" w:cs="Courier New"/>
          <w:kern w:val="0"/>
        </w:rPr>
        <w:t xml:space="preserve"> nu se </w:t>
      </w:r>
      <w:proofErr w:type="spellStart"/>
      <w:r>
        <w:rPr>
          <w:rFonts w:ascii="Courier New" w:hAnsi="Courier New" w:cs="Courier New"/>
          <w:kern w:val="0"/>
        </w:rPr>
        <w:t>încadrează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</w:t>
      </w:r>
    </w:p>
    <w:p w14:paraId="2921F91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Valabilitate</w:t>
      </w:r>
      <w:proofErr w:type="spellEnd"/>
      <w:r>
        <w:rPr>
          <w:rFonts w:ascii="Courier New" w:hAnsi="Courier New" w:cs="Courier New"/>
          <w:kern w:val="0"/>
        </w:rPr>
        <w:t>*2):</w:t>
      </w:r>
    </w:p>
    <w:p w14:paraId="175EE08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                _              _                 _</w:t>
      </w:r>
    </w:p>
    <w:p w14:paraId="2DD91CD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- 6 </w:t>
      </w:r>
      <w:proofErr w:type="spellStart"/>
      <w:r>
        <w:rPr>
          <w:rFonts w:ascii="Courier New" w:hAnsi="Courier New" w:cs="Courier New"/>
          <w:kern w:val="0"/>
        </w:rPr>
        <w:t>luni</w:t>
      </w:r>
      <w:proofErr w:type="spellEnd"/>
      <w:r>
        <w:rPr>
          <w:rFonts w:ascii="Courier New" w:hAnsi="Courier New" w:cs="Courier New"/>
          <w:kern w:val="0"/>
        </w:rPr>
        <w:t xml:space="preserve">*3); |_| - 12 </w:t>
      </w:r>
      <w:proofErr w:type="spellStart"/>
      <w:r>
        <w:rPr>
          <w:rFonts w:ascii="Courier New" w:hAnsi="Courier New" w:cs="Courier New"/>
          <w:kern w:val="0"/>
        </w:rPr>
        <w:t>luni</w:t>
      </w:r>
      <w:proofErr w:type="spellEnd"/>
      <w:r>
        <w:rPr>
          <w:rFonts w:ascii="Courier New" w:hAnsi="Courier New" w:cs="Courier New"/>
          <w:kern w:val="0"/>
        </w:rPr>
        <w:t xml:space="preserve">; |_| - 24 de </w:t>
      </w:r>
      <w:proofErr w:type="spellStart"/>
      <w:r>
        <w:rPr>
          <w:rFonts w:ascii="Courier New" w:hAnsi="Courier New" w:cs="Courier New"/>
          <w:kern w:val="0"/>
        </w:rPr>
        <w:t>luni</w:t>
      </w:r>
      <w:proofErr w:type="spellEnd"/>
      <w:r>
        <w:rPr>
          <w:rFonts w:ascii="Courier New" w:hAnsi="Courier New" w:cs="Courier New"/>
          <w:kern w:val="0"/>
        </w:rPr>
        <w:t xml:space="preserve">; |_| - permanent, de la data </w:t>
      </w:r>
      <w:proofErr w:type="spellStart"/>
      <w:r>
        <w:rPr>
          <w:rFonts w:ascii="Courier New" w:hAnsi="Courier New" w:cs="Courier New"/>
          <w:kern w:val="0"/>
        </w:rPr>
        <w:t>emiterii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certificatului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 </w:t>
      </w:r>
      <w:proofErr w:type="spellStart"/>
      <w:r>
        <w:rPr>
          <w:rFonts w:ascii="Courier New" w:hAnsi="Courier New" w:cs="Courier New"/>
          <w:kern w:val="0"/>
        </w:rPr>
        <w:t>contestat</w:t>
      </w:r>
      <w:proofErr w:type="spellEnd"/>
    </w:p>
    <w:p w14:paraId="7D3571D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Termen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>*4) ..................</w:t>
      </w:r>
    </w:p>
    <w:p w14:paraId="065C8B3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Titularul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prezentei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decizii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27547AB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lastRenderedPageBreak/>
        <w:t xml:space="preserve">     _</w:t>
      </w:r>
    </w:p>
    <w:p w14:paraId="6EF3B25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beneficiază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toate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Legea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corespunzător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gradului</w:t>
      </w:r>
      <w:proofErr w:type="spellEnd"/>
      <w:r>
        <w:rPr>
          <w:rFonts w:ascii="Courier New" w:hAnsi="Courier New" w:cs="Courier New"/>
          <w:kern w:val="0"/>
        </w:rPr>
        <w:t xml:space="preserve"> de handicap </w:t>
      </w:r>
      <w:proofErr w:type="spellStart"/>
      <w:r>
        <w:rPr>
          <w:rFonts w:ascii="Courier New" w:hAnsi="Courier New" w:cs="Courier New"/>
          <w:kern w:val="0"/>
        </w:rPr>
        <w:t>stabilit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160E805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455F3CE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nu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beneficiază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drepturile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Legea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însă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poate</w:t>
      </w:r>
      <w:proofErr w:type="spellEnd"/>
      <w:r>
        <w:rPr>
          <w:rFonts w:ascii="Courier New" w:hAnsi="Courier New" w:cs="Courier New"/>
          <w:kern w:val="0"/>
        </w:rPr>
        <w:t xml:space="preserve"> beneficia de </w:t>
      </w:r>
      <w:proofErr w:type="spellStart"/>
      <w:r>
        <w:rPr>
          <w:rFonts w:ascii="Courier New" w:hAnsi="Courier New" w:cs="Courier New"/>
          <w:kern w:val="0"/>
        </w:rPr>
        <w:t>alte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prevederi</w:t>
      </w:r>
      <w:proofErr w:type="spellEnd"/>
      <w:r>
        <w:rPr>
          <w:rFonts w:ascii="Courier New" w:hAnsi="Courier New" w:cs="Courier New"/>
          <w:kern w:val="0"/>
        </w:rPr>
        <w:t xml:space="preserve"> ale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asistenţei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 xml:space="preserve"> nr. 292/2011,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nevoilor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individuale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prevăzute</w:t>
      </w:r>
      <w:proofErr w:type="spellEnd"/>
      <w:r>
        <w:rPr>
          <w:rFonts w:ascii="Courier New" w:hAnsi="Courier New" w:cs="Courier New"/>
          <w:kern w:val="0"/>
        </w:rPr>
        <w:t xml:space="preserve"> la art. 46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47 din </w:t>
      </w:r>
      <w:proofErr w:type="spellStart"/>
      <w:r>
        <w:rPr>
          <w:rFonts w:ascii="Courier New" w:hAnsi="Courier New" w:cs="Courier New"/>
          <w:kern w:val="0"/>
        </w:rPr>
        <w:t>actul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normativ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menţionat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efectuată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compartimentul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asistenţă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  <w:r>
        <w:rPr>
          <w:rFonts w:ascii="Courier New" w:hAnsi="Courier New" w:cs="Courier New"/>
          <w:kern w:val="0"/>
        </w:rPr>
        <w:t xml:space="preserve"> din </w:t>
      </w:r>
      <w:proofErr w:type="spellStart"/>
      <w:r>
        <w:rPr>
          <w:rFonts w:ascii="Courier New" w:hAnsi="Courier New" w:cs="Courier New"/>
          <w:kern w:val="0"/>
        </w:rPr>
        <w:t>cadrul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primăriei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domiciliu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71AFA6C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A9E2A1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Prezenta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obligă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toate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autorităţile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respectarea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ei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concordanţă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legislaţiei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vigoare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poate</w:t>
      </w:r>
      <w:proofErr w:type="spellEnd"/>
      <w:r>
        <w:rPr>
          <w:rFonts w:ascii="Courier New" w:hAnsi="Courier New" w:cs="Courier New"/>
          <w:kern w:val="0"/>
        </w:rPr>
        <w:t xml:space="preserve"> fi </w:t>
      </w:r>
      <w:proofErr w:type="spellStart"/>
      <w:r>
        <w:rPr>
          <w:rFonts w:ascii="Courier New" w:hAnsi="Courier New" w:cs="Courier New"/>
          <w:kern w:val="0"/>
        </w:rPr>
        <w:t>contestată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prevederilor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contenciosului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administrativ</w:t>
      </w:r>
      <w:proofErr w:type="spellEnd"/>
      <w:r>
        <w:rPr>
          <w:rFonts w:ascii="Courier New" w:hAnsi="Courier New" w:cs="Courier New"/>
          <w:kern w:val="0"/>
        </w:rPr>
        <w:t xml:space="preserve"> nr. 554/2004,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20C1695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36F2A58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kern w:val="0"/>
        </w:rPr>
        <w:t>Preşedinte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Vicepreşedinte</w:t>
      </w:r>
      <w:proofErr w:type="spellEnd"/>
      <w:r>
        <w:rPr>
          <w:rFonts w:ascii="Courier New" w:hAnsi="Courier New" w:cs="Courier New"/>
          <w:kern w:val="0"/>
        </w:rPr>
        <w:t xml:space="preserve">,           </w:t>
      </w:r>
      <w:proofErr w:type="spellStart"/>
      <w:r>
        <w:rPr>
          <w:rFonts w:ascii="Courier New" w:hAnsi="Courier New" w:cs="Courier New"/>
          <w:kern w:val="0"/>
        </w:rPr>
        <w:t>Membri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5C579C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53DE58B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)   </w:t>
      </w:r>
      <w:proofErr w:type="gramEnd"/>
      <w:r>
        <w:rPr>
          <w:rFonts w:ascii="Courier New" w:hAnsi="Courier New" w:cs="Courier New"/>
          <w:kern w:val="0"/>
        </w:rPr>
        <w:t>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13FDEA2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0F0D92B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16C1820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18A6AF7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Secretar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4DA76A4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2AA45EF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EDCD0C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7843077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3E83171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61A58C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------------</w:t>
      </w:r>
    </w:p>
    <w:p w14:paraId="7BCC885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*1), *2)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bifează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căsuţa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70970E0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*3)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(8)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96/2024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sprijin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umanitară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cetăţenilor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străini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apatrizilor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deosebite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proveniţi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zona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conflictului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armat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0110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*4)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39D7A4F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0E1286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3</w:t>
      </w:r>
    </w:p>
    <w:p w14:paraId="78D7842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7EF5C7B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FBF24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</w:t>
      </w:r>
    </w:p>
    <w:p w14:paraId="1D8A613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grad de handicap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adulte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cu handicap</w:t>
      </w:r>
    </w:p>
    <w:p w14:paraId="60BF4EA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638F27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nr. ........ din data de ...........</w:t>
      </w:r>
    </w:p>
    <w:p w14:paraId="71BAE05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93CBE3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NOTĂ:</w:t>
      </w:r>
    </w:p>
    <w:p w14:paraId="1A5A641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confidenţial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18BF19A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47FE3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</w:t>
      </w:r>
      <w:r>
        <w:rPr>
          <w:rFonts w:ascii="Courier New" w:hAnsi="Courier New" w:cs="Courier New"/>
          <w:b/>
          <w:bCs/>
          <w:kern w:val="0"/>
        </w:rPr>
        <w:t>MOTIVAREA</w:t>
      </w:r>
    </w:p>
    <w:p w14:paraId="42EFBEE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care a stat la </w:t>
      </w:r>
      <w:proofErr w:type="spellStart"/>
      <w:r>
        <w:rPr>
          <w:rFonts w:ascii="Courier New" w:hAnsi="Courier New" w:cs="Courier New"/>
          <w:b/>
          <w:bCs/>
          <w:kern w:val="0"/>
        </w:rPr>
        <w:t>baza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</w:rPr>
        <w:t>încadrării</w:t>
      </w:r>
      <w:proofErr w:type="spellEnd"/>
      <w:r>
        <w:rPr>
          <w:rFonts w:ascii="Courier New" w:hAnsi="Courier New" w:cs="Courier New"/>
          <w:b/>
          <w:bCs/>
          <w:kern w:val="0"/>
        </w:rPr>
        <w:t>/</w:t>
      </w:r>
      <w:proofErr w:type="spellStart"/>
      <w:r>
        <w:rPr>
          <w:rFonts w:ascii="Courier New" w:hAnsi="Courier New" w:cs="Courier New"/>
          <w:b/>
          <w:bCs/>
          <w:kern w:val="0"/>
        </w:rPr>
        <w:t>neîncadrării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grad de handicap</w:t>
      </w:r>
    </w:p>
    <w:p w14:paraId="027B456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E22AE6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Doamna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2389766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....................................................,</w:t>
      </w:r>
    </w:p>
    <w:p w14:paraId="6B90BEE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2AF8DAE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........................., str. ......................... nr.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bl. ......., sc. ....., et. .......,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...................., cu </w:t>
      </w:r>
      <w:proofErr w:type="spellStart"/>
      <w:r>
        <w:rPr>
          <w:rFonts w:ascii="Courier New" w:hAnsi="Courier New" w:cs="Courier New"/>
          <w:kern w:val="0"/>
        </w:rPr>
        <w:t>următorul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statut</w:t>
      </w:r>
      <w:proofErr w:type="spellEnd"/>
      <w:r>
        <w:rPr>
          <w:rFonts w:ascii="Courier New" w:hAnsi="Courier New" w:cs="Courier New"/>
          <w:kern w:val="0"/>
        </w:rPr>
        <w:t xml:space="preserve"> social (Se </w:t>
      </w:r>
      <w:proofErr w:type="spellStart"/>
      <w:r>
        <w:rPr>
          <w:rFonts w:ascii="Courier New" w:hAnsi="Courier New" w:cs="Courier New"/>
          <w:kern w:val="0"/>
        </w:rPr>
        <w:t>bifează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căsuţa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corespunzătoare</w:t>
      </w:r>
      <w:proofErr w:type="spellEnd"/>
      <w:r>
        <w:rPr>
          <w:rFonts w:ascii="Courier New" w:hAnsi="Courier New" w:cs="Courier New"/>
          <w:kern w:val="0"/>
        </w:rPr>
        <w:t>.):</w:t>
      </w:r>
    </w:p>
    <w:p w14:paraId="27F24C8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156F6A0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fără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venit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6E4380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2E9A602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cu </w:t>
      </w:r>
      <w:proofErr w:type="spellStart"/>
      <w:r>
        <w:rPr>
          <w:rFonts w:ascii="Courier New" w:hAnsi="Courier New" w:cs="Courier New"/>
          <w:kern w:val="0"/>
        </w:rPr>
        <w:t>pensie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urmaş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7367650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09C75F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cu </w:t>
      </w:r>
      <w:proofErr w:type="spellStart"/>
      <w:r>
        <w:rPr>
          <w:rFonts w:ascii="Courier New" w:hAnsi="Courier New" w:cs="Courier New"/>
          <w:kern w:val="0"/>
        </w:rPr>
        <w:t>pensie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invaliditate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6D677C3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36146BB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cu </w:t>
      </w:r>
      <w:proofErr w:type="spellStart"/>
      <w:r>
        <w:rPr>
          <w:rFonts w:ascii="Courier New" w:hAnsi="Courier New" w:cs="Courier New"/>
          <w:kern w:val="0"/>
        </w:rPr>
        <w:t>pensie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limită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vârstă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48755ED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59C5292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salariat;</w:t>
      </w:r>
    </w:p>
    <w:p w14:paraId="7BC8104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4525A1E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altele</w:t>
      </w:r>
      <w:proofErr w:type="spellEnd"/>
      <w:r>
        <w:rPr>
          <w:rFonts w:ascii="Courier New" w:hAnsi="Courier New" w:cs="Courier New"/>
          <w:kern w:val="0"/>
        </w:rPr>
        <w:t xml:space="preserve"> .................,</w:t>
      </w:r>
    </w:p>
    <w:p w14:paraId="4FC1E00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5BBC721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este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încadrată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gradul</w:t>
      </w:r>
      <w:proofErr w:type="spellEnd"/>
      <w:r>
        <w:rPr>
          <w:rFonts w:ascii="Courier New" w:hAnsi="Courier New" w:cs="Courier New"/>
          <w:kern w:val="0"/>
        </w:rPr>
        <w:t xml:space="preserve"> de handicap ........, cod </w:t>
      </w:r>
      <w:proofErr w:type="spellStart"/>
      <w:r>
        <w:rPr>
          <w:rFonts w:ascii="Courier New" w:hAnsi="Courier New" w:cs="Courier New"/>
          <w:kern w:val="0"/>
        </w:rPr>
        <w:t>boală</w:t>
      </w:r>
      <w:proofErr w:type="spellEnd"/>
      <w:r>
        <w:rPr>
          <w:rFonts w:ascii="Courier New" w:hAnsi="Courier New" w:cs="Courier New"/>
          <w:kern w:val="0"/>
        </w:rPr>
        <w:t xml:space="preserve"> ........, tip handicap .........;</w:t>
      </w:r>
    </w:p>
    <w:p w14:paraId="6770C3E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C1750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nu se </w:t>
      </w:r>
      <w:proofErr w:type="spellStart"/>
      <w:r>
        <w:rPr>
          <w:rFonts w:ascii="Courier New" w:hAnsi="Courier New" w:cs="Courier New"/>
          <w:kern w:val="0"/>
        </w:rPr>
        <w:t>încadrează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handicap, </w:t>
      </w:r>
      <w:proofErr w:type="spellStart"/>
      <w:r>
        <w:rPr>
          <w:rFonts w:ascii="Courier New" w:hAnsi="Courier New" w:cs="Courier New"/>
          <w:kern w:val="0"/>
        </w:rPr>
        <w:t>însă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poate</w:t>
      </w:r>
      <w:proofErr w:type="spellEnd"/>
      <w:r>
        <w:rPr>
          <w:rFonts w:ascii="Courier New" w:hAnsi="Courier New" w:cs="Courier New"/>
          <w:kern w:val="0"/>
        </w:rPr>
        <w:t xml:space="preserve"> beneficia de </w:t>
      </w:r>
      <w:proofErr w:type="spellStart"/>
      <w:r>
        <w:rPr>
          <w:rFonts w:ascii="Courier New" w:hAnsi="Courier New" w:cs="Courier New"/>
          <w:kern w:val="0"/>
        </w:rPr>
        <w:t>alte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beneficii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asistenţă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servicii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Legea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asistenţei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 xml:space="preserve"> nr. 292/2011,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nevoilor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individuale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prevăzute</w:t>
      </w:r>
      <w:proofErr w:type="spellEnd"/>
      <w:r>
        <w:rPr>
          <w:rFonts w:ascii="Courier New" w:hAnsi="Courier New" w:cs="Courier New"/>
          <w:kern w:val="0"/>
        </w:rPr>
        <w:t xml:space="preserve"> la art. 46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47 din </w:t>
      </w:r>
      <w:proofErr w:type="spellStart"/>
      <w:r>
        <w:rPr>
          <w:rFonts w:ascii="Courier New" w:hAnsi="Courier New" w:cs="Courier New"/>
          <w:kern w:val="0"/>
        </w:rPr>
        <w:t>actul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normativ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menţionat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efectuată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compartimentul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asistenţă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  <w:r>
        <w:rPr>
          <w:rFonts w:ascii="Courier New" w:hAnsi="Courier New" w:cs="Courier New"/>
          <w:kern w:val="0"/>
        </w:rPr>
        <w:t xml:space="preserve"> din </w:t>
      </w:r>
      <w:proofErr w:type="spellStart"/>
      <w:r>
        <w:rPr>
          <w:rFonts w:ascii="Courier New" w:hAnsi="Courier New" w:cs="Courier New"/>
          <w:kern w:val="0"/>
        </w:rPr>
        <w:t>cadrul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primăriei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domiciliu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5567D1B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</w:t>
      </w:r>
      <w:proofErr w:type="spellStart"/>
      <w:r>
        <w:rPr>
          <w:rFonts w:ascii="Courier New" w:hAnsi="Courier New" w:cs="Courier New"/>
          <w:kern w:val="0"/>
        </w:rPr>
        <w:t>superioară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 a </w:t>
      </w:r>
      <w:proofErr w:type="spellStart"/>
      <w:r>
        <w:rPr>
          <w:rFonts w:ascii="Courier New" w:hAnsi="Courier New" w:cs="Courier New"/>
          <w:kern w:val="0"/>
        </w:rPr>
        <w:t>luat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considerare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următoarele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documente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0AE5AAE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27DA540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7DD78BC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lastRenderedPageBreak/>
        <w:t xml:space="preserve">    ...................................................................</w:t>
      </w:r>
    </w:p>
    <w:p w14:paraId="51194FD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5317E38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corelat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informaţiile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obţinute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ministrului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muncii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familiei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egalităţii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şanse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al </w:t>
      </w:r>
      <w:proofErr w:type="spellStart"/>
      <w:r>
        <w:rPr>
          <w:rFonts w:ascii="Courier New" w:hAnsi="Courier New" w:cs="Courier New"/>
          <w:kern w:val="0"/>
        </w:rPr>
        <w:t>ministrului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sănătăţii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publice</w:t>
      </w:r>
      <w:proofErr w:type="spellEnd"/>
      <w:r>
        <w:rPr>
          <w:rFonts w:ascii="Courier New" w:hAnsi="Courier New" w:cs="Courier New"/>
          <w:kern w:val="0"/>
        </w:rPr>
        <w:t xml:space="preserve"> nr. 762/1.992/2007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aprobarea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criteriilor</w:t>
      </w:r>
      <w:proofErr w:type="spellEnd"/>
      <w:r>
        <w:rPr>
          <w:rFonts w:ascii="Courier New" w:hAnsi="Courier New" w:cs="Courier New"/>
          <w:kern w:val="0"/>
        </w:rPr>
        <w:t xml:space="preserve"> medico-</w:t>
      </w:r>
      <w:proofErr w:type="spellStart"/>
      <w:r>
        <w:rPr>
          <w:rFonts w:ascii="Courier New" w:hAnsi="Courier New" w:cs="Courier New"/>
          <w:kern w:val="0"/>
        </w:rPr>
        <w:t>psihosociale</w:t>
      </w:r>
      <w:proofErr w:type="spellEnd"/>
      <w:r>
        <w:rPr>
          <w:rFonts w:ascii="Courier New" w:hAnsi="Courier New" w:cs="Courier New"/>
          <w:kern w:val="0"/>
        </w:rPr>
        <w:t xml:space="preserve"> pe </w:t>
      </w:r>
      <w:proofErr w:type="spellStart"/>
      <w:r>
        <w:rPr>
          <w:rFonts w:ascii="Courier New" w:hAnsi="Courier New" w:cs="Courier New"/>
          <w:kern w:val="0"/>
        </w:rPr>
        <w:t>baza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cărora</w:t>
      </w:r>
      <w:proofErr w:type="spellEnd"/>
      <w:r>
        <w:rPr>
          <w:rFonts w:ascii="Courier New" w:hAnsi="Courier New" w:cs="Courier New"/>
          <w:kern w:val="0"/>
        </w:rPr>
        <w:t xml:space="preserve"> se </w:t>
      </w:r>
      <w:proofErr w:type="spellStart"/>
      <w:r>
        <w:rPr>
          <w:rFonts w:ascii="Courier New" w:hAnsi="Courier New" w:cs="Courier New"/>
          <w:kern w:val="0"/>
        </w:rPr>
        <w:t>stabileşte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încadrarea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capitolul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gramStart"/>
      <w:r>
        <w:rPr>
          <w:rFonts w:ascii="Courier New" w:hAnsi="Courier New" w:cs="Courier New"/>
          <w:kern w:val="0"/>
        </w:rPr>
        <w:t>........................................................ .</w:t>
      </w:r>
      <w:proofErr w:type="gramEnd"/>
    </w:p>
    <w:p w14:paraId="5681CE9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CDFA1C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Documentaţia</w:t>
      </w:r>
      <w:proofErr w:type="spellEnd"/>
      <w:r>
        <w:rPr>
          <w:rFonts w:ascii="Courier New" w:hAnsi="Courier New" w:cs="Courier New"/>
          <w:kern w:val="0"/>
        </w:rPr>
        <w:t xml:space="preserve"> cu care se </w:t>
      </w:r>
      <w:proofErr w:type="spellStart"/>
      <w:r>
        <w:rPr>
          <w:rFonts w:ascii="Courier New" w:hAnsi="Courier New" w:cs="Courier New"/>
          <w:kern w:val="0"/>
        </w:rPr>
        <w:t>va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prezenta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următoare</w:t>
      </w:r>
      <w:proofErr w:type="spellEnd"/>
      <w:r>
        <w:rPr>
          <w:rFonts w:ascii="Courier New" w:hAnsi="Courier New" w:cs="Courier New"/>
          <w:kern w:val="0"/>
        </w:rPr>
        <w:t>*1) ......................................</w:t>
      </w:r>
    </w:p>
    <w:p w14:paraId="3A4DC26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427E05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------------</w:t>
      </w:r>
    </w:p>
    <w:p w14:paraId="18D5DA7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*1)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permanentă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grad de handicap.</w:t>
      </w:r>
    </w:p>
    <w:p w14:paraId="5F2B134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28F2A9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4</w:t>
      </w:r>
    </w:p>
    <w:p w14:paraId="1960B0C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2D6998C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717F59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reevaluare</w:t>
      </w:r>
      <w:proofErr w:type="spellEnd"/>
    </w:p>
    <w:p w14:paraId="7D36A5F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48A8A7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AUTORITATEA NAŢIONALĂ PENTRU PROTECŢIA DREPTURILOR PERSOANELOR CU DIZABILITĂŢI</w:t>
      </w:r>
    </w:p>
    <w:p w14:paraId="41EFC47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SUPERIOARĂ DE EVALUARE A PERSOANELOR ADULTE CU HANDICAP</w:t>
      </w:r>
    </w:p>
    <w:p w14:paraId="264FCD2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5E7E7AE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</w:t>
      </w:r>
      <w:r>
        <w:rPr>
          <w:rFonts w:ascii="Courier New" w:hAnsi="Courier New" w:cs="Courier New"/>
          <w:b/>
          <w:bCs/>
          <w:kern w:val="0"/>
        </w:rPr>
        <w:t>DECIZIE DE REEVALUARE</w:t>
      </w:r>
    </w:p>
    <w:p w14:paraId="353CF38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           Nr. ..... din data de .................</w:t>
      </w:r>
    </w:p>
    <w:p w14:paraId="7E57BAE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6A99AC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Comisia </w:t>
      </w:r>
      <w:proofErr w:type="spellStart"/>
      <w:r>
        <w:rPr>
          <w:rFonts w:ascii="Courier New" w:hAnsi="Courier New" w:cs="Courier New"/>
          <w:kern w:val="0"/>
        </w:rPr>
        <w:t>superioară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constituită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conformitate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nr. 448/2006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promovarea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republicată</w:t>
      </w:r>
      <w:proofErr w:type="spellEnd"/>
      <w:r>
        <w:rPr>
          <w:rFonts w:ascii="Courier New" w:hAnsi="Courier New" w:cs="Courier New"/>
          <w:kern w:val="0"/>
        </w:rPr>
        <w:t xml:space="preserve">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 xml:space="preserve">, a </w:t>
      </w:r>
      <w:proofErr w:type="spellStart"/>
      <w:r>
        <w:rPr>
          <w:rFonts w:ascii="Courier New" w:hAnsi="Courier New" w:cs="Courier New"/>
          <w:kern w:val="0"/>
        </w:rPr>
        <w:t>cărei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componenţă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nominală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este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aprobată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</w:t>
      </w:r>
      <w:proofErr w:type="spellEnd"/>
      <w:r>
        <w:rPr>
          <w:rFonts w:ascii="Courier New" w:hAnsi="Courier New" w:cs="Courier New"/>
          <w:kern w:val="0"/>
        </w:rPr>
        <w:t xml:space="preserve"> al </w:t>
      </w:r>
      <w:proofErr w:type="spellStart"/>
      <w:r>
        <w:rPr>
          <w:rFonts w:ascii="Courier New" w:hAnsi="Courier New" w:cs="Courier New"/>
          <w:kern w:val="0"/>
        </w:rPr>
        <w:t>preşedintelui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Naţionale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Dizabilităţi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întrunită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şedinţa</w:t>
      </w:r>
      <w:proofErr w:type="spellEnd"/>
      <w:r>
        <w:rPr>
          <w:rFonts w:ascii="Courier New" w:hAnsi="Courier New" w:cs="Courier New"/>
          <w:kern w:val="0"/>
        </w:rPr>
        <w:t xml:space="preserve"> din data de ...........................,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prezenţa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cvorumului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33A408D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36F397D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analizând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cuprinse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documentul</w:t>
      </w:r>
      <w:proofErr w:type="spellEnd"/>
      <w:r>
        <w:rPr>
          <w:rFonts w:ascii="Courier New" w:hAnsi="Courier New" w:cs="Courier New"/>
          <w:kern w:val="0"/>
        </w:rPr>
        <w:t xml:space="preserve"> de control </w:t>
      </w:r>
      <w:proofErr w:type="spellStart"/>
      <w:r>
        <w:rPr>
          <w:rFonts w:ascii="Courier New" w:hAnsi="Courier New" w:cs="Courier New"/>
          <w:kern w:val="0"/>
        </w:rPr>
        <w:t>înregistrat</w:t>
      </w:r>
      <w:proofErr w:type="spellEnd"/>
      <w:r>
        <w:rPr>
          <w:rFonts w:ascii="Courier New" w:hAnsi="Courier New" w:cs="Courier New"/>
          <w:kern w:val="0"/>
        </w:rPr>
        <w:t xml:space="preserve"> cu nr. ........ din data de .................,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acţiunii</w:t>
      </w:r>
      <w:proofErr w:type="spellEnd"/>
      <w:r>
        <w:rPr>
          <w:rFonts w:ascii="Courier New" w:hAnsi="Courier New" w:cs="Courier New"/>
          <w:kern w:val="0"/>
        </w:rPr>
        <w:t xml:space="preserve"> de control </w:t>
      </w:r>
      <w:proofErr w:type="spellStart"/>
      <w:r>
        <w:rPr>
          <w:rFonts w:ascii="Courier New" w:hAnsi="Courier New" w:cs="Courier New"/>
          <w:kern w:val="0"/>
        </w:rPr>
        <w:t>dispuse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ministrului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muncii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solidarităţii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 xml:space="preserve"> nr. ......./...............;</w:t>
      </w:r>
    </w:p>
    <w:p w14:paraId="3A15D3E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726E030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sesizându</w:t>
      </w:r>
      <w:proofErr w:type="spellEnd"/>
      <w:r>
        <w:rPr>
          <w:rFonts w:ascii="Courier New" w:hAnsi="Courier New" w:cs="Courier New"/>
          <w:kern w:val="0"/>
        </w:rPr>
        <w:t xml:space="preserve">-se din </w:t>
      </w:r>
      <w:proofErr w:type="spellStart"/>
      <w:r>
        <w:rPr>
          <w:rFonts w:ascii="Courier New" w:hAnsi="Courier New" w:cs="Courier New"/>
          <w:kern w:val="0"/>
        </w:rPr>
        <w:t>oficiu</w:t>
      </w:r>
      <w:proofErr w:type="spellEnd"/>
      <w:r>
        <w:rPr>
          <w:rFonts w:ascii="Courier New" w:hAnsi="Courier New" w:cs="Courier New"/>
          <w:kern w:val="0"/>
        </w:rPr>
        <w:t xml:space="preserve"> ca </w:t>
      </w:r>
      <w:proofErr w:type="spellStart"/>
      <w:r>
        <w:rPr>
          <w:rFonts w:ascii="Courier New" w:hAnsi="Courier New" w:cs="Courier New"/>
          <w:kern w:val="0"/>
        </w:rPr>
        <w:t>urmare</w:t>
      </w:r>
      <w:proofErr w:type="spellEnd"/>
      <w:r>
        <w:rPr>
          <w:rFonts w:ascii="Courier New" w:hAnsi="Courier New" w:cs="Courier New"/>
          <w:kern w:val="0"/>
        </w:rPr>
        <w:t xml:space="preserve"> a .........................,</w:t>
      </w:r>
    </w:p>
    <w:p w14:paraId="017613E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9E67D5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decide</w:t>
      </w:r>
    </w:p>
    <w:p w14:paraId="0A62D56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CA0FC1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REEVALUAREA</w:t>
      </w:r>
    </w:p>
    <w:p w14:paraId="16F3B44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1E5775D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doamnei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domnului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1C50DF9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.............................................................,</w:t>
      </w:r>
    </w:p>
    <w:p w14:paraId="659D4B5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5E60881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........................, str. ........................ nr. ...., bl.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sc. ...., et.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ap. .....,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perioada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 de </w:t>
      </w:r>
      <w:proofErr w:type="spellStart"/>
      <w:r>
        <w:rPr>
          <w:rFonts w:ascii="Courier New" w:hAnsi="Courier New" w:cs="Courier New"/>
          <w:kern w:val="0"/>
        </w:rPr>
        <w:t>către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gramStart"/>
      <w:r>
        <w:rPr>
          <w:rFonts w:ascii="Courier New" w:hAnsi="Courier New" w:cs="Courier New"/>
          <w:kern w:val="0"/>
        </w:rPr>
        <w:t>................... .</w:t>
      </w:r>
      <w:proofErr w:type="gramEnd"/>
    </w:p>
    <w:p w14:paraId="3851819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Documentaţia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necesară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reevaluare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29E66B2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07A8BDF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6F8B57B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4FB0AB7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47AE157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C7998D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Prezenta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poate</w:t>
      </w:r>
      <w:proofErr w:type="spellEnd"/>
      <w:r>
        <w:rPr>
          <w:rFonts w:ascii="Courier New" w:hAnsi="Courier New" w:cs="Courier New"/>
          <w:kern w:val="0"/>
        </w:rPr>
        <w:t xml:space="preserve"> fi </w:t>
      </w:r>
      <w:proofErr w:type="spellStart"/>
      <w:r>
        <w:rPr>
          <w:rFonts w:ascii="Courier New" w:hAnsi="Courier New" w:cs="Courier New"/>
          <w:kern w:val="0"/>
        </w:rPr>
        <w:t>contestată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prevederilor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Legii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contenciosului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administrativ</w:t>
      </w:r>
      <w:proofErr w:type="spellEnd"/>
      <w:r>
        <w:rPr>
          <w:rFonts w:ascii="Courier New" w:hAnsi="Courier New" w:cs="Courier New"/>
          <w:kern w:val="0"/>
        </w:rPr>
        <w:t xml:space="preserve"> nr. 554/2004, cu </w:t>
      </w:r>
      <w:proofErr w:type="spellStart"/>
      <w:r>
        <w:rPr>
          <w:rFonts w:ascii="Courier New" w:hAnsi="Courier New" w:cs="Courier New"/>
          <w:kern w:val="0"/>
        </w:rPr>
        <w:t>modificările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completările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ulterioare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5FEA706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3FE75E6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kern w:val="0"/>
        </w:rPr>
        <w:t>Preşedinte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Vicepreşedinte</w:t>
      </w:r>
      <w:proofErr w:type="spellEnd"/>
      <w:r>
        <w:rPr>
          <w:rFonts w:ascii="Courier New" w:hAnsi="Courier New" w:cs="Courier New"/>
          <w:kern w:val="0"/>
        </w:rPr>
        <w:t xml:space="preserve">,           </w:t>
      </w:r>
      <w:proofErr w:type="spellStart"/>
      <w:r>
        <w:rPr>
          <w:rFonts w:ascii="Courier New" w:hAnsi="Courier New" w:cs="Courier New"/>
          <w:kern w:val="0"/>
        </w:rPr>
        <w:t>Membri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2A1DBC0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51C4641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)   </w:t>
      </w:r>
      <w:proofErr w:type="gramEnd"/>
      <w:r>
        <w:rPr>
          <w:rFonts w:ascii="Courier New" w:hAnsi="Courier New" w:cs="Courier New"/>
          <w:kern w:val="0"/>
        </w:rPr>
        <w:t>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6409B9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  <w:r>
        <w:rPr>
          <w:rFonts w:ascii="Courier New" w:hAnsi="Courier New" w:cs="Courier New"/>
          <w:kern w:val="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279F17B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   .....................   .....................</w:t>
      </w:r>
    </w:p>
    <w:p w14:paraId="1D5E02E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3AA1301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Secretar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54BE4DE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23BF5A3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EF45B1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7F56CE1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.....................</w:t>
      </w:r>
    </w:p>
    <w:p w14:paraId="402DB25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420311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5</w:t>
      </w:r>
    </w:p>
    <w:p w14:paraId="520805A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18CD269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14E49A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reevaluare</w:t>
      </w:r>
      <w:proofErr w:type="spellEnd"/>
    </w:p>
    <w:p w14:paraId="036D04A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8586B3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kern w:val="0"/>
        </w:rPr>
        <w:t xml:space="preserve">                    </w:t>
      </w:r>
      <w:r>
        <w:rPr>
          <w:rFonts w:ascii="Courier New" w:hAnsi="Courier New" w:cs="Courier New"/>
          <w:b/>
          <w:bCs/>
          <w:kern w:val="0"/>
        </w:rPr>
        <w:t>RAPORT DE REEVALUARE</w:t>
      </w:r>
    </w:p>
    <w:p w14:paraId="4315C9B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            Nr. ........./.............</w:t>
      </w:r>
    </w:p>
    <w:p w14:paraId="35E835D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</w:rPr>
      </w:pPr>
    </w:p>
    <w:p w14:paraId="28655F9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 xml:space="preserve">    I. </w:t>
      </w:r>
      <w:proofErr w:type="spellStart"/>
      <w:r>
        <w:rPr>
          <w:rFonts w:ascii="Courier New" w:hAnsi="Courier New" w:cs="Courier New"/>
          <w:b/>
          <w:bCs/>
          <w:kern w:val="0"/>
        </w:rPr>
        <w:t>Datele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kern w:val="0"/>
        </w:rPr>
        <w:t>identificare</w:t>
      </w:r>
      <w:proofErr w:type="spellEnd"/>
    </w:p>
    <w:p w14:paraId="541083A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persoanei</w:t>
      </w:r>
      <w:proofErr w:type="spellEnd"/>
      <w:r>
        <w:rPr>
          <w:rFonts w:ascii="Courier New" w:hAnsi="Courier New" w:cs="Courier New"/>
          <w:kern w:val="0"/>
        </w:rPr>
        <w:t xml:space="preserve"> cu handicap ........................., CNP |_|_|_|_|_|_|_|_|_|_|_|_|_|,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1896DA0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........................................................,</w:t>
      </w:r>
    </w:p>
    <w:p w14:paraId="6E3657B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35D0E5C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lastRenderedPageBreak/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.............................., str. ............................. nr. ...., bl.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sc. ....., et.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ap. .....,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....................., </w:t>
      </w:r>
      <w:proofErr w:type="spellStart"/>
      <w:r>
        <w:rPr>
          <w:rFonts w:ascii="Courier New" w:hAnsi="Courier New" w:cs="Courier New"/>
          <w:kern w:val="0"/>
        </w:rPr>
        <w:t>actul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identitate</w:t>
      </w:r>
      <w:proofErr w:type="spellEnd"/>
      <w:r>
        <w:rPr>
          <w:rFonts w:ascii="Courier New" w:hAnsi="Courier New" w:cs="Courier New"/>
          <w:kern w:val="0"/>
        </w:rPr>
        <w:t xml:space="preserve">: B.I./C.I. seria ......... nr. ................, </w:t>
      </w:r>
      <w:proofErr w:type="spellStart"/>
      <w:r>
        <w:rPr>
          <w:rFonts w:ascii="Courier New" w:hAnsi="Courier New" w:cs="Courier New"/>
          <w:kern w:val="0"/>
        </w:rPr>
        <w:t>valabilitatea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..........................., </w:t>
      </w:r>
      <w:proofErr w:type="spellStart"/>
      <w:r>
        <w:rPr>
          <w:rFonts w:ascii="Courier New" w:hAnsi="Courier New" w:cs="Courier New"/>
          <w:kern w:val="0"/>
        </w:rPr>
        <w:t>telefon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</w:t>
      </w:r>
    </w:p>
    <w:p w14:paraId="2A0B970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Numărul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certificatului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deciziei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grad de handicap ......./...................</w:t>
      </w:r>
    </w:p>
    <w:p w14:paraId="19ACAC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Măsurile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protecţie</w:t>
      </w:r>
      <w:proofErr w:type="spellEnd"/>
      <w:r>
        <w:rPr>
          <w:rFonts w:ascii="Courier New" w:hAnsi="Courier New" w:cs="Courier New"/>
          <w:kern w:val="0"/>
        </w:rPr>
        <w:t xml:space="preserve"> de care a </w:t>
      </w:r>
      <w:proofErr w:type="spellStart"/>
      <w:r>
        <w:rPr>
          <w:rFonts w:ascii="Courier New" w:hAnsi="Courier New" w:cs="Courier New"/>
          <w:kern w:val="0"/>
        </w:rPr>
        <w:t>beneficiat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persoana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acolo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unde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este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cazul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0521CE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392BDF7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admiterea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centre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rezidenţiale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publice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ori</w:t>
      </w:r>
      <w:proofErr w:type="spellEnd"/>
      <w:r>
        <w:rPr>
          <w:rFonts w:ascii="Courier New" w:hAnsi="Courier New" w:cs="Courier New"/>
          <w:kern w:val="0"/>
        </w:rPr>
        <w:t xml:space="preserve"> private;</w:t>
      </w:r>
    </w:p>
    <w:p w14:paraId="632914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39F4050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admiterea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centre</w:t>
      </w:r>
      <w:proofErr w:type="spellEnd"/>
      <w:r>
        <w:rPr>
          <w:rFonts w:ascii="Courier New" w:hAnsi="Courier New" w:cs="Courier New"/>
          <w:kern w:val="0"/>
        </w:rPr>
        <w:t xml:space="preserve"> de tip zi, </w:t>
      </w:r>
      <w:proofErr w:type="spellStart"/>
      <w:r>
        <w:rPr>
          <w:rFonts w:ascii="Courier New" w:hAnsi="Courier New" w:cs="Courier New"/>
          <w:kern w:val="0"/>
        </w:rPr>
        <w:t>publice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ori</w:t>
      </w:r>
      <w:proofErr w:type="spellEnd"/>
      <w:r>
        <w:rPr>
          <w:rFonts w:ascii="Courier New" w:hAnsi="Courier New" w:cs="Courier New"/>
          <w:kern w:val="0"/>
        </w:rPr>
        <w:t xml:space="preserve"> private;</w:t>
      </w:r>
    </w:p>
    <w:p w14:paraId="6172AFF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07D68F2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îngrijirea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asistent</w:t>
      </w:r>
      <w:proofErr w:type="spellEnd"/>
      <w:r>
        <w:rPr>
          <w:rFonts w:ascii="Courier New" w:hAnsi="Courier New" w:cs="Courier New"/>
          <w:kern w:val="0"/>
        </w:rPr>
        <w:t xml:space="preserve"> personal </w:t>
      </w:r>
      <w:proofErr w:type="spellStart"/>
      <w:r>
        <w:rPr>
          <w:rFonts w:ascii="Courier New" w:hAnsi="Courier New" w:cs="Courier New"/>
          <w:kern w:val="0"/>
        </w:rPr>
        <w:t>profesionist</w:t>
      </w:r>
      <w:proofErr w:type="spellEnd"/>
      <w:r>
        <w:rPr>
          <w:rFonts w:ascii="Courier New" w:hAnsi="Courier New" w:cs="Courier New"/>
          <w:kern w:val="0"/>
        </w:rPr>
        <w:t>;</w:t>
      </w:r>
    </w:p>
    <w:p w14:paraId="4D3F540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1187E14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>
        <w:rPr>
          <w:rFonts w:ascii="Courier New" w:hAnsi="Courier New" w:cs="Courier New"/>
          <w:kern w:val="0"/>
        </w:rPr>
        <w:t>acordarea</w:t>
      </w:r>
      <w:proofErr w:type="spellEnd"/>
      <w:r>
        <w:rPr>
          <w:rFonts w:ascii="Courier New" w:hAnsi="Courier New" w:cs="Courier New"/>
          <w:kern w:val="0"/>
        </w:rPr>
        <w:t xml:space="preserve"> de servicii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 xml:space="preserve"> la </w:t>
      </w:r>
      <w:proofErr w:type="spellStart"/>
      <w:r>
        <w:rPr>
          <w:rFonts w:ascii="Courier New" w:hAnsi="Courier New" w:cs="Courier New"/>
          <w:kern w:val="0"/>
        </w:rPr>
        <w:t>domiciliu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24DAD60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A51DE4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Persoana</w:t>
      </w:r>
      <w:proofErr w:type="spellEnd"/>
      <w:r>
        <w:rPr>
          <w:rFonts w:ascii="Courier New" w:hAnsi="Courier New" w:cs="Courier New"/>
          <w:kern w:val="0"/>
        </w:rPr>
        <w:t xml:space="preserve"> de contact/</w:t>
      </w:r>
      <w:proofErr w:type="spellStart"/>
      <w:r>
        <w:rPr>
          <w:rFonts w:ascii="Courier New" w:hAnsi="Courier New" w:cs="Courier New"/>
          <w:kern w:val="0"/>
        </w:rPr>
        <w:t>Persoana</w:t>
      </w:r>
      <w:proofErr w:type="spellEnd"/>
      <w:r>
        <w:rPr>
          <w:rFonts w:ascii="Courier New" w:hAnsi="Courier New" w:cs="Courier New"/>
          <w:kern w:val="0"/>
        </w:rPr>
        <w:t xml:space="preserve"> de sprijin/</w:t>
      </w:r>
      <w:proofErr w:type="spellStart"/>
      <w:r>
        <w:rPr>
          <w:rFonts w:ascii="Courier New" w:hAnsi="Courier New" w:cs="Courier New"/>
          <w:kern w:val="0"/>
        </w:rPr>
        <w:t>Reprezentant</w:t>
      </w:r>
      <w:proofErr w:type="spellEnd"/>
      <w:r>
        <w:rPr>
          <w:rFonts w:ascii="Courier New" w:hAnsi="Courier New" w:cs="Courier New"/>
          <w:kern w:val="0"/>
        </w:rPr>
        <w:t xml:space="preserve"> legal</w:t>
      </w:r>
    </w:p>
    <w:p w14:paraId="31CA114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............................................</w:t>
      </w:r>
    </w:p>
    <w:p w14:paraId="3006B56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0C690E2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...................................................................,</w:t>
      </w:r>
    </w:p>
    <w:p w14:paraId="354FAAD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4C59729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.........................., str. .......................... nr. ...., bl.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sc. ....., et. .......,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...................., </w:t>
      </w:r>
      <w:proofErr w:type="spellStart"/>
      <w:r>
        <w:rPr>
          <w:rFonts w:ascii="Courier New" w:hAnsi="Courier New" w:cs="Courier New"/>
          <w:kern w:val="0"/>
        </w:rPr>
        <w:t>telefon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....................................</w:t>
      </w:r>
    </w:p>
    <w:p w14:paraId="1E8EC49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66184FE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r>
        <w:rPr>
          <w:rFonts w:ascii="Courier New" w:hAnsi="Courier New" w:cs="Courier New"/>
          <w:b/>
          <w:bCs/>
          <w:kern w:val="0"/>
        </w:rPr>
        <w:t xml:space="preserve">II. </w:t>
      </w:r>
      <w:proofErr w:type="spellStart"/>
      <w:r>
        <w:rPr>
          <w:rFonts w:ascii="Courier New" w:hAnsi="Courier New" w:cs="Courier New"/>
          <w:b/>
          <w:bCs/>
          <w:kern w:val="0"/>
        </w:rPr>
        <w:t>Rezultatele</w:t>
      </w:r>
      <w:proofErr w:type="spellEnd"/>
      <w:r>
        <w:rPr>
          <w:rFonts w:ascii="Courier New" w:hAnsi="Courier New" w:cs="Courier New"/>
          <w:b/>
          <w:bCs/>
          <w:kern w:val="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</w:rPr>
        <w:t>evaluării</w:t>
      </w:r>
      <w:proofErr w:type="spellEnd"/>
    </w:p>
    <w:p w14:paraId="4DBE77E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1.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F0BE0F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  <w:r>
        <w:rPr>
          <w:rFonts w:ascii="Courier New" w:hAnsi="Courier New" w:cs="Courier New"/>
          <w:kern w:val="0"/>
        </w:rPr>
        <w:t xml:space="preserve"> ..........................</w:t>
      </w:r>
    </w:p>
    <w:p w14:paraId="25C1649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asistentului</w:t>
      </w:r>
      <w:proofErr w:type="spellEnd"/>
      <w:r>
        <w:rPr>
          <w:rFonts w:ascii="Courier New" w:hAnsi="Courier New" w:cs="Courier New"/>
          <w:kern w:val="0"/>
        </w:rPr>
        <w:t xml:space="preserve"> social ..................</w:t>
      </w:r>
    </w:p>
    <w:p w14:paraId="073C523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2.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medicale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302BCB2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medicală</w:t>
      </w:r>
      <w:proofErr w:type="spellEnd"/>
      <w:r>
        <w:rPr>
          <w:rFonts w:ascii="Courier New" w:hAnsi="Courier New" w:cs="Courier New"/>
          <w:kern w:val="0"/>
        </w:rPr>
        <w:t xml:space="preserve"> .........................</w:t>
      </w:r>
    </w:p>
    <w:p w14:paraId="1B1D343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medicului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</w:t>
      </w:r>
    </w:p>
    <w:p w14:paraId="4A69F44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3.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psihologice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5DCD4C1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psihologică</w:t>
      </w:r>
      <w:proofErr w:type="spellEnd"/>
      <w:r>
        <w:rPr>
          <w:rFonts w:ascii="Courier New" w:hAnsi="Courier New" w:cs="Courier New"/>
          <w:kern w:val="0"/>
        </w:rPr>
        <w:t xml:space="preserve"> ......................</w:t>
      </w:r>
    </w:p>
    <w:p w14:paraId="27EDEC3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psihologului</w:t>
      </w:r>
      <w:proofErr w:type="spellEnd"/>
      <w:r>
        <w:rPr>
          <w:rFonts w:ascii="Courier New" w:hAnsi="Courier New" w:cs="Courier New"/>
          <w:kern w:val="0"/>
        </w:rPr>
        <w:t xml:space="preserve"> .........................</w:t>
      </w:r>
    </w:p>
    <w:p w14:paraId="6D8B17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4.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vocaţionale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0C0116B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vocaţională</w:t>
      </w:r>
      <w:proofErr w:type="spellEnd"/>
      <w:r>
        <w:rPr>
          <w:rFonts w:ascii="Courier New" w:hAnsi="Courier New" w:cs="Courier New"/>
          <w:kern w:val="0"/>
        </w:rPr>
        <w:t xml:space="preserve"> ......................</w:t>
      </w:r>
    </w:p>
    <w:p w14:paraId="20D1F44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psihopedagogului</w:t>
      </w:r>
      <w:proofErr w:type="spellEnd"/>
      <w:r>
        <w:rPr>
          <w:rFonts w:ascii="Courier New" w:hAnsi="Courier New" w:cs="Courier New"/>
          <w:kern w:val="0"/>
        </w:rPr>
        <w:t xml:space="preserve"> .....................</w:t>
      </w:r>
    </w:p>
    <w:p w14:paraId="31941FC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5.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nivelului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educaţie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A94F28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nivelului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educaţie</w:t>
      </w:r>
      <w:proofErr w:type="spellEnd"/>
      <w:r>
        <w:rPr>
          <w:rFonts w:ascii="Courier New" w:hAnsi="Courier New" w:cs="Courier New"/>
          <w:kern w:val="0"/>
        </w:rPr>
        <w:t xml:space="preserve"> ............</w:t>
      </w:r>
    </w:p>
    <w:p w14:paraId="5F293D4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psihopedagogului</w:t>
      </w:r>
      <w:proofErr w:type="spellEnd"/>
      <w:r>
        <w:rPr>
          <w:rFonts w:ascii="Courier New" w:hAnsi="Courier New" w:cs="Courier New"/>
          <w:kern w:val="0"/>
        </w:rPr>
        <w:t xml:space="preserve"> .....................</w:t>
      </w:r>
    </w:p>
    <w:p w14:paraId="4C216A0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6. </w:t>
      </w:r>
      <w:proofErr w:type="spellStart"/>
      <w:r>
        <w:rPr>
          <w:rFonts w:ascii="Courier New" w:hAnsi="Courier New" w:cs="Courier New"/>
          <w:kern w:val="0"/>
        </w:rPr>
        <w:t>Rezultatele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abilităţilor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nivelului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integrare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38EE153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Date </w:t>
      </w:r>
      <w:proofErr w:type="spellStart"/>
      <w:r>
        <w:rPr>
          <w:rFonts w:ascii="Courier New" w:hAnsi="Courier New" w:cs="Courier New"/>
          <w:kern w:val="0"/>
        </w:rPr>
        <w:t>relevante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evaluarea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abilităţilor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nivelului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integrare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</w:p>
    <w:p w14:paraId="20B1BEE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5DF61D9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Concluziile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recomandările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psihologului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psihopedagogului</w:t>
      </w:r>
      <w:proofErr w:type="spellEnd"/>
    </w:p>
    <w:p w14:paraId="45D9994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lastRenderedPageBreak/>
        <w:t xml:space="preserve">    ...................................................................</w:t>
      </w:r>
    </w:p>
    <w:p w14:paraId="47DACCF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FF680E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r>
        <w:rPr>
          <w:rFonts w:ascii="Courier New" w:hAnsi="Courier New" w:cs="Courier New"/>
          <w:b/>
          <w:bCs/>
          <w:kern w:val="0"/>
        </w:rPr>
        <w:t xml:space="preserve">III. </w:t>
      </w:r>
      <w:proofErr w:type="spellStart"/>
      <w:r>
        <w:rPr>
          <w:rFonts w:ascii="Courier New" w:hAnsi="Courier New" w:cs="Courier New"/>
          <w:b/>
          <w:bCs/>
          <w:kern w:val="0"/>
        </w:rPr>
        <w:t>Concluzii</w:t>
      </w:r>
      <w:proofErr w:type="spellEnd"/>
    </w:p>
    <w:p w14:paraId="1EBB7E2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reevaluării</w:t>
      </w:r>
      <w:proofErr w:type="spellEnd"/>
      <w:r>
        <w:rPr>
          <w:rFonts w:ascii="Courier New" w:hAnsi="Courier New" w:cs="Courier New"/>
          <w:kern w:val="0"/>
        </w:rPr>
        <w:t xml:space="preserve"> se </w:t>
      </w:r>
      <w:proofErr w:type="spellStart"/>
      <w:r>
        <w:rPr>
          <w:rFonts w:ascii="Courier New" w:hAnsi="Courier New" w:cs="Courier New"/>
          <w:kern w:val="0"/>
        </w:rPr>
        <w:t>constată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următoarele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19E3510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Propunerea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neîncadrare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într</w:t>
      </w:r>
      <w:proofErr w:type="spellEnd"/>
      <w:r>
        <w:rPr>
          <w:rFonts w:ascii="Courier New" w:hAnsi="Courier New" w:cs="Courier New"/>
          <w:kern w:val="0"/>
        </w:rPr>
        <w:t>-un grad de handicap ......</w:t>
      </w:r>
    </w:p>
    <w:p w14:paraId="40A8F9A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2D7E294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Propuneri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modificarea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completarea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sau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anularea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programului</w:t>
      </w:r>
      <w:proofErr w:type="spellEnd"/>
      <w:r>
        <w:rPr>
          <w:rFonts w:ascii="Courier New" w:hAnsi="Courier New" w:cs="Courier New"/>
          <w:kern w:val="0"/>
        </w:rPr>
        <w:t xml:space="preserve"> individual de </w:t>
      </w:r>
      <w:proofErr w:type="spellStart"/>
      <w:r>
        <w:rPr>
          <w:rFonts w:ascii="Courier New" w:hAnsi="Courier New" w:cs="Courier New"/>
          <w:kern w:val="0"/>
        </w:rPr>
        <w:t>reabilitare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integrare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socială</w:t>
      </w:r>
      <w:proofErr w:type="spellEnd"/>
    </w:p>
    <w:p w14:paraId="5C033A3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02DC9E7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Propuneri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luarea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unei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măsuri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protecţie</w:t>
      </w:r>
      <w:proofErr w:type="spellEnd"/>
      <w:r>
        <w:rPr>
          <w:rFonts w:ascii="Courier New" w:hAnsi="Courier New" w:cs="Courier New"/>
          <w:kern w:val="0"/>
        </w:rPr>
        <w:t xml:space="preserve"> .................</w:t>
      </w:r>
    </w:p>
    <w:p w14:paraId="64B79F8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736F101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Propuneri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orientarea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vocaţională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profesională</w:t>
      </w:r>
      <w:proofErr w:type="spellEnd"/>
      <w:r>
        <w:rPr>
          <w:rFonts w:ascii="Courier New" w:hAnsi="Courier New" w:cs="Courier New"/>
          <w:kern w:val="0"/>
        </w:rPr>
        <w:t xml:space="preserve"> .............</w:t>
      </w:r>
    </w:p>
    <w:p w14:paraId="06CA7A9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20CC9F2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Propuneri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privind</w:t>
      </w:r>
      <w:proofErr w:type="spellEnd"/>
      <w:r>
        <w:rPr>
          <w:rFonts w:ascii="Courier New" w:hAnsi="Courier New" w:cs="Courier New"/>
          <w:kern w:val="0"/>
        </w:rPr>
        <w:t xml:space="preserve"> data </w:t>
      </w:r>
      <w:proofErr w:type="spellStart"/>
      <w:r>
        <w:rPr>
          <w:rFonts w:ascii="Courier New" w:hAnsi="Courier New" w:cs="Courier New"/>
          <w:kern w:val="0"/>
        </w:rPr>
        <w:t>ivirii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handicapului</w:t>
      </w:r>
      <w:proofErr w:type="spellEnd"/>
      <w:r>
        <w:rPr>
          <w:rFonts w:ascii="Courier New" w:hAnsi="Courier New" w:cs="Courier New"/>
          <w:kern w:val="0"/>
        </w:rPr>
        <w:t xml:space="preserve"> ........................</w:t>
      </w:r>
    </w:p>
    <w:p w14:paraId="6503A2B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5787369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Serviciul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complexă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</w:t>
      </w:r>
    </w:p>
    <w:p w14:paraId="79469B2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4BAB52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</w:t>
      </w:r>
      <w:proofErr w:type="spellStart"/>
      <w:r>
        <w:rPr>
          <w:rFonts w:ascii="Courier New" w:hAnsi="Courier New" w:cs="Courier New"/>
          <w:kern w:val="0"/>
        </w:rPr>
        <w:t>Şef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</w:rPr>
        <w:t>serviciu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29C57E5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188D17F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7DD2D5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B20DE1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</w:t>
      </w:r>
      <w:proofErr w:type="spellStart"/>
      <w:r>
        <w:rPr>
          <w:rFonts w:ascii="Courier New" w:hAnsi="Courier New" w:cs="Courier New"/>
          <w:kern w:val="0"/>
        </w:rPr>
        <w:t>Asistent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gramStart"/>
      <w:r>
        <w:rPr>
          <w:rFonts w:ascii="Courier New" w:hAnsi="Courier New" w:cs="Courier New"/>
          <w:kern w:val="0"/>
        </w:rPr>
        <w:t xml:space="preserve">social,   </w:t>
      </w:r>
      <w:proofErr w:type="gram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36F5B5E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0B50681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26B6EA6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524BC21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Medic </w:t>
      </w:r>
      <w:proofErr w:type="gramStart"/>
      <w:r>
        <w:rPr>
          <w:rFonts w:ascii="Courier New" w:hAnsi="Courier New" w:cs="Courier New"/>
          <w:kern w:val="0"/>
        </w:rPr>
        <w:t xml:space="preserve">specialist,   </w:t>
      </w:r>
      <w:proofErr w:type="gram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3F61E78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29FC644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52A0257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64CA94C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kern w:val="0"/>
        </w:rPr>
        <w:t>Psiholog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4ABB9AB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1A2B76A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107407D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E5E744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</w:t>
      </w:r>
      <w:proofErr w:type="spellStart"/>
      <w:r>
        <w:rPr>
          <w:rFonts w:ascii="Courier New" w:hAnsi="Courier New" w:cs="Courier New"/>
          <w:kern w:val="0"/>
        </w:rPr>
        <w:t>Alţi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</w:rPr>
        <w:t>specialişti</w:t>
      </w:r>
      <w:proofErr w:type="spellEnd"/>
      <w:r>
        <w:rPr>
          <w:rFonts w:ascii="Courier New" w:hAnsi="Courier New" w:cs="Courier New"/>
          <w:kern w:val="0"/>
        </w:rPr>
        <w:t xml:space="preserve">,   </w:t>
      </w:r>
      <w:proofErr w:type="gramEnd"/>
      <w:r>
        <w:rPr>
          <w:rFonts w:ascii="Courier New" w:hAnsi="Courier New" w:cs="Courier New"/>
          <w:kern w:val="0"/>
        </w:rPr>
        <w:t xml:space="preserve">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18A00DE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4F423AA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      ....................</w:t>
      </w:r>
    </w:p>
    <w:p w14:paraId="3AD0C314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     (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5D8A8C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3CF1A2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ANEXA 6</w:t>
      </w:r>
    </w:p>
    <w:p w14:paraId="0B2B37C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</w:p>
    <w:p w14:paraId="1408104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4647F9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contestaţie</w:t>
      </w:r>
      <w:proofErr w:type="spellEnd"/>
    </w:p>
    <w:p w14:paraId="6E7F352B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1279BB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</w:t>
      </w:r>
      <w:proofErr w:type="spellStart"/>
      <w:r>
        <w:rPr>
          <w:rFonts w:ascii="Courier New" w:hAnsi="Courier New" w:cs="Courier New"/>
          <w:kern w:val="0"/>
        </w:rPr>
        <w:t>Doamnă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Preşedinte</w:t>
      </w:r>
      <w:proofErr w:type="spellEnd"/>
      <w:r>
        <w:rPr>
          <w:rFonts w:ascii="Courier New" w:hAnsi="Courier New" w:cs="Courier New"/>
          <w:kern w:val="0"/>
        </w:rPr>
        <w:t>,</w:t>
      </w:r>
    </w:p>
    <w:p w14:paraId="078EC23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ABE351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Subsemnatul</w:t>
      </w:r>
      <w:proofErr w:type="spellEnd"/>
      <w:r>
        <w:rPr>
          <w:rFonts w:ascii="Courier New" w:hAnsi="Courier New" w:cs="Courier New"/>
          <w:kern w:val="0"/>
        </w:rPr>
        <w:t xml:space="preserve">(a), .......................................,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3E077D29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.....................................................,</w:t>
      </w:r>
    </w:p>
    <w:p w14:paraId="4059648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4071CE88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........................, str. ..................... nr.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bl. ......., sc. ....., et. .......,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............................, </w:t>
      </w:r>
      <w:proofErr w:type="spellStart"/>
      <w:r>
        <w:rPr>
          <w:rFonts w:ascii="Courier New" w:hAnsi="Courier New" w:cs="Courier New"/>
          <w:kern w:val="0"/>
        </w:rPr>
        <w:t>actul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identitate</w:t>
      </w:r>
      <w:proofErr w:type="spellEnd"/>
      <w:r>
        <w:rPr>
          <w:rFonts w:ascii="Courier New" w:hAnsi="Courier New" w:cs="Courier New"/>
          <w:kern w:val="0"/>
        </w:rPr>
        <w:t xml:space="preserve">: B.I./C.I. seria ......... nr. 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reprezentant</w:t>
      </w:r>
      <w:proofErr w:type="spellEnd"/>
      <w:r>
        <w:rPr>
          <w:rFonts w:ascii="Courier New" w:hAnsi="Courier New" w:cs="Courier New"/>
          <w:kern w:val="0"/>
        </w:rPr>
        <w:t xml:space="preserve"> legal*1): </w:t>
      </w:r>
      <w:proofErr w:type="spellStart"/>
      <w:r>
        <w:rPr>
          <w:rFonts w:ascii="Courier New" w:hAnsi="Courier New" w:cs="Courier New"/>
          <w:kern w:val="0"/>
        </w:rPr>
        <w:t>numele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prenumele</w:t>
      </w:r>
      <w:proofErr w:type="spellEnd"/>
      <w:r>
        <w:rPr>
          <w:rFonts w:ascii="Courier New" w:hAnsi="Courier New" w:cs="Courier New"/>
          <w:kern w:val="0"/>
        </w:rPr>
        <w:t xml:space="preserve"> ........................., cu </w:t>
      </w:r>
      <w:proofErr w:type="spellStart"/>
      <w:r>
        <w:rPr>
          <w:rFonts w:ascii="Courier New" w:hAnsi="Courier New" w:cs="Courier New"/>
          <w:kern w:val="0"/>
        </w:rPr>
        <w:t>domiciliul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reşedinţa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localitatea</w:t>
      </w:r>
      <w:proofErr w:type="spellEnd"/>
    </w:p>
    <w:p w14:paraId="690D022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.....................................................,</w:t>
      </w:r>
    </w:p>
    <w:p w14:paraId="3319A98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(sat, </w:t>
      </w:r>
      <w:proofErr w:type="spellStart"/>
      <w:r>
        <w:rPr>
          <w:rFonts w:ascii="Courier New" w:hAnsi="Courier New" w:cs="Courier New"/>
          <w:kern w:val="0"/>
        </w:rPr>
        <w:t>comună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oraş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municipiu</w:t>
      </w:r>
      <w:proofErr w:type="spellEnd"/>
      <w:r>
        <w:rPr>
          <w:rFonts w:ascii="Courier New" w:hAnsi="Courier New" w:cs="Courier New"/>
          <w:kern w:val="0"/>
        </w:rPr>
        <w:t>)</w:t>
      </w:r>
    </w:p>
    <w:p w14:paraId="7A8A7650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 xml:space="preserve"> ..............................., str. ..................... nr. ...., bl. ...., sc.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et. ...., ap. </w:t>
      </w:r>
      <w:proofErr w:type="gramStart"/>
      <w:r>
        <w:rPr>
          <w:rFonts w:ascii="Courier New" w:hAnsi="Courier New" w:cs="Courier New"/>
          <w:kern w:val="0"/>
        </w:rPr>
        <w:t>.....</w:t>
      </w:r>
      <w:proofErr w:type="gramEnd"/>
      <w:r>
        <w:rPr>
          <w:rFonts w:ascii="Courier New" w:hAnsi="Courier New" w:cs="Courier New"/>
          <w:kern w:val="0"/>
        </w:rPr>
        <w:t xml:space="preserve">, cod </w:t>
      </w:r>
      <w:proofErr w:type="spellStart"/>
      <w:r>
        <w:rPr>
          <w:rFonts w:ascii="Courier New" w:hAnsi="Courier New" w:cs="Courier New"/>
          <w:kern w:val="0"/>
        </w:rPr>
        <w:t>poştal</w:t>
      </w:r>
      <w:proofErr w:type="spellEnd"/>
      <w:r>
        <w:rPr>
          <w:rFonts w:ascii="Courier New" w:hAnsi="Courier New" w:cs="Courier New"/>
          <w:kern w:val="0"/>
        </w:rPr>
        <w:t xml:space="preserve"> ...................., </w:t>
      </w:r>
      <w:proofErr w:type="spellStart"/>
      <w:r>
        <w:rPr>
          <w:rFonts w:ascii="Courier New" w:hAnsi="Courier New" w:cs="Courier New"/>
          <w:kern w:val="0"/>
        </w:rPr>
        <w:t>actul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identitate</w:t>
      </w:r>
      <w:proofErr w:type="spellEnd"/>
      <w:r>
        <w:rPr>
          <w:rFonts w:ascii="Courier New" w:hAnsi="Courier New" w:cs="Courier New"/>
          <w:kern w:val="0"/>
        </w:rPr>
        <w:t xml:space="preserve">: B.I./C.I. seria ......... nr. ................, </w:t>
      </w:r>
      <w:proofErr w:type="spellStart"/>
      <w:r>
        <w:rPr>
          <w:rFonts w:ascii="Courier New" w:hAnsi="Courier New" w:cs="Courier New"/>
          <w:kern w:val="0"/>
        </w:rPr>
        <w:t>având</w:t>
      </w:r>
      <w:proofErr w:type="spellEnd"/>
      <w:r>
        <w:rPr>
          <w:rFonts w:ascii="Courier New" w:hAnsi="Courier New" w:cs="Courier New"/>
          <w:kern w:val="0"/>
        </w:rPr>
        <w:t xml:space="preserve"> CNP |_|_|_|_|_|_|_|_|_|_|_|_|_|, </w:t>
      </w:r>
      <w:proofErr w:type="spellStart"/>
      <w:r>
        <w:rPr>
          <w:rFonts w:ascii="Courier New" w:hAnsi="Courier New" w:cs="Courier New"/>
          <w:kern w:val="0"/>
        </w:rPr>
        <w:t>în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calitate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tutore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potrivit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actului</w:t>
      </w:r>
      <w:proofErr w:type="spellEnd"/>
      <w:r>
        <w:rPr>
          <w:rFonts w:ascii="Courier New" w:hAnsi="Courier New" w:cs="Courier New"/>
          <w:kern w:val="0"/>
        </w:rPr>
        <w:t xml:space="preserve"> ..........., </w:t>
      </w:r>
      <w:proofErr w:type="spellStart"/>
      <w:r>
        <w:rPr>
          <w:rFonts w:ascii="Courier New" w:hAnsi="Courier New" w:cs="Courier New"/>
          <w:kern w:val="0"/>
        </w:rPr>
        <w:t>emis</w:t>
      </w:r>
      <w:proofErr w:type="spellEnd"/>
      <w:r>
        <w:rPr>
          <w:rFonts w:ascii="Courier New" w:hAnsi="Courier New" w:cs="Courier New"/>
          <w:kern w:val="0"/>
        </w:rPr>
        <w:t xml:space="preserve"> de .............,</w:t>
      </w:r>
    </w:p>
    <w:p w14:paraId="2CE9D11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2106A30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CONTEST</w:t>
      </w:r>
    </w:p>
    <w:p w14:paraId="16A98802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00D3723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Certificatul</w:t>
      </w:r>
      <w:proofErr w:type="spellEnd"/>
      <w:r>
        <w:rPr>
          <w:rFonts w:ascii="Courier New" w:hAnsi="Courier New" w:cs="Courier New"/>
          <w:kern w:val="0"/>
        </w:rPr>
        <w:t xml:space="preserve"> nr. ..................... din data ...................., </w:t>
      </w:r>
      <w:proofErr w:type="spellStart"/>
      <w:r>
        <w:rPr>
          <w:rFonts w:ascii="Courier New" w:hAnsi="Courier New" w:cs="Courier New"/>
          <w:kern w:val="0"/>
        </w:rPr>
        <w:t>eliberat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către</w:t>
      </w:r>
      <w:proofErr w:type="spellEnd"/>
      <w:r>
        <w:rPr>
          <w:rFonts w:ascii="Courier New" w:hAnsi="Courier New" w:cs="Courier New"/>
          <w:kern w:val="0"/>
        </w:rPr>
        <w:t xml:space="preserve"> Comisia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 din </w:t>
      </w:r>
      <w:proofErr w:type="spellStart"/>
      <w:r>
        <w:rPr>
          <w:rFonts w:ascii="Courier New" w:hAnsi="Courier New" w:cs="Courier New"/>
          <w:kern w:val="0"/>
        </w:rPr>
        <w:t>judeţul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sectorul</w:t>
      </w:r>
      <w:proofErr w:type="spellEnd"/>
      <w:r>
        <w:rPr>
          <w:rFonts w:ascii="Courier New" w:hAnsi="Courier New" w:cs="Courier New"/>
          <w:kern w:val="0"/>
        </w:rPr>
        <w:t xml:space="preserve"> ........................, din </w:t>
      </w:r>
      <w:proofErr w:type="spellStart"/>
      <w:r>
        <w:rPr>
          <w:rFonts w:ascii="Courier New" w:hAnsi="Courier New" w:cs="Courier New"/>
          <w:kern w:val="0"/>
        </w:rPr>
        <w:t>următorul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motiv</w:t>
      </w:r>
      <w:proofErr w:type="spellEnd"/>
      <w:r>
        <w:rPr>
          <w:rFonts w:ascii="Courier New" w:hAnsi="Courier New" w:cs="Courier New"/>
          <w:kern w:val="0"/>
        </w:rPr>
        <w:t>:</w:t>
      </w:r>
    </w:p>
    <w:p w14:paraId="4AD2933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0B672F0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1084EB4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...................................................................</w:t>
      </w:r>
    </w:p>
    <w:p w14:paraId="5641D4CF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................................................................. .</w:t>
      </w:r>
    </w:p>
    <w:p w14:paraId="368DEBE1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D9EF90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Declar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că</w:t>
      </w:r>
      <w:proofErr w:type="spellEnd"/>
      <w:r>
        <w:rPr>
          <w:rFonts w:ascii="Courier New" w:hAnsi="Courier New" w:cs="Courier New"/>
          <w:kern w:val="0"/>
        </w:rPr>
        <w:t xml:space="preserve"> am </w:t>
      </w:r>
      <w:proofErr w:type="spellStart"/>
      <w:r>
        <w:rPr>
          <w:rFonts w:ascii="Courier New" w:hAnsi="Courier New" w:cs="Courier New"/>
          <w:kern w:val="0"/>
        </w:rPr>
        <w:t>luat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cunoştinţă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prevederile</w:t>
      </w:r>
      <w:proofErr w:type="spellEnd"/>
      <w:r>
        <w:rPr>
          <w:rFonts w:ascii="Courier New" w:hAnsi="Courier New" w:cs="Courier New"/>
          <w:kern w:val="0"/>
        </w:rPr>
        <w:t xml:space="preserve"> art. 12 </w:t>
      </w:r>
      <w:proofErr w:type="spellStart"/>
      <w:r>
        <w:rPr>
          <w:rFonts w:ascii="Courier New" w:hAnsi="Courier New" w:cs="Courier New"/>
          <w:kern w:val="0"/>
        </w:rPr>
        <w:t>alin</w:t>
      </w:r>
      <w:proofErr w:type="spellEnd"/>
      <w:r>
        <w:rPr>
          <w:rFonts w:ascii="Courier New" w:hAnsi="Courier New" w:cs="Courier New"/>
          <w:kern w:val="0"/>
        </w:rPr>
        <w:t xml:space="preserve">. (3), </w:t>
      </w:r>
      <w:proofErr w:type="spellStart"/>
      <w:r>
        <w:rPr>
          <w:rFonts w:ascii="Courier New" w:hAnsi="Courier New" w:cs="Courier New"/>
          <w:kern w:val="0"/>
        </w:rPr>
        <w:t>respectiv</w:t>
      </w:r>
      <w:proofErr w:type="spellEnd"/>
      <w:r>
        <w:rPr>
          <w:rFonts w:ascii="Courier New" w:hAnsi="Courier New" w:cs="Courier New"/>
          <w:kern w:val="0"/>
        </w:rPr>
        <w:t xml:space="preserve"> ale art. 13 </w:t>
      </w:r>
      <w:proofErr w:type="spellStart"/>
      <w:r>
        <w:rPr>
          <w:rFonts w:ascii="Courier New" w:hAnsi="Courier New" w:cs="Courier New"/>
          <w:kern w:val="0"/>
        </w:rPr>
        <w:t>alin</w:t>
      </w:r>
      <w:proofErr w:type="spellEnd"/>
      <w:r>
        <w:rPr>
          <w:rFonts w:ascii="Courier New" w:hAnsi="Courier New" w:cs="Courier New"/>
          <w:kern w:val="0"/>
        </w:rPr>
        <w:t xml:space="preserve">. (4) din </w:t>
      </w:r>
      <w:proofErr w:type="spellStart"/>
      <w:r>
        <w:rPr>
          <w:rFonts w:ascii="Courier New" w:hAnsi="Courier New" w:cs="Courier New"/>
          <w:kern w:val="0"/>
        </w:rPr>
        <w:t>Regulamentul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organizare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funcţionare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Comisiei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superioare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handicap, </w:t>
      </w:r>
      <w:proofErr w:type="spellStart"/>
      <w:r>
        <w:rPr>
          <w:rFonts w:ascii="Courier New" w:hAnsi="Courier New" w:cs="Courier New"/>
          <w:kern w:val="0"/>
        </w:rPr>
        <w:t>aprobat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Ordinul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preşedintelui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Autorităţii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Naţionale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pentru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Protecţia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Drepturilor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cu </w:t>
      </w:r>
      <w:proofErr w:type="spellStart"/>
      <w:r>
        <w:rPr>
          <w:rFonts w:ascii="Courier New" w:hAnsi="Courier New" w:cs="Courier New"/>
          <w:kern w:val="0"/>
        </w:rPr>
        <w:t>Dizabilităţi</w:t>
      </w:r>
      <w:proofErr w:type="spellEnd"/>
      <w:r>
        <w:rPr>
          <w:rFonts w:ascii="Courier New" w:hAnsi="Courier New" w:cs="Courier New"/>
          <w:kern w:val="0"/>
        </w:rPr>
        <w:t xml:space="preserve"> nr. 1.048/2024, conform </w:t>
      </w:r>
      <w:proofErr w:type="spellStart"/>
      <w:r>
        <w:rPr>
          <w:rFonts w:ascii="Courier New" w:hAnsi="Courier New" w:cs="Courier New"/>
          <w:kern w:val="0"/>
        </w:rPr>
        <w:t>cărora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gradul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încadrare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şi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valabilitatea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acordate</w:t>
      </w:r>
      <w:proofErr w:type="spellEnd"/>
      <w:r>
        <w:rPr>
          <w:rFonts w:ascii="Courier New" w:hAnsi="Courier New" w:cs="Courier New"/>
          <w:kern w:val="0"/>
        </w:rPr>
        <w:t xml:space="preserve"> ca </w:t>
      </w:r>
      <w:proofErr w:type="spellStart"/>
      <w:r>
        <w:rPr>
          <w:rFonts w:ascii="Courier New" w:hAnsi="Courier New" w:cs="Courier New"/>
          <w:kern w:val="0"/>
        </w:rPr>
        <w:t>urmare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soluţionării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contestaţiei</w:t>
      </w:r>
      <w:proofErr w:type="spellEnd"/>
      <w:r>
        <w:rPr>
          <w:rFonts w:ascii="Courier New" w:hAnsi="Courier New" w:cs="Courier New"/>
          <w:kern w:val="0"/>
        </w:rPr>
        <w:t xml:space="preserve"> pot fi </w:t>
      </w:r>
      <w:proofErr w:type="spellStart"/>
      <w:r>
        <w:rPr>
          <w:rFonts w:ascii="Courier New" w:hAnsi="Courier New" w:cs="Courier New"/>
          <w:kern w:val="0"/>
        </w:rPr>
        <w:t>modificate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după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caz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prin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creştere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sau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descreştere</w:t>
      </w:r>
      <w:proofErr w:type="spellEnd"/>
      <w:r>
        <w:rPr>
          <w:rFonts w:ascii="Courier New" w:hAnsi="Courier New" w:cs="Courier New"/>
          <w:kern w:val="0"/>
        </w:rPr>
        <w:t xml:space="preserve">, </w:t>
      </w:r>
      <w:proofErr w:type="spellStart"/>
      <w:r>
        <w:rPr>
          <w:rFonts w:ascii="Courier New" w:hAnsi="Courier New" w:cs="Courier New"/>
          <w:kern w:val="0"/>
        </w:rPr>
        <w:t>reprezentând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decizia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finală</w:t>
      </w:r>
      <w:proofErr w:type="spellEnd"/>
      <w:r>
        <w:rPr>
          <w:rFonts w:ascii="Courier New" w:hAnsi="Courier New" w:cs="Courier New"/>
          <w:kern w:val="0"/>
        </w:rPr>
        <w:t>.</w:t>
      </w:r>
    </w:p>
    <w:p w14:paraId="56C500D3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5EBD72CC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Data                             </w:t>
      </w:r>
      <w:proofErr w:type="spellStart"/>
      <w:r>
        <w:rPr>
          <w:rFonts w:ascii="Courier New" w:hAnsi="Courier New" w:cs="Courier New"/>
          <w:kern w:val="0"/>
        </w:rPr>
        <w:t>Semnătura</w:t>
      </w:r>
      <w:proofErr w:type="spellEnd"/>
    </w:p>
    <w:p w14:paraId="24E9D54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.....................              ......................</w:t>
      </w:r>
    </w:p>
    <w:p w14:paraId="39A7BE1D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33536A6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  </w:t>
      </w:r>
      <w:proofErr w:type="spellStart"/>
      <w:r>
        <w:rPr>
          <w:rFonts w:ascii="Courier New" w:hAnsi="Courier New" w:cs="Courier New"/>
          <w:kern w:val="0"/>
        </w:rPr>
        <w:t>Doamnei</w:t>
      </w:r>
      <w:proofErr w:type="spellEnd"/>
      <w:r>
        <w:rPr>
          <w:rFonts w:ascii="Courier New" w:hAnsi="Courier New" w:cs="Courier New"/>
          <w:kern w:val="0"/>
        </w:rPr>
        <w:t>/</w:t>
      </w:r>
      <w:proofErr w:type="spellStart"/>
      <w:r>
        <w:rPr>
          <w:rFonts w:ascii="Courier New" w:hAnsi="Courier New" w:cs="Courier New"/>
          <w:kern w:val="0"/>
        </w:rPr>
        <w:t>Domnului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Preşedinte</w:t>
      </w:r>
      <w:proofErr w:type="spellEnd"/>
      <w:r>
        <w:rPr>
          <w:rFonts w:ascii="Courier New" w:hAnsi="Courier New" w:cs="Courier New"/>
          <w:kern w:val="0"/>
        </w:rPr>
        <w:t xml:space="preserve"> al </w:t>
      </w:r>
      <w:proofErr w:type="spellStart"/>
      <w:r>
        <w:rPr>
          <w:rFonts w:ascii="Courier New" w:hAnsi="Courier New" w:cs="Courier New"/>
          <w:kern w:val="0"/>
        </w:rPr>
        <w:t>Comisiei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superioare</w:t>
      </w:r>
      <w:proofErr w:type="spellEnd"/>
      <w:r>
        <w:rPr>
          <w:rFonts w:ascii="Courier New" w:hAnsi="Courier New" w:cs="Courier New"/>
          <w:kern w:val="0"/>
        </w:rPr>
        <w:t xml:space="preserve"> de </w:t>
      </w:r>
      <w:proofErr w:type="spellStart"/>
      <w:r>
        <w:rPr>
          <w:rFonts w:ascii="Courier New" w:hAnsi="Courier New" w:cs="Courier New"/>
          <w:kern w:val="0"/>
        </w:rPr>
        <w:t>evaluare</w:t>
      </w:r>
      <w:proofErr w:type="spellEnd"/>
      <w:r>
        <w:rPr>
          <w:rFonts w:ascii="Courier New" w:hAnsi="Courier New" w:cs="Courier New"/>
          <w:kern w:val="0"/>
        </w:rPr>
        <w:t xml:space="preserve"> a </w:t>
      </w:r>
      <w:proofErr w:type="spellStart"/>
      <w:r>
        <w:rPr>
          <w:rFonts w:ascii="Courier New" w:hAnsi="Courier New" w:cs="Courier New"/>
          <w:kern w:val="0"/>
        </w:rPr>
        <w:t>persoanelor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adulte</w:t>
      </w:r>
      <w:proofErr w:type="spellEnd"/>
      <w:r>
        <w:rPr>
          <w:rFonts w:ascii="Courier New" w:hAnsi="Courier New" w:cs="Courier New"/>
          <w:kern w:val="0"/>
        </w:rPr>
        <w:t xml:space="preserve"> cu handicap</w:t>
      </w:r>
    </w:p>
    <w:p w14:paraId="5B7E6F85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C892CD7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------------</w:t>
      </w:r>
    </w:p>
    <w:p w14:paraId="558A00AE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49057A" w14:textId="77777777" w:rsidR="00CF27DF" w:rsidRDefault="00CF27DF" w:rsidP="00C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C8A7C0F" w14:textId="4E63F33C" w:rsidR="007A6BAF" w:rsidRDefault="00CF27DF" w:rsidP="00CF27DF">
      <w:pPr>
        <w:jc w:val="both"/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---------------</w:t>
      </w:r>
    </w:p>
    <w:sectPr w:rsidR="007A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5"/>
    <w:rsid w:val="00713360"/>
    <w:rsid w:val="007A6BAF"/>
    <w:rsid w:val="008F1C50"/>
    <w:rsid w:val="00C62C65"/>
    <w:rsid w:val="00CD5304"/>
    <w:rsid w:val="00C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1D6F"/>
  <w15:chartTrackingRefBased/>
  <w15:docId w15:val="{D4072843-5E7A-4023-9C39-9E9A4E9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7780</Words>
  <Characters>44347</Characters>
  <Application>Microsoft Office Word</Application>
  <DocSecurity>0</DocSecurity>
  <Lines>369</Lines>
  <Paragraphs>104</Paragraphs>
  <ScaleCrop>false</ScaleCrop>
  <Company/>
  <LinksUpToDate>false</LinksUpToDate>
  <CharactersWithSpaces>52023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Orian</dc:creator>
  <cp:keywords/>
  <dc:description/>
  <cp:lastModifiedBy>Adriana Orian</cp:lastModifiedBy>
  <cp:revision>2</cp:revision>
  <dcterms:created xsi:type="dcterms:W3CDTF">2024-12-20T09:26:00Z</dcterms:created>
  <dcterms:modified xsi:type="dcterms:W3CDTF">2024-12-20T09:27:00Z</dcterms:modified>
</cp:coreProperties>
</file>