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6D" w:rsidRDefault="00FF066D" w:rsidP="00FF066D">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HOTĂRÂRE  Nr. 867/2015 din 14 octombrie 2015</w:t>
      </w:r>
      <w:r w:rsidR="00EF4B90">
        <w:rPr>
          <w:rFonts w:ascii="Times New Roman" w:hAnsi="Times New Roman" w:cs="Times New Roman"/>
          <w:sz w:val="28"/>
          <w:szCs w:val="28"/>
        </w:rPr>
        <w:t xml:space="preserve"> </w:t>
      </w:r>
      <w:r>
        <w:rPr>
          <w:rFonts w:ascii="Times New Roman" w:hAnsi="Times New Roman" w:cs="Times New Roman"/>
          <w:sz w:val="28"/>
          <w:szCs w:val="28"/>
        </w:rPr>
        <w:t>pentru aprobarea Nomenclatorului serviciilor sociale, precum şi a regulamentelor-cadru de organizare şi funcţionare a serviciilor sociale</w:t>
      </w:r>
      <w:bookmarkEnd w:id="0"/>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16 iulie 2019</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16 iulie 2019.</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867/2015, publicată în Monitorul Oficial al României, Partea I, nr. 834 din 9 noiembrie 2015</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476/2019</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584/2016</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34</w:t>
      </w:r>
      <w:r>
        <w:rPr>
          <w:rFonts w:ascii="Times New Roman" w:hAnsi="Times New Roman" w:cs="Times New Roman"/>
          <w:sz w:val="28"/>
          <w:szCs w:val="28"/>
        </w:rPr>
        <w:t xml:space="preserve"> din Legea asistenţei sociale nr. 292/2011, cu modificările ulterioare,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Se aprobă Nomenclatorul serviciilor sociale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care face parte integrantă din prezenta hotărâre, precum şi regulamentele-cadru de organizare şi funcţionare a serviciilor sociale, prevăzute în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- 4 la 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Regulamentul de organizare şi funcţionare este un document propriu serviciului social, care conţine cel puţin următoarele: identificarea serviciului social, potrivit Nomenclatorului, scopul acestuia, cadrul legal de înfiinţare, organizare şi funcţionare, principiile care stau la baza acordării serviciilor, funcţiile şi activităţile principale, condiţiile de accesare, drepturile şi obligaţiile persoanelor beneficiare, structura organizatorică, numărul de posturi şi categoriile orientative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Regulamentul-cadru de organizare şi funcţionare a serviciului social cu cazare este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Regulamentul-cadru de organizare şi funcţionare a serviciului social de zi este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la 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Regulamentul-cadru de organizare şi funcţionare a serviciului social furnizat la domiciliu este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la 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Regulamentul-cadru de organizare şi funcţionare a serviciului social furnizat în comunitate este prevăzut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la 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Fiecare dintre tipurile de servicii sociale prevăzute în nomenclator se încadrează într-unul din cele patru regulamente-cadru prevăzute la alin. (2) -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publici şi privaţi de servicii sociale au obligaţia de a elabora, pentru fiecare tip de serviciu social aflat în administrare, regulamente proprii de organizare şi funcţionare, pe care le aprobă prin hotărâre/decizie a organului de conducere prevăzut de lege.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regulamentelor proprii de organizare şi funcţionare se realizează cu respectarea modelului-cadru al regulamentului aplicabil, a legislaţiei specifice, convenţiilor internaţionale ratificate prin lege şi a celorlalte acte internaţionale în materie la care România este parte, precum şi a standardelor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Furnizorilor privaţi de servicii sociale nu li se aplică prevederile din Regulament referitoare la condiţiile de angajare a personalului, stabilirea funcţiilor de conducere şi a celor administrative.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de servicii sociale, publici şi privaţi, au obligaţia să revizuiască regulamentele proprii de organizare şi funcţionare în termen de 90 zile de la data intrării în vigoare a prezentei hotărâri.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aplicarea prevederilor prezentei hotărâri, Ministerul Muncii, Familiei, Protecţiei Sociale şi Persoanelor Vârstnice poate emite instrucţiuni.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la Hotărârea Guvernului nr. 539/2005 pentru aprobarea Nomenclatorului instituţiilor de asistenţă socială şi a structurii orientative de personal, a Regulamentului-cadru de organizare şi funcţionare a instituţiilor de asistenţă socială, precum şi a Normelor metodologice de aplicare a prevederilor </w:t>
      </w:r>
      <w:r>
        <w:rPr>
          <w:rFonts w:ascii="Times New Roman" w:hAnsi="Times New Roman" w:cs="Times New Roman"/>
          <w:color w:val="008000"/>
          <w:sz w:val="28"/>
          <w:szCs w:val="28"/>
          <w:u w:val="single"/>
        </w:rPr>
        <w:t>Ordonanţei Guvernului nr. 68/2003</w:t>
      </w:r>
      <w:r>
        <w:rPr>
          <w:rFonts w:ascii="Times New Roman" w:hAnsi="Times New Roman" w:cs="Times New Roman"/>
          <w:sz w:val="28"/>
          <w:szCs w:val="28"/>
        </w:rPr>
        <w:t xml:space="preserve"> privind serviciile sociale, publicată în Monitorul Oficial al României, Partea I, nr. 535 din 23 iunie 2005, cu modificările ulterioare;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Hotărârea Guvernului nr. 329/2003</w:t>
      </w:r>
      <w:r>
        <w:rPr>
          <w:rFonts w:ascii="Times New Roman" w:hAnsi="Times New Roman" w:cs="Times New Roman"/>
          <w:sz w:val="28"/>
          <w:szCs w:val="28"/>
        </w:rPr>
        <w:t xml:space="preserve"> pentru aprobarea regulamentelor-cadru de organizare şi funcţionare a instituţiilor de protecţie specială a persoanelor cu handicap, publicată în Monitorul Oficial al României, Partea I, nr. 228 din 4 aprilie 2003;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Hotărârea Guvernului nr. 1.438/2004</w:t>
      </w:r>
      <w:r>
        <w:rPr>
          <w:rFonts w:ascii="Times New Roman" w:hAnsi="Times New Roman" w:cs="Times New Roman"/>
          <w:sz w:val="28"/>
          <w:szCs w:val="28"/>
        </w:rPr>
        <w:t xml:space="preserve"> pentru aprobarea regulamentelor-cadru de organizare şi funcţionare a serviciilor de prevenire a separării copilului de familia sa, precum şi a celor de protecţie specială a copilului lipsit temporar sau definitiv de ocrotirea părinţilor săi, publicată în Monitorul Oficial al României, Partea I, nr. 872 din 24 septembrie 2004;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la Hotărârea Guvernului nr. 23/2010*) privind aprobarea standardelor de cost pentru serviciile sociale, publicată în Monitorul Oficial al României, Partea I, nr. 25 din 13 ianuarie 2010.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 23/2010</w:t>
      </w:r>
      <w:r>
        <w:rPr>
          <w:rFonts w:ascii="Times New Roman" w:hAnsi="Times New Roman" w:cs="Times New Roman"/>
          <w:i/>
          <w:iCs/>
          <w:sz w:val="28"/>
          <w:szCs w:val="28"/>
        </w:rPr>
        <w:t xml:space="preserve"> a fost abrogată prin </w:t>
      </w:r>
      <w:r>
        <w:rPr>
          <w:rFonts w:ascii="Times New Roman" w:hAnsi="Times New Roman" w:cs="Times New Roman"/>
          <w:i/>
          <w:iCs/>
          <w:color w:val="008000"/>
          <w:sz w:val="28"/>
          <w:szCs w:val="28"/>
          <w:u w:val="single"/>
        </w:rPr>
        <w:t>Hotărârea Guvernului nr. 978/2015</w:t>
      </w:r>
      <w:r>
        <w:rPr>
          <w:rFonts w:ascii="Times New Roman" w:hAnsi="Times New Roman" w:cs="Times New Roman"/>
          <w:i/>
          <w:iCs/>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584/2016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cuprinsul documentelor emise în procedura de acreditare a serviciului social, denumirea serviciului social se însoţeşte de codul serviciului social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Hotărârea Guvernului nr. 867/2015 pentru aprobarea Nomenclatorului serviciilor sociale, precum şi a regulamentelor-cadru de organizare şi funcţionare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NOMENCLATORUL SERVICIILOR SOCIALE</w:t>
      </w:r>
    </w:p>
    <w:p w:rsidR="00FF066D" w:rsidRDefault="00FF066D" w:rsidP="00FF066D">
      <w:pPr>
        <w:autoSpaceDE w:val="0"/>
        <w:autoSpaceDN w:val="0"/>
        <w:adjustRightInd w:val="0"/>
        <w:spacing w:after="0" w:line="240" w:lineRule="auto"/>
        <w:rPr>
          <w:rFonts w:ascii="Courier New" w:hAnsi="Courier New" w:cs="Courier New"/>
          <w:sz w:val="20"/>
          <w:szCs w:val="20"/>
        </w:rPr>
      </w:pP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 Cod serviciu |Categorii de servicii|Servicii/activităţi*2)|Regulament de|</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 social       |sociale organizate ca|principale            |organizare şi|</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|centre de servicii   |                      |funcţionare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|sociale*1)           |                      |aplicabil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0 |      1       |          2          |           3          |      4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 CU CAZARE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medico-socială pentru persoane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vârstnice, bolnavi cronici în fază terminală</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|8710 CRMS-I   |I. Centre            |Asistenţă şi îngrijire|ROF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medico- |medicală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|sociale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|8710 CRMS-II  |II. Centre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de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|îngrijiri paliative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|Supraveghere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psihologică|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|nedeterminată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recuperare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|medicală, socializare,|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recuperare/reabilitare socială şi dezintoxicare -</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persoane cu diferite adicţii: droguri, alcool, alte substanţe toxice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|8720 CR-AD-I  |I. Centre            |Recuperare/reintegrare|ROF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de      |psihosocială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|reabilitare socială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adicţii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 |8720 CR-AD-II |II. Centre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de tip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|comunitate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|terapeutică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|Supraveghere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|Asistenţă şi îngrijire|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|medicală, alta decât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|cea spitalicească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|nedeterminată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terapie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pază,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persoane vârstnice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 |8730 CR-V-I   |I. Cămine pentru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|persoane vârstnice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 |8730 CR-V-II  |II. Centre de tip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|respiro/centre de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|criză*3)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|8730 CR-V-III |III. Locuinţe        |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|protejate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|Îngrijiri medicale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|curente asigurate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|asistente medicale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|nedeterminată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asistenţă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|medicală asigurată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 geriatru,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|internist sau medic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|familie, terapii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|recuperare fizică/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|psihică/mintală,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pază, alte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pentru persoane adulte cu dizabilităţi</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8 |8790 CR-D-I   |Centre de îngrijire  |Informare şi asistenţă|ROF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|şi asistenţă         |socială/Servicii de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socială     |sociale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psihologică|cazare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|Abilitare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|reabilitare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|Îngrijire şi asistenţă|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 de viaţă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|independentă: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|aptitudinilor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|cognitive;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|____|______________|_____________________|deprinderilor zilnice;|_____________|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9 |8790 CR-D-II  |Centre de abilitare  |- menţinerea/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|şi reabilitare       |dezvoltarea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|sociale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|comunicare;           |cazare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|mobilitate;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|autoîngrijire;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|îngrijire a propriei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|sănătăţi;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 menţinerea/         |_____________|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10 |8790 CR-D-IV  |Centre pentru viaţă  |dezvoltarea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|independentă         |deprinderilor de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|autogospodărire;      |sociale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|interacţiune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|Educaţie/Pregătire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muncă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şi suport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luarea unei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|decizii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|Integrare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|participare socială şi|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|civică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11 |8790 CR-D-VI  |Centre respiro/Centre|Informare şi asistenţă|ROF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|de criză             |socială/Servicii de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socială     |sociale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|psihologică*)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              |                     |Îngrijire şi asistenţă|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|Program obişnuit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|viaţă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12 |8790 CR-D-VII |Locuinţe protejate   |Informare şi asistenţă|ROF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|socială/Servicii de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socială**)  |sociale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|psihologică**)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|Abilitare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|reabilitare**)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|Îngrijire şi asistenţă|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 de viaţă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|independentă**):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|aptitudinilor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|cognitive;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zilnice;|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|comunicare;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|mobilitate;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|autoîngrijire;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|îngrijire a propriei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|sănătăţi;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|autogospodărire;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menţinerea/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|deprinderilor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|interacţiune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|Dobândirea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|independenţei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|economice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|Educaţie/Pregătire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muncă**)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şi suport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luarea unei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|decizii**)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|Implicare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|participare socială şi|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|civică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Activitatea se desfăşoară de centrul de zi la sediul acestuia sau, după caz, în Centrul respiro/Centrul de criză.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 Activitatea se desfăşoară de centrul de zi la sediul acestuia, în spaţiu liber sau, după caz, în locuinţa protejată.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Menţionăm că, anterior modificării efectuate prin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pct. 1 din Hotărârea Guvernului nr. 476/2019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titlul "Centre rezidenţiale pentru persoane adulte cu dizabilităţi" conţinea punctele 1 - 14, iar, în urma modificării efectuate prin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pct. 1 din Hotărârea Guvernului nr. 476/2019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titlul "Centre rezidenţiale pentru persoane adulte cu dizabilităţi" conţine doar punctele 1 - 12.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pentru copii în sistemul de protecţie specială</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15 |8790CR-C-I    |I. Centre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pentru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 separat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|temporar sau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|definitiv de părinţii|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|săi: centre de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|plasament, case de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|tip familial,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|apartamente etc.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16 |8790CR-C-II   |II. Centre de primire|Educare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regim de urgenţă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17 |8790CR-C-III  |III. Adăposturi de   |Dezvoltare abilităţi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|noapte pentru copiii |de viaţă independentă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|străzii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18 |8790CR-C-IV   |IV. Centre de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|orientare,           |psihosocială şi suport|social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|supraveghere şi      |emoţional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|sprijinire 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|reintegrării sociale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 copilului care 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|săvârşit fapte penale|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nu răspunde penal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19 |8790SF-C      |Servicii pentru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 aflat în     |                      |social la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|plasament la rude/   |                      |domiciliu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|familii/persoane,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|precum şi la asistent|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|maternal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|prevăzută în măsura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|protecţie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orientare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|pază, menaj, alte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mamă şi copil</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20 |8790CR-MC-I   |I. Centre maternale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 |8790CR-MC-II  |II. Centre pentru    |Educare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|gravide în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|dificultate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|psihosocială şi suport|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|Supraveghere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|Educaţie în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|puericultură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|prevăzută în măsura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|protecţie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orientare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pază,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alte activităţi|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pentru tineri în dificultate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 |8790CRT-I     |I. Centre            |Consiliere şi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|multifuncţionale     |informare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 |8790CR-II     |II. Centre de tranzit|Consiliere psihologică|ROF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suport emoţional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|Integrare familială şi|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|Dezvoltare abilităţi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viaţă independentă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|determinată sau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 timp de noapte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Servicii sociale destinate asigurării cazării şi îngrijirii unor elevi,</w:t>
      </w:r>
      <w:r>
        <w:rPr>
          <w:rFonts w:ascii="Courier New" w:hAnsi="Courier New" w:cs="Courier New"/>
          <w:i/>
          <w:iCs/>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studenţi şi tineri, care provin din familii aflate în situaţii de dificultate</w:t>
      </w:r>
      <w:r>
        <w:rPr>
          <w:rFonts w:ascii="Courier New" w:hAnsi="Courier New" w:cs="Courier New"/>
          <w:i/>
          <w:iCs/>
          <w:sz w:val="20"/>
          <w:szCs w:val="20"/>
        </w:rPr>
        <w:t>|</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|23^1|8790 EST R    |Internate de tip     |Cazare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|social               |Supraveghere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|Masă                  |social cu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|Curăţenie             |cazare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victimele violenţei în</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familie (domestice)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24 |8790CR-VD-I   |I. Centre de primire |Consiliere psihologică|ROF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regim de urgenţă  |şi suport emoţional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 |8790CR-VD-II  |II. Centre de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|recuperare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 |8790CR-VD-III |III. Locuinţe        |Consiliere juridică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|protejate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|determinată sau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 timp de noapte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orientare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|vocaţională, pază,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persoanele fără adăpost</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27 |8790CR-PFA-I  |I. Centre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de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şi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 socială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persoanele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|fără adăpost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28 |8790CR-PFA-II |II. Adăposturi de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|noapte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psihologică|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|determinată sau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 timp de noapte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|pază,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persoane victime ale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traficului de persoane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29 |8790CR-VTP-I  |I. Centre de         |Consiliere psihologică|ROF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şi         |şi suport emoţional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|protecţie a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|victimelor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30 |8790CR-VTP-II |II. Locuinţe         |Consiliere şi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|protejate            |informare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|Îngrijire personală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|Supraveghere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curente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|asigurate de asistente|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inserţie/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|pază,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rezidenţiale de îngrijire şi asistenţă pentru alte categorii de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în situaţie de dependenţă</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 |8790CR-PD-I   |I. Centre            |Îngrijire personală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de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|îngrijire şi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persoane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|dependente (bolnavi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|cronici, bolnavi în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|fază terminală etc.)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32 |8790CR-PD-II  |II. Centre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                      |social cu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|recuperare/          |                      |cazare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|reabilitare persoane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|dependente (altele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|decât persoanele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|vârstnice şi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|persoanele cu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|Îngrijiri medicale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|curente asigurate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|asistente medicale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|nedeterminată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inclusiv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|preparare hrană caldă,|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asistenţă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|medicală asigurată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 geriatru,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|internist sau medic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|familie, terapii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|recuperare fizică/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|psihică/mintală,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 pază, alte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 FĂRĂ CAZARE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persoane vârstnice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33 |8810CZ-V-I    |I. Centre de zi de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şi         |psihosocială şi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|recuperare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34 |8810CZ-V-II   |II. Centre de zi de  |Consiliere juridică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|socializare şi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|petrecere a timpului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|liber (tip club)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|petrecere a timpului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|liber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|Terapii de recuperare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relaxare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|Organizare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|implicare în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comunitare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culturale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|Asistenţă şi suport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|pentru familia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|persoanei vârstnice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|Suport pentru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|realizarea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|activităţilor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|gestiunea bunurilor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linie telefonică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|de urgenţă, </w:t>
      </w:r>
      <w:r>
        <w:rPr>
          <w:rFonts w:ascii="Courier New" w:hAnsi="Courier New" w:cs="Courier New"/>
          <w:i/>
          <w:iCs/>
          <w:sz w:val="20"/>
          <w:szCs w:val="20"/>
        </w:rPr>
        <w:t>consiliere</w:t>
      </w:r>
      <w:r>
        <w:rPr>
          <w:rFonts w:ascii="Courier New" w:hAnsi="Courier New" w:cs="Courier New"/>
          <w:sz w:val="20"/>
          <w:szCs w:val="20"/>
        </w:rPr>
        <w:t>|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r>
        <w:rPr>
          <w:rFonts w:ascii="Courier New" w:hAnsi="Courier New" w:cs="Courier New"/>
          <w:i/>
          <w:iCs/>
          <w:sz w:val="20"/>
          <w:szCs w:val="20"/>
        </w:rPr>
        <w:t>şi orientare în</w:t>
      </w:r>
      <w:r>
        <w:rPr>
          <w:rFonts w:ascii="Courier New" w:hAnsi="Courier New" w:cs="Courier New"/>
          <w:sz w:val="20"/>
          <w:szCs w:val="20"/>
        </w:rPr>
        <w:t xml:space="preserv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r>
        <w:rPr>
          <w:rFonts w:ascii="Courier New" w:hAnsi="Courier New" w:cs="Courier New"/>
          <w:i/>
          <w:iCs/>
          <w:sz w:val="20"/>
          <w:szCs w:val="20"/>
        </w:rPr>
        <w:t>carieră sau mediere</w:t>
      </w:r>
      <w:r>
        <w:rPr>
          <w:rFonts w:ascii="Courier New" w:hAnsi="Courier New" w:cs="Courier New"/>
          <w:sz w:val="20"/>
          <w:szCs w:val="20"/>
        </w:rPr>
        <w: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|acţiuni caritabile: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|acordare de alimente,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|ajutoare materiale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|financiare, terapii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|relaxare,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|culturale,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de îngrijire la domiciliu pentru persoane vârstnice, persoane cu</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dizabilităţi, persoane aflate în situaţie de dependenţă</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35 |8810ID-I      |I. Unităţi de        |Ajutor pentru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|îngrijire la         |realizarea            |social la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|domiciliu            |activităţilor de bază |domiciliu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|ale vieţii zilnice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|ABVZ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36 |8810ID-II     |II. Îngrijiri        |Ajutor pentru         |ROF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|personale la         |realizarea            |social la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|domiciliu (acordate  |activităţilor         |domiciliu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|de îngrijitori       |instrumentale ale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|persoane)            |vieţii zilnice - AIVZ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|Integrare socială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|participare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|Îngrijire personală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terapii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|recuperare, îngrijiri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amenajare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|adaptare mediu ambiant|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37 |8810 ID-III   |Servicii de îngrijiri|Informare şi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|la domiciliu pentru  |consiliere socială/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|persoane adulte cu   |Servicii de asistenţă |social la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|dizabilităţi         |socială               |domiciliu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|Îngrijire personală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|Hrănire şi hidratare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|Integrare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|participare socială şi|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|civică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|37^1|8810 ID-IV    |Asistent personal al |Supraveghere,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|persoanei cu handicap|asistenţă şi îngrijire|serviciu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|grav                 |acordată persoanei cu |social la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|handicap grav, pe baza|domiciliu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|planului individual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|37^1a|8810 ID-V    |Asistent personal    |Îngrijirea şi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|profesionist         |protecţia acordate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|persoanei adulte cu   |social în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|handicap grav sau     |comunitate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|accentuat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|37^1b|8810 ID-VI   |Echipe mobile pentru |Informare şi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|persoane adulte cu   |consiliere socială/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|dizabilităţi         |Servicii de asistenţă |social la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|socială               |domiciliu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psihologică|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|Facilitarea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|independenţei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|beneficiarului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|mobilităţii personale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Servicii în comunitate pentru persoanele adulte cu dizabilităţi</w:t>
      </w:r>
      <w:r>
        <w:rPr>
          <w:rFonts w:ascii="Courier New" w:hAnsi="Courier New" w:cs="Courier New"/>
          <w:i/>
          <w:iCs/>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|37^2|*** Abrogat   |                     |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|37^3|8899 SC-D-I   |Servicii de asistenţă|Informare şi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|şi suport            |consiliere socială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|şi/sau juridică       |social în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psihologică|comunitate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|Facilitarea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|independenţei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|beneficiarului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|Suport individual/grup|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 suport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şi suport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luarea unei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|decizii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persoane adulte cu dizabilităţi</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38 |8899 CZ-D-I   |Centre de zi         |Informare şi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|____|______________|_____________________|consiliere socială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39 |8899 CZ-D-II  |Centre de servicii de|şi/sau juridică       |social de zi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|recuperare           |Consiliere psihologică|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|neuromotorie de tip  |Abilitare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|ambulatoriu          |reabilitare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|Deprinderi de viaţă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|independentă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|Dezvoltarea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|abilităţilor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|lucrative, pregătirea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muncă,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|angajarea în muncă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|sprijin pentru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|menţinerea locului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|muncă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|Asistenţă şi suport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|pentru luarea unei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|decizii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|Integrare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|participare socială şi|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|civică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|Recuperare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|neuromotorie de tip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|ambulatoriu*)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40 |*** Abrogat   |                     |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Obligatoriu pentru centrele de servicii de recuperare neuromotorie de tip ambulatoriu.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copii: copii în familie, copii separaţi sau în risc de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separare de părinţi</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 |8891CZ-C-I    |I. Creşe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|psihosocială şi suport|social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42 |8891CZ-C-II   |II. Centre de zi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copii aflaţi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situaţie de risc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|de separare de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|părinţi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43 |8891CZ-C III  |III. Centre de zi de |Îngrijire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|recuperare pentru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 cu dizabilităţi|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44 |8891CZ-C-IV   |IV. Centre de zi     |Educare şi dezvoltare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pregătirea şi |timpurie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|sprijinirea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|integrării sau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|reintegrării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45 |8891CZ-C-V    |V. Centre de zi de   |Asistenţă şi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|coordonare şi        |recuperare medicală,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|informare pentru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|copiii străzii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46 |8891CZ-C-VI   |VI. Centre de zi     |Alte terapii de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dezvoltarea   |recuperare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|deprinderilor de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|viaţă independentă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47 |8891CZ-C-VII  |VII. Centre de zi    |Suport pentru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orientarea,   |dezvoltarea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|supravegherea şi     |abilităţilor pentru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|sprijinirea          |viaţă independentă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|reintegrării sociale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 copilului care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|săvârşeşte fapte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|penale şi nu răspunde|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|penal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48 |8891CZ-C-VIII |VIII. Servicii de    |Socializare şi        |Nu este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|supraveghere şi      |petrecere a timpului  |cazul.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|îngrijire pe timpul  |liber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|zilei acordate de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|bone                 |şi comunitară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|Conştientizare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|sensibilizare 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|populaţiei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masă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preparare hrană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|caldă,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|menaj-gospodărie, alte|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|48^1|8891CZ-C-TC   |Telefonul copilului  |Consiliere telefonică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|Evaluarea riscului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|imediat               |social de zi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|Intervenţie în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|situaţii de urgenţă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|Linie telefonică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|48^2|8891CZ-C-EM   |Echipă mobilă        |Terapie de recuperare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 reabilitare -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|kinetoterapie, terapie|social în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|logopedică            |comunitate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|Transferarea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|informaţii cu privire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|la tehnicile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|recuperare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|reabilitare ce trebuie|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|utilizate de către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|părinţi/persoane care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|îngrijesc copilul în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|procesul de recuperare|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 copilului cu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|dizabilităţi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|Informarea părinţilor/|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|persoanelor care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|îngrijesc copilul cu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|privire la drepturile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|acestuia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|responsabilităţile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|care le revin în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|procesul de creştere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 îngrijire a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|copilului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psihologică|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|Informare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în scopul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|facilitării accesului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|la prestaţii sociale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 alte drepturi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|prevăzute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|legislaţia în vigoare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|specifice categoriei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 beneficiari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familie cu copii</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49 |8899CZ-F-I    |I. Centre de zi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consiliere şi |psihosocială pentru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|sprijin pentru       |familie şi copil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|părinţi şi copii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50 |8899CZ-F-II   |II. Centre de zi     |Supraveghere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monitorizare,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şi sprijin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|al femeii gravide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|predispuse să-şi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|abandoneze copilul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|Educaţie în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|puericultură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|extracurriculară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|Socializare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|reinserţie socială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victimele violenţei în familie şi agresori</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51 |8899CZ-VD-I   |I. Centre de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|consiliere pentru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|prevenirea şi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|combaterea violenţei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familie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52 |8899CZ-VD-II  |II. Centre de        |Informare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|informare şi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|sensibilizare 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|populaţiei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53 |8899CZ-VD-III |III. Centre de       |Consiliere juridică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destinate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|agresorilor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|Linie telefonică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|Mediere familială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Centre de informare şi consiliere pentru victimele violenţei domestice de</w:t>
      </w:r>
      <w:r>
        <w:rPr>
          <w:rFonts w:ascii="Courier New" w:hAnsi="Courier New" w:cs="Courier New"/>
          <w:i/>
          <w:iCs/>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tip linie telefonică de urgenţă (help-line) cu program continuu</w:t>
      </w:r>
      <w:r>
        <w:rPr>
          <w:rFonts w:ascii="Courier New" w:hAnsi="Courier New" w:cs="Courier New"/>
          <w:i/>
          <w:iCs/>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|53^1|8899CZ-VD-LTP |Linie telefonică de  |Consiliere telefonică |ROF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|urgenţă (help line)  |Consiliere primară de |social de zi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|destinată victimelor |natură psihologică,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|violenţei domestice  |juridică şi asistenţă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|Orientare şi îndrumare|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persoane toxico-dependente, pentru persoane cu diferite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adicţii: droguri, alcool, alte substanţe toxice etc.</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54 |8899CZ-AD-I   |I. Centre de zi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prevenire,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|evaluare şi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|consiliere antidrog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55 |8899CZ-AD-II  |II. Centre de zi de  |Informare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|integrare-reintegrare|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56 |8899CZ-AD-III |III. Centre de zi    |Consiliere familială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asistenţa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|integrată 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|adicţiilor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57 |8899CZ-AD-IV  |IV. Centre de zi     |Consiliere vocaţională|ROF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reducerea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|riscurilor asociate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|consumului de droguri|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|Educare şi socializare|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|Grup de suport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|Linie telefonică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servicii medicale|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bază, testarea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|prezenţei drogurilor,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|consultaţii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|tratamente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|psihiatrice, schimb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|seringi, masă, pază,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victimele traficului de persoane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58 |8899CZ-VTP-I  |I. Centre de zi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informare şi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59 |8899CZ-VTP-II |II. Centre de zi     |Informare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integrare/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 socială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|Linie telefonică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consultaţii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|tratamente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|psihiatrice, masă,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|pază,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persoanele fără adăpost</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60 |8899CZ-PFA-I  |I. Centre de zi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informare şi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61 |8899CZ-PFA-II |II. Centre de zi     |Informare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integrare/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 socială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juridică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|Terapie ocupaţională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|Linie telefonică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|Identificare,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|evaluare, management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caz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|Asistenţă medicală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consultaţii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|tratamente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|psihiatrice, masă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|caldă, distribuţie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|hrană şi băuturi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|nealcoolice,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|distribuţie haine/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|pături-saci de dormit,|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|spălătorie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|uscătorie,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primire şi cazare pentru solicitanţii de azil şi persoane care au</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primit o formă de protecţie în România</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62 |8899 CPCSA    |Centre de primire şi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|cazare pentru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|solicitanţii de azil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persoane care au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|primit o formă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|protecţie în România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şi suport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|juridic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|Adaptare culturală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|Suport emoţional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|Consiliere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pe perioadă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|determinată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|asistenţă medicală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|primară, facilitarea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|accesului la un loc de|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|muncă, menaj, pază,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zi pentru asistenţă şi suport pentru alte persoane aflate în</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situaţii de nevoie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63 |8899CZ-PN-I   |I. Centre de zi      |Consiliere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victime ale   |psihosocială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|dezastrelor naturale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64 |8899CZ-PN-II  |II. Centre de suport |Informare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situaţii de   |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|urgenţă/de criză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65 |8899CZ-PN-III |III. Centre de zi de |Consiliere şi suport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|consiliere şi        |juridic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|informare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66 |8899CZ-PN-IV  |IV. Centre de zi de  |Suport emoţional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|integrare/reintegrare|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67 |8899CZ-PN-V   |V. Servicii de       |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comunitară |                      |social în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|comunitate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|Cazare temporară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lastRenderedPageBreak/>
        <w:t>#M2</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evaluare şi|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|elaborare plan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|intervenţie,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|integrare/reintegrare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|socială, asistenţă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|medicală primară,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r>
        <w:rPr>
          <w:rFonts w:ascii="Courier New" w:hAnsi="Courier New" w:cs="Courier New"/>
          <w:i/>
          <w:iCs/>
          <w:sz w:val="20"/>
          <w:szCs w:val="20"/>
        </w:rPr>
        <w:t>schimb de seringi,</w:t>
      </w:r>
      <w:r>
        <w:rPr>
          <w:rFonts w:ascii="Courier New" w:hAnsi="Courier New" w:cs="Courier New"/>
          <w:sz w:val="20"/>
          <w:szCs w:val="20"/>
        </w:rPr>
        <w:t xml:space="preserv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|orientare vocaţională,|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|reintegrare şcolară,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|transport, masă,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|distribuire alimente,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|hrană rece, ajutoare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|materiale, spălătorie,|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|uscătorie,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|administrative etc.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#M2</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|67^1|8899CZ-PN-VI  |Serviciul pentru     |Informare privind     |ROF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|sprijinirea          |drepturile victimei;  |serviciu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|victimelor           |consiliere            |social de zi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|infracţiunilor       |psihologică,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cu privire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|la riscurile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|victimizare secundară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 repetată sau de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|intimidare şi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|răzbunare;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|consiliere privind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|aspectele financiare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|şi practice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|subsecvente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|infracţiunii; servicii|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|de inserţie/reinserţie|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|socială; sprijin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|emoţional şi social în|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|scopul reintegrării   |             |</w:t>
      </w:r>
    </w:p>
    <w:p w:rsidR="00FF066D" w:rsidRDefault="00FF066D" w:rsidP="00FF066D">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de intervenţie în stradă pentru persoane fără adăpost, persoane cu</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diferite adicţii, victime ale violenţei în familie, victime ale dezastrelor</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naturale etc.</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68 |8899 SIS-I    |I. Echipă mobilă     |Identificare şi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|monitorizare persoane |social în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|care trăiesc în stradă|comunitate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69 |8899 SIS-II   |II. Ambulanţa socială|Asistenţă medicală de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|social în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|comunitate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|Evaluări medicale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|sociale periodice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|Transport persoane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|greu deplasabile fără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|aparţinători şi fără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|venituri la serviciile|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evaluare complexă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|sau la unităţi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|medicale şi centre de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|zi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|Acordare alimente şi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|băuturi calde, pături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îmbrăcăminte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|specifice categoriei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beneficiari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 de preparare şi distribuire a hranei pentru persoane în risc de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sărăcie</w:t>
      </w:r>
      <w:r>
        <w:rPr>
          <w:rFonts w:ascii="Courier New" w:hAnsi="Courier New" w:cs="Courier New"/>
          <w:sz w:val="20"/>
          <w:szCs w:val="20"/>
        </w:rPr>
        <w:t xml:space="preserv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70 |8899 CPDH-I   |I. Cantine sociale   |Preparare şi servire a|ROF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|mesei calde           |social de zi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71 |8899 CPDH-II  |II. Servicii mobile  |Pregătire şi          |ROF serviciu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acordare a hranei |distribuire a hranei  |social în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masa pe roţi       |calde şi reci         |comunitate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                      |_____________|</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|Curăţenie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activităţi, după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|caz: gospodărie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|proprie pentru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|aprovizionare cu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|produsele necesare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|preparării meselor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|calde şi reci,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|comercializare produse|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|alimentare, în        |             |</w:t>
      </w:r>
    </w:p>
    <w:p w:rsidR="00FF066D" w:rsidRDefault="00FF066D" w:rsidP="00FF06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|condiţiile legii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se organizează în forme/structuri diverse, în funcţie de specificul activităţii/activităţilor derulate şi de nevoile particulare ale fiecărei categorii de beneficiari potrivit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alin. (2) din Legea asistenţei sociale nr. 292/2011, cu modificările ulterioare.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 Serviciile/activităţile principale sunt acordate/realizate diferenţiat în funcţie de standardele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Beneficiarii serviciilor de tip respiro furnizate în aceste centre sunt, potrivit legii, şi îngrijitorii formali ori informali ai persoanelor vârstnice. Serviciile de tip respiro sunt furnizate pe perioada cât îngrijitorul se află în concediu de odihnă ori în orice altă situaţie temeinic justificată, contribuind astfel la prevenirea instituţionalizării persoanelor vârstnice şi asigurarea serviciilor la un standard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 Abrogată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u w:val="single"/>
        </w:rPr>
        <w:t>ANEXA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REGULAMENT-CADRU</w:t>
      </w: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de organizare şi funcţionare a serviciului social cu cazare:</w:t>
      </w: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este un document propriu al serviciului social "Centrul ................................", aprobat prin acelaşi/aceeaşi act administrativ/hotărâre/decizie*1) prin care a fost înfiinţat, în vederea asigurării funcţionării acestuia cu respectarea standardelor minime de calitate aplicabile şi a asigurării accesului persoanelor beneficiare la informaţii privind condiţiile de admitere, serviciile oferite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prezentului regulament sunt obligatorii atât pentru persoanele beneficiare, cât şi pentru angajaţii centrului şi, după caz, pentru membrii familiei beneficiarilor, reprezentanţii legali/convenţionali, vizitatori.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Identificarea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social "Centrul .................................", cod serviciu social ......................., este înfiinţat şi administrat de furnizorul ................................., acreditat conform Certificatului de acreditare nr. ............., deţine Licenţa de funcţionare definitivă/provizorie nr. .................., CUI ............................. (pentru centrele cu personalitate juridică*2), sediul/sediile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Denumirea serviciului/centrului trebuie să se încadreze în categoriile şi tipurile de servicii sociale, cu menţionarea codului, potrivit Nomenclatorului serviciilor sociale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caz: hotărâre a consiliului local/judeţean, a organului de conducere a furnizorului de servicii sociale privat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Potrivit prevederilor </w:t>
      </w:r>
      <w:r>
        <w:rPr>
          <w:rFonts w:ascii="Times New Roman" w:hAnsi="Times New Roman" w:cs="Times New Roman"/>
          <w:color w:val="008000"/>
          <w:sz w:val="28"/>
          <w:szCs w:val="28"/>
          <w:u w:val="single"/>
        </w:rPr>
        <w:t>art. 123</w:t>
      </w:r>
      <w:r>
        <w:rPr>
          <w:rFonts w:ascii="Times New Roman" w:hAnsi="Times New Roman" w:cs="Times New Roman"/>
          <w:sz w:val="28"/>
          <w:szCs w:val="28"/>
        </w:rPr>
        <w:t xml:space="preserve"> alin. (4) din Legea nr. 272/2004 privind protecţia şi promovarea drepturilor copilului, republicată, cu modificările şi completările ulterioare, serviciile de tip rezidenţial care aparţin autorităţilor administraţiei publice se organizează numai în structura direcţiei generale de asistenţă socială şi protecţia copilului, în regim de componente funcţionale ale acestora, fără personalitate juridică. Potrivit </w:t>
      </w:r>
      <w:r>
        <w:rPr>
          <w:rFonts w:ascii="Times New Roman" w:hAnsi="Times New Roman" w:cs="Times New Roman"/>
          <w:color w:val="008000"/>
          <w:sz w:val="28"/>
          <w:szCs w:val="28"/>
          <w:u w:val="single"/>
        </w:rPr>
        <w:t>art. 125</w:t>
      </w:r>
      <w:r>
        <w:rPr>
          <w:rFonts w:ascii="Times New Roman" w:hAnsi="Times New Roman" w:cs="Times New Roman"/>
          <w:sz w:val="28"/>
          <w:szCs w:val="28"/>
        </w:rPr>
        <w:t xml:space="preserve"> din Legea nr. 272/2004, republicată, cu modificările şi completările ulterioare, pentru asigurarea protecţiei speciale a copilului lipsit, temporar sau definitiv, de ocrotirea părinţilor săi, consiliul judeţean şi, respectiv, consiliul local al sectorului municipiului Bucureşti au obligaţia să organizeze, în mod autonom sau prin asociere, servicii de tip rezidenţial, potrivit nevoilor identificate la nivelul unităţii lor administrativ-teritoriale.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prevederilor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(5) din Legea nr. 448/2006 privind protecţia şi promovarea drepturilor persoanelor cu handicap, republicată, cu modificările şi completările ulterioare, centrele publice pentru persoane cu dizabilităţi se înfiinţează şi funcţionează ca structuri cu sau fără personalitate juridică, în subordinea consiliilor judeţene, respectiv a consiliilor locale ale sectoarelor municipiului Bucureşti, în structura direcţiilor generale de asistenţă socială şi </w:t>
      </w:r>
      <w:r>
        <w:rPr>
          <w:rFonts w:ascii="Times New Roman" w:hAnsi="Times New Roman" w:cs="Times New Roman"/>
          <w:sz w:val="28"/>
          <w:szCs w:val="28"/>
        </w:rPr>
        <w:lastRenderedPageBreak/>
        <w:t>protecţia copilului, cu avizul şi sub îndrumarea metodologică a Autorităţii Naţionale pentru Persoanele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Scopul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serviciului social "Centrul ................................" este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Formularea scopului serviciului social acoperă obligatoriu următoarele informaţii: activităţile de bază, categoria de beneficiari, situaţia de dificultate la care serviciul răspunde. În vederea formulării scopului, furnizorul de servicii sociale are în vedere atât 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asistenţei sociale nr. 292/2011*3), cu modificările ulterioare, cât şi prevederile legilor speciale care reglementează protecţia şi promovarea drepturilor diverselor categorii de persoane aflate în dificultate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*4) privind protecţia şi promovarea drepturilor copilului,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Potrivit prevederilor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Legea asistenţei sociale nr. 292/2011, cu modificările ulterioare,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Potrivit prevederilor </w:t>
      </w:r>
      <w:r>
        <w:rPr>
          <w:rFonts w:ascii="Times New Roman" w:hAnsi="Times New Roman" w:cs="Times New Roman"/>
          <w:color w:val="008000"/>
          <w:sz w:val="28"/>
          <w:szCs w:val="28"/>
          <w:u w:val="single"/>
        </w:rPr>
        <w:t>art. 123</w:t>
      </w:r>
      <w:r>
        <w:rPr>
          <w:rFonts w:ascii="Times New Roman" w:hAnsi="Times New Roman" w:cs="Times New Roman"/>
          <w:sz w:val="28"/>
          <w:szCs w:val="28"/>
        </w:rPr>
        <w:t xml:space="preserve"> din Legea nr. 272/2004, republicată, cu modificările şi completările ulterioare, serviciile de tip rezidenţial sunt acele servicii prin care se asigură protecţia, creşterea şi îngrijirea copilului separat, temporar sau definitiv, de părinţii săi, ca urmare a stabilirii în condiţiile prezentei legi a măsurii plasamentului. Din această categorie fac parte toate serviciile care asigură găzduire pe o perioadă mai mare de 24 de ore. Sunt considerate servicii de tip rezidenţial şi centrele maternale.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Cadrul legal de înfiinţare,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funcţionează cu respectarea prevederilor cadrului general de organizare şi funcţionare a serviciilor sociale, reglementat de </w:t>
      </w:r>
      <w:r>
        <w:rPr>
          <w:rFonts w:ascii="Times New Roman" w:hAnsi="Times New Roman" w:cs="Times New Roman"/>
          <w:color w:val="008000"/>
          <w:sz w:val="28"/>
          <w:szCs w:val="28"/>
          <w:u w:val="single"/>
        </w:rPr>
        <w:t>Legea nr. 292/2011</w:t>
      </w:r>
      <w:r>
        <w:rPr>
          <w:rFonts w:ascii="Times New Roman" w:hAnsi="Times New Roman" w:cs="Times New Roman"/>
          <w:sz w:val="28"/>
          <w:szCs w:val="28"/>
        </w:rPr>
        <w:t>, cu modificările ulterioare, Legea nr. ..........., precum şi a altor acte normative secundare aplicabile domeniului.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menţionează legea specială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privind asistenţa socială a persoanelor vârstnice, republicată, cu modificările şi completările ulterioare,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pentru prevenirea şi combaterea violenţei în familie,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minim de calitate aplicabil: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Standardul aplicabil este standardul minim de calitate în baza căruia a fost eliberată licenţa de funcţionare 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Serviciul social "Centrul ................................" este înfiinţat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a) Hotărârea consiliului judeţean sau, după caz, a consiliului local al sectorului municipiului Bucureşti, a consiliului local al municipiului/oraşului/comunei ...... nr. ...... şi funcţionează în cadrul/subordinea Direcţiei Generale de Asistenţă Socială şi Protecţia Copilului/Serviciul Public de Asistenţă Socială (DGASPC/SPAS)*5);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Hotărârea/Decizia furnizorului privat de servicii sociale nr. ................................*6).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Potrivit prevederilor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coroborate cu prevederile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112</w:t>
      </w:r>
      <w:r>
        <w:rPr>
          <w:rFonts w:ascii="Times New Roman" w:hAnsi="Times New Roman" w:cs="Times New Roman"/>
          <w:sz w:val="28"/>
          <w:szCs w:val="28"/>
        </w:rPr>
        <w:t xml:space="preserve"> din Legea nr. 292/2011, cu modificările ulterioare, autorităţile administraţiei publice locale furnizează servicii sociale numai prin DGASPC/SPAS. Potrivit </w:t>
      </w:r>
      <w:r>
        <w:rPr>
          <w:rFonts w:ascii="Times New Roman" w:hAnsi="Times New Roman" w:cs="Times New Roman"/>
          <w:color w:val="008000"/>
          <w:sz w:val="28"/>
          <w:szCs w:val="28"/>
          <w:u w:val="single"/>
        </w:rPr>
        <w:t>art. 123</w:t>
      </w:r>
      <w:r>
        <w:rPr>
          <w:rFonts w:ascii="Times New Roman" w:hAnsi="Times New Roman" w:cs="Times New Roman"/>
          <w:sz w:val="28"/>
          <w:szCs w:val="28"/>
        </w:rPr>
        <w:t xml:space="preserve"> alin. (3) din Legea nr. 272/2004, republicată cu modificările şi completările ulterioare, serviciile de tip rezidenţial care aparţin autorităţilor administraţiei publice se organizează numai în structura DGASPC, în regim de componente funcţionale ale acestora, fără personalitate juridică.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Serviciile de tip rezidenţial pentru copilul separat, temporar sau definitiv, de părinţii săi pot fi înfiinţate de furnizorii privaţi de servicii sociale (organismele private acreditate) numai cu aprobarea consiliului judeţean, respectiv a consiliilor locale ale sectoarelor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Principiile care stau la baza acordării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Principiile specifice care stau la baza prestării serviciilor sociale în cadrul "Centrului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respectarea şi promovarea cu prioritate a interesului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asigurarea protecţiei împotriva abuzului şi exploatării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deschiderea către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asistarea persoanelor fără capacitate de exerciţiu în realizarea şi exercitarea drepturilor 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asigurarea în mod adecvat a unor modele de rol şi statut social, prin încadrarea în unitate a unui personal mixt;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ascultarea opiniei persoanei beneficiare şi luarea în considerare a acesteia, ţinându-se cont, după caz, de vârsta şi de gradul său de maturitate, de discernământ şi capacitate de exerciţiu*7);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facilitarea menţinerii relaţiilor personale ale beneficiarului şi a contactelor directe, după caz, cu fraţii, părinţii, alte rude, prieteni, precum şi cu alte persoane faţă de care acesta a dezvoltat legături de ataşament;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promovarea unui model familial de îngrijire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asigurarea unei îngrijiri individualizate şi personalizate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k) preocuparea permanentă pentru identificarea soluţiilor de integrare în familie sau, după caz, în comunitate, pentru scurtarea perioadei de prestare a serviciilor, în baza potenţialului şi abilităţilor persoanei beneficiare de a trăi independent;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încurajarea iniţiativelor individuale ale persoanelor beneficiare şi a implicării active a acestora în soluţionarea situaţiilor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asigurarea unei intervenţii profesioniste, prin echipe pluridisciplinare;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asigurarea confidenţialităţii şi a eticii profesionale;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primordialitatea responsabilităţii persoanei, familiei cu privire la dezvoltarea propriilor capacităţi de integrare socială şi implicarea activă în soluţionarea situaţiilor de dificultate cu care se pot confrunta la un moment dat;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colaborarea centrului/unităţii cu serviciul public de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Cu respectarea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487/2002, republicată.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Beneficiarii serviciilor sociale acordate în "Centrul ................................"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Pot fi beneficiari ai serviciilor sociale persoane şi familii*8) aflate în situaţii de dificultate sau în risc de excluziune socială, admise în centru după criterii de eligibilitate stabilite de furnizorul de servicii sociale, cu respectarea legislaţiei speciale*9) şi a misiunii/scopului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Condiţiile de acces/admitere în centru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acte necesare;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precizează: actele necesare, criteriile de eligibilitate ale beneficiarilor*7), cine ia decizia de admitere/respingere, modalitatea de încheiere a contractului de furnizare de servicii şi modelul acestuia, modalitatea de stabilire a contribuţiei beneficiarului,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Condiţii de încetare a serviciilor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beneficiare de servicii sociale furnizate în "Centrul ................................" au următoarele drepturi: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li se respecte drepturile şi libertăţile fundamentale, fără discriminare pe bază de rasă, sex, religie, opinie sau orice altă circumstanţă personală ori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la procesul de luare a deciziilor în furnizarea serviciilor sociale, respectiv la luarea deciziilor privind intervenţia socială care li se aplică;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li se asigure păstrarea confidenţialităţii asupra informaţiilor furnizate şi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li se asigure continuitatea serviciilor sociale furnizate atât timp cât se menţin condiţiile care au generat situaţia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fie protejaţi de lege atât ei, cât şi bunurile lor, atunci când nu au capacitate de exerciţiu;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li se garanteze demnitatea, intimitatea şi respectarea vieţii intime;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participe la evaluarea serviciilor sociale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să li se respecte toate drepturile speciale în situaţia în care sunt minori sau persoane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beneficiare de servicii sociale furnizate în "Centrul ................................" au următoarele obligaţii: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furnizeze informaţii corecte cu privire la identitate, situaţie familială, socială, medicală şi economică;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în raport cu vârsta, situaţia de dependenţă etc., la procesul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contribuie, în conformitate cu legislaţia în vigoare, la plata serviciilor sociale furnizate, în funcţie de tipul serviciului şi de situaţia lor materială;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comunice orice modificare intervenită în legătură cu situaţia lor personală;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prevederile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Cu respectarea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487/2002, republicată.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Copii, familii, persoane cu dizabilităţi, persoane vârstnice, persoane victime ale violenţei în familie, persoane fără adăpost, persoane cu diferite adicţii, respectiv consum de alcool, droguri, alte substanţe toxice, internet, jocuri de noroc etc., persoane victime ale traficului de fiinţe umane, persoane cu afecţiuni psihice, persoane din comunităţi izolate, persoane aflate în custodie penală.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Exemplul nr. 1: potrivit prevederilor </w:t>
      </w:r>
      <w:r>
        <w:rPr>
          <w:rFonts w:ascii="Times New Roman" w:hAnsi="Times New Roman" w:cs="Times New Roman"/>
          <w:color w:val="008000"/>
          <w:sz w:val="28"/>
          <w:szCs w:val="28"/>
          <w:u w:val="single"/>
        </w:rPr>
        <w:t>art. 123</w:t>
      </w:r>
      <w:r>
        <w:rPr>
          <w:rFonts w:ascii="Times New Roman" w:hAnsi="Times New Roman" w:cs="Times New Roman"/>
          <w:sz w:val="28"/>
          <w:szCs w:val="28"/>
        </w:rPr>
        <w:t xml:space="preserve"> din Legea nr. 272/2004, republicată, cu modificările şi completările ulterioare, centrele rezidenţiale pentru copii se adresează copilului separat, temporar sau definitiv, de părinţii săi, ca urmare a stabilirii măsurii plasamentului.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Exemplul nr. 2: Potrivit prevederilor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din Legea nr. 17/2000 privind asistenţa socială a persoanelor vârstnice, republicată, cu modificările şi completările ulterioare, îngrijirea persoanelor vârstnice în cămine poate fi dispusă cu titlu de excepţie pentru persoana care: a) nu are familie sau nu se află în întreţinerea unei sau unor persoane obligate la aceasta, potrivit dispoziţiilor legale în vigoare; b) nu are locuinţă şi nici posibilitatea de a-şi asigura condiţiile de locuit pe baza resurselor proprii; c) nu realizează venituri proprii sau acestea nu sunt suficiente pentru asigurarea îngrijirii necesare; d) nu se poate gospodări singură sau necesită îngrijire specializată; e) se află în imposibilitatea de a-şi asigura nevoile sociomedicale, datorită bolii ori stării fizice sau psihice. Accesul unei persoane vârstnice în cămin se face avându-se în vedere următoarele criterii de prioritate: a) necesită îngrijire medicală permanentă deosebită, care nu poate fi asigurată la domiciliu; b) nu se poate gospodări singură; c) este lipsită de susţinători legali sau aceştia nu pot să îşi îndeplinească obligaţiile datorită stării de sănătate sau situaţiei economice şi a sarcinilor familiale; d) nu are locuinţă şi nu realizează venituri proprii.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Activităţi şi funcţii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funcţiile ale serviciului social "Centrul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furnizare a serviciilor sociale de interes public general/local, prin asigurarea următoarele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reprezentarea furnizorului de servicii sociale în contractul încheiat cu persoana beneficiară;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găzduire pe perioada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îngrijire personală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informare a beneficiarilor, potenţialilor beneficiari, autorităţilor publice şi publicului larg despre domeniul său de activitate,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elaborarea de rapoarte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asigurare a calităţii serviciilor sociale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elaborarea instrumentelor standardizate utilizate în procesul de acordare a serviciilor;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realizarea de evaluări periodice a serviciilor prestate;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administrare a resurselor financiare, materiale şi umane ale centrului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Activităţile prevăzute la lit. a) - e) vor fi formulate cu respectarea activităţilor specifice tipologiei serviciilor sociale prevăzute în </w:t>
      </w:r>
      <w:r>
        <w:rPr>
          <w:rFonts w:ascii="Times New Roman" w:hAnsi="Times New Roman" w:cs="Times New Roman"/>
          <w:color w:val="008000"/>
          <w:sz w:val="28"/>
          <w:szCs w:val="28"/>
          <w:u w:val="single"/>
        </w:rPr>
        <w:t>Nomenclatorul</w:t>
      </w:r>
      <w:r>
        <w:rPr>
          <w:rFonts w:ascii="Times New Roman" w:hAnsi="Times New Roman" w:cs="Times New Roman"/>
          <w:sz w:val="28"/>
          <w:szCs w:val="28"/>
        </w:rPr>
        <w:t xml:space="preserve"> serviciilor sociale, în concordanţă cu scopul şi funcţiile serviciilor sociale, precum şi cu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organizatorică, numărul de posturi şi categoriile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funcţionează cu un număr de ................. total personal, conform prevederilor Hotărârii consiliului local/Hotărârii consiliului judeţean/Hotărârii adunării generale/Hotărârii consiliului director nr. ............, din care: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de conducere: director, după caz, şef de centru etc.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de specialitate de îngrijire şi asistenţă; personal de specialitate şi auxiliar: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cu funcţii administrative, gospodărire, întreţinere-reparaţii, deservire: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voluntari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Structura organizatorică, numărul de posturi şi categoriile de personal care funcţionează în cadrul centrului se aprobă, după caz,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hotărâre a autorităţii administraţiei publice locale prin care s-a aprobat înfiinţarea centrului în cadrul/subordinea/coordonarea DGASPC/SPAS;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hotărâre organelor de conducere ale furnizorilor privaţi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Încadrarea personalului se realizează cu respectarea numărului maxim de posturi prevăzut în statul de funcţii aprobat.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Numărul maxim de posturi pentru funcţii de conducere este: un post pentru directorul sau şeful de centru şi, după caz, un post pentru coordonatorul personalului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cazul în care centrul are personalitate juridică, la numărul maxim de posturi pentru funcţii de conducere reglementat la pct. 4 se adaugă contabilul-şef.</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angajat/beneficiar este de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Instrucţiuni: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Raportul angajat/beneficiar asigură prestarea serviciilor în cadrul centrului şi se realizează în funcţie de nevoile persoanelor beneficiare, cu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conducere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conducere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director sau şef de centru;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coordonator personal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contabil-şef, dacă centrul are personalitate juridică.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personalului de conducere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rapoartele generale privind activitatea serviciului social, stadiul implementării obiectivelor şi întocmeşte informări pe care le prezintă furnizorului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propune participarea personalului de specialitate la programele de instruire şi perfecţionare;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raportul anual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asigură buna desfăşurare a raporturilor de muncă dintre angajaţii serviciului/centrului;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furnizorului de servicii sociale aprobarea structurii organizatorice şi a numărului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desfăşoară activităţi pentru promovarea imaginii centrului în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ia în considerare şi analizează orice sesizare care îi este adresată, referitoare la încălcări ale drepturilor beneficiarilor în cadrul serviciului pe care îl conduce;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organizează activitatea personalului şi asigură respectarea timpului de lucru şi a regulamentului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reprezintă serviciul în relaţiile cu furnizorul de servicii sociale şi, după caz, cu autorităţile şi instituţiile publice, cu persoanele fizice şi juridice din ţară şi din străinătate, precum şi în justiţie;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numeşte şi eliberează din funcţie personalul din cadrul serviciului,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proiectul bugetului propriu al serviciului şi contul de încheiere a exerciţiului bugetar;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îndeplinirea măsurilor de aducere la cunoştinţă atât personalului, cât şi beneficiarilor a prevederilor din regulamentul propriu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asigură încheierea cu beneficiarii a contractelor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Funcţiile de conducere se ocupă prin concurs sau, după caz, examen,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Candidaţii pentru ocuparea funcţiei de conducere trebuie să fie absolvenţi de studii universitare de licenţă absolvite cu diplomă, respectiv studii superioare de lungă durată, absolvite cu diplomă de licenţă sau echivalentă în domeniul psihologie, asistenţă socială sau sociologie, cu vechime de minimum 2 ani în domeniul serviciilor sociale, sau absolvenţi cu diplomă de licenţă ai învăţământului superior în domeniul juridic, medical, economic sau al ştiinţelor administrative, cu experienţă de minimum 5 ani în domeniul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Instrucţiuni:</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verificarea încadrării în condiţia referitoare la specializare, se va consulta Nomenclatorul domeniilor şi al programelor de studii universitare, care, potrivit prevederilor </w:t>
      </w:r>
      <w:r>
        <w:rPr>
          <w:rFonts w:ascii="Times New Roman" w:hAnsi="Times New Roman" w:cs="Times New Roman"/>
          <w:i/>
          <w:iCs/>
          <w:color w:val="008000"/>
          <w:sz w:val="28"/>
          <w:szCs w:val="28"/>
          <w:u w:val="single"/>
        </w:rPr>
        <w:t>art. 138</w:t>
      </w:r>
      <w:r>
        <w:rPr>
          <w:rFonts w:ascii="Times New Roman" w:hAnsi="Times New Roman" w:cs="Times New Roman"/>
          <w:i/>
          <w:iCs/>
          <w:sz w:val="28"/>
          <w:szCs w:val="28"/>
        </w:rPr>
        <w:t xml:space="preserve"> alin. (5) din Legea educaţiei naţionale nr. 1/2011, cu modificările şi completările ulterioare, se stabilesc anual prin hotărâre a Guvernului.</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Munca prestată în temeiul contractului individual de muncă constituie vechime în muncă, conform prevederilor </w:t>
      </w:r>
      <w:r>
        <w:rPr>
          <w:rFonts w:ascii="Times New Roman" w:hAnsi="Times New Roman" w:cs="Times New Roman"/>
          <w:i/>
          <w:iCs/>
          <w:color w:val="008000"/>
          <w:sz w:val="28"/>
          <w:szCs w:val="28"/>
          <w:u w:val="single"/>
        </w:rPr>
        <w:t>art. 16</w:t>
      </w:r>
      <w:r>
        <w:rPr>
          <w:rFonts w:ascii="Times New Roman" w:hAnsi="Times New Roman" w:cs="Times New Roman"/>
          <w:i/>
          <w:iCs/>
          <w:sz w:val="28"/>
          <w:szCs w:val="28"/>
        </w:rPr>
        <w:t xml:space="preserve"> alin. (4) din Legea nr. 53/2003 - Codul muncii, republicată, cu modificările şi completările ulterioare.</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Experienţa profesională reprezintă exercitarea efectivă şi legală, cu normă întreagă sau echivalent parţială, a unei profesii într-un stat membru al U.E., al S.E.E. şi în Confederaţia Elveţiană, conform prevederilor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alin. (1) din Legea nr. 200/2004 privind recunoaşterea </w:t>
      </w:r>
      <w:r>
        <w:rPr>
          <w:rFonts w:ascii="Times New Roman" w:hAnsi="Times New Roman" w:cs="Times New Roman"/>
          <w:i/>
          <w:iCs/>
          <w:sz w:val="28"/>
          <w:szCs w:val="28"/>
        </w:rPr>
        <w:lastRenderedPageBreak/>
        <w:t>diplomelor şi calificărilor profesionale pentru profesiile reglementate din România, cu modificările şi completările ulterioare.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Activitatea de voluntariat se consideră experienţă profesională şi/sau în specialitate, în funcţie de tipul activităţii, dacă aceasta este realizată în domeniul studiilor absolvite, conform prevederilor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(2) din Legea nr. 78/2014 privind reglementarea activităţii de voluntariat în România.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Sancţionarea disciplinară sau eliberarea din funcţie a conducătorilor instituţiei se face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Consiliul consultativ*11)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consultativ este o structură care asigură: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monitorizarea de către furnizorul de servicii sociale, care a solicitat şi obţinut licenţa de funcţionare a serviciului/centrului .................................., a respectării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respectarea principiului participării beneficiarilor la luarea deciziilor în ceea ce priveşte funcţionarea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consultativ este compus din reprezentant/reprezentanţi ai furnizorului de servicii sociale şi reprezentant/reprezentanţi ai beneficiarilor serviciilor acordate în cadrul centrului, aleşi în mod democratic.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Consiliul consultativ îndeplineşte următoarele atribuţii principale: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participă la deciziile privind planificarea bugetului centrului, în special a aspectelor care au impact direct asupra serviciilor sociale (de exemplu: achiziţia obiectelor de inventar de uz personal, amenajare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analizează activităţile derulate în centru şi propune măsuri şi programe de îmbunătăţire a acestora;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după caz, îşi exprimă acordul prealabil cu privire la încetarea/sistarea serviciilor acordate unei persoane beneficiare în situaţia în care aceasta nu a respectat clauzele contractului de acordare a serviciilor sau are un comportament inadecvat care face incompatibilă găzduirea acestuia în centru în condiţii de securitate pentru el, ceilalţi beneficiari sau personalul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Numai pentru centrele cu personalitate juridică.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specialitate de îngrijire şi asistenţă*12). Personal de specialitate şi auxiliar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specialitate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art-terapeut (263504);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asistent medical generalist (325901), soră medicală (322102);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asistent pentru îngrijirea persoanelor vârstnice (263509);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asistent social (263501);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asistent social cu competenţă în sănătatea mintală (263505);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consilier în domeniul adicţiilor (263502);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dietetician (226502);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educator-puericultor (234203);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fiziokinetoterapeut (226401);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infirmieră (532103);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instructor de ergoterapie (223003);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instructor logoped (226601);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instructor-educator pentru activităţi de resocializare (263508);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 interpret în limbaj mimico-gestual (235202);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kinetoterapeut (226405);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logoped (226603);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lucrător social pentru persoane cu probleme de dependenţă (341203);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medic de medicină de familie (221108);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nutriţionist şi dietetician (226503);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părinte social (531202);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pedagog social (341202);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profesor de cultură fizică medicală (226406);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psiholog (263411);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psiholog în specialitatea consiliere psihologică (263402);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psiholog în specialitatea psihologie educaţională, consiliere şcolară şi vocaţională (263407);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psiholog în specialitatea psihopedagogie specială (263408);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psiholog în specialitatea psihoterapie (263403);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psihopedagog (263412);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specialist în angajare asistată (263507);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specialist în evaluarea vocaţională a persoanelor cu dizabilităţi (263506);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tehnician asistenţă socială (341201);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terapeut ocupaţional (263419);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ee) lucrător în limbaj mimico-gestual (516913);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ff) alt personal de specialitate în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 ale personalului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derularea etapelor procesului de acordare a serviciilor sociale cu respectarea prevederilor legii, a standardelor minime de calitate aplicabile şi a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colaborează cu specialişti din alte centre în vederea soluţionării cazurilor; identificării de resurse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monitorizează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sesizează conducerii centrului situaţii care pun în pericol siguranţa beneficiarului, situaţii de nerespectare a prevederilor prezentului regulament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rapoarte periodice cu privire la activitatea derulată;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face propuneri de îmbunătăţire a activităţii în vederea creşterii calităţii serviciului şi respectării legislaţiei;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post de specialitate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Se menţionează obligatoriu denumirea exactă şi grupa potrivit Clasificării ocupaţiilor din România.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administrativ, gospodărie, întreţinere-reparaţii, deservire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Personalului administrativ asigură activităţile auxiliare serviciului social: aprovizionare, mentenanţă, achiziţii etc. şi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administrator;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funcţionar administrativ, economic;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casier, magaziner;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paznic, personal pentru curăţenie spaţii, spălătoreasă;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şofer;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muncitor calificat;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muncitor necalificat.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w:t>
      </w:r>
      <w:r>
        <w:rPr>
          <w:rFonts w:ascii="Times New Roman" w:hAnsi="Times New Roman" w:cs="Times New Roman"/>
          <w:i/>
          <w:iCs/>
          <w:sz w:val="28"/>
          <w:szCs w:val="28"/>
        </w:rPr>
        <w:t>post</w:t>
      </w:r>
      <w:r>
        <w:rPr>
          <w:rFonts w:ascii="Times New Roman" w:hAnsi="Times New Roman" w:cs="Times New Roman"/>
          <w:sz w:val="28"/>
          <w:szCs w:val="28"/>
        </w:rPr>
        <w:t xml:space="preserv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estimarea bugetului de venituri şi cheltuieli, centrul are în vedere asigurarea resurselor necesare acordării serviciilor sociale cel puţin la nivelul standardelor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cheltuielilor centrului se asigură, în condiţiile legii, din următoarele 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contribuţia persoanelor beneficiare sau a întreţinătorilor acestora,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bugetul local al judeţului, respectiv al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bugetele locale ale comunelor, oraşelor şi municipiilor, respectiv bugetele locale ale sectoarelor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bugetul de stat;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donaţii, sponsorizări sau alte contribuţii din partea persoanelor fizice ori juridice din ţară şi din străinătate;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fonduri externe rambursabile şi nerambursabile;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surse de finanţare, în conformitate cu legislaţia în vigoare.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u w:val="single"/>
        </w:rPr>
        <w:t>ANEXA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REGULAMENT-CADRU</w:t>
      </w: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de organizare şi funcţionare a serviciului social de zi:</w:t>
      </w: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este un document propriu al Serviciului social "Centrul ...........................", aprobat prin acelaşi/aceeaşi act administrativ/hotărâre/decizie*1) prin care a fost înfiinţat, în vederea asigurării funcţionării acestuia, cu respectarea standardelor minime de calitate aplicabile şi a asigurării accesului persoanelor beneficiare la informaţii privind condiţiile de admitere, serviciile oferite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prezentului regulament sunt obligatorii atât pentru persoanele beneficiare, cât şi pentru angajaţii centrului şi, după caz, pentru membrii familiei beneficiarilor, reprezentanţii legali/convenţionali, vizitatori.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caz: hotărâre a consiliului local/judeţean, a organului de conducere a furnizorului de servicii sociale privat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Identificarea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social "Centrul ...................................", cod serviciu social ............................., înfiinţat şi administrat de furnizorul .................................., acreditat conform Certificatului de acreditare nr. ......., deţine Licenţa de funcţionare definitivă/provizorie nr. ............. CUI .......................... (pentru centrele cu personalitate juridică*2), sediul/sediile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Denumirea serviciului/centrului trebuie să se încadreze în categoriile şi tipurile de servicii sociale, cu menţionarea codului, potrivit Nomenclatorului serviciilor sociale,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Potrivit prevederilor </w:t>
      </w:r>
      <w:r>
        <w:rPr>
          <w:rFonts w:ascii="Times New Roman" w:hAnsi="Times New Roman" w:cs="Times New Roman"/>
          <w:color w:val="008000"/>
          <w:sz w:val="28"/>
          <w:szCs w:val="28"/>
          <w:u w:val="single"/>
        </w:rPr>
        <w:t>art. 120</w:t>
      </w:r>
      <w:r>
        <w:rPr>
          <w:rFonts w:ascii="Times New Roman" w:hAnsi="Times New Roman" w:cs="Times New Roman"/>
          <w:sz w:val="28"/>
          <w:szCs w:val="28"/>
        </w:rPr>
        <w:t xml:space="preserve"> din Legea nr. 272/2004 privind protecţia şi promovarea drepturilor copilului, republicată, cu modificările şi completările ulterioare, serviciile de zi sunt acele servicii prin care se asigură menţinerea, refacerea şi dezvoltarea capacităţilor copilului şi ale părinţilor săi pentru depăşirea situaţiilor care ar putea determina separarea copilului de familia sa.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prevederilor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(5) din Legea nr. 448/2006 privind protecţia şi promovarea drepturilor persoanelor cu handicap, republicată, cu modificările şi completările ulterioare, centrele publice pentru persoane cu dizabilităţi se înfiinţează şi funcţionează ca structuri cu sau fără personalitate juridică, în subordinea consiliilor judeţene, respectiv a consiliilor locale ale sectoarelor municipiului Bucureşti, în structura direcţiilor generale de asistenţă socială şi protecţia copilului, cu avizul şi sub îndrumarea metodologică a Autorităţii Naţionale pentru Persoanele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Scopul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serviciului social "Centrul ............................................." este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Formularea scopului serviciului social acoperă obligatoriu următoarele informaţii: activităţile de bază, categoria de beneficiari, situaţia de dificultate la care serviciul răspunde. În vederea formulării scopului furnizorul de servicii sociale are în vedere atât </w:t>
      </w:r>
      <w:r>
        <w:rPr>
          <w:rFonts w:ascii="Times New Roman" w:hAnsi="Times New Roman" w:cs="Times New Roman"/>
          <w:sz w:val="28"/>
          <w:szCs w:val="28"/>
        </w:rPr>
        <w:lastRenderedPageBreak/>
        <w:t xml:space="preserve">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asistenţei sociale nr. 292/2011*3) , cu modificările ulterioare, cât şi prevederile legilor speciale care reglementează promovarea şi respectarea drepturilor diverselor categorii de persoane aflate în dificultate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Potrivit prevederilor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Legea asistenţei sociale nr. 292/2011, cu modificările ulterioare,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Cadrul legal de înfiinţare,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funcţionează cu respectarea prevederilor cadrului general de organizare şi funcţionare a serviciilor sociale reglementat de </w:t>
      </w:r>
      <w:r>
        <w:rPr>
          <w:rFonts w:ascii="Times New Roman" w:hAnsi="Times New Roman" w:cs="Times New Roman"/>
          <w:color w:val="008000"/>
          <w:sz w:val="28"/>
          <w:szCs w:val="28"/>
          <w:u w:val="single"/>
        </w:rPr>
        <w:t>Legea nr. 292/2011</w:t>
      </w:r>
      <w:r>
        <w:rPr>
          <w:rFonts w:ascii="Times New Roman" w:hAnsi="Times New Roman" w:cs="Times New Roman"/>
          <w:sz w:val="28"/>
          <w:szCs w:val="28"/>
        </w:rPr>
        <w:t>, cu modificările ulterioare, Legea nr. ........, precum şi ale altor acte normative secundare aplicabile domeniului.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menţionează legea specială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privind asistenţa socială a persoanelor vârstnice, republicată, cu modificările şi completările ulterioare,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privind prevenirea şi combaterea violenţei în familie,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minim de calitate aplicabil: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Standardul aplicabil este standardul minim de calitate în baza căruia a fost eliberată licenţa de funcţionare 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Serviciul social "Centrul ....................................." este înfiinţat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Hotărârea consiliului judeţean sau, după caz, a consiliului local al sectorului municipiului Bucureşti, a consiliului local al municipiului/oraşului/comunei ...... nr. ...... şi funcţionează în cadrul/subordinea Direcţiei Generale de Asistenţă Socială şi Protecţia Copilului/Serviciul Public de Asistenţă Socială (DGASPC/SPAS)*4);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Hotărârea/decizia furnizorului privat de servicii sociale nr.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Potrivit prevederilor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coroborate cu prevederile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112</w:t>
      </w:r>
      <w:r>
        <w:rPr>
          <w:rFonts w:ascii="Times New Roman" w:hAnsi="Times New Roman" w:cs="Times New Roman"/>
          <w:sz w:val="28"/>
          <w:szCs w:val="28"/>
        </w:rPr>
        <w:t xml:space="preserve"> din Legea nr. 292/2011, cu modificările ulterioare, autorităţile administraţiei publice locale furnizează servicii sociale numai prin DGASPC/SPAS.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Principiile care stau la baza acordării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se organizează şi funcţionează cu respectarea principiilor generale care guvernează sistemul naţional de asistenţă socială, precum </w:t>
      </w:r>
      <w:r>
        <w:rPr>
          <w:rFonts w:ascii="Times New Roman" w:hAnsi="Times New Roman" w:cs="Times New Roman"/>
          <w:sz w:val="28"/>
          <w:szCs w:val="28"/>
        </w:rPr>
        <w:lastRenderedPageBreak/>
        <w:t>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Principiile specifice care stau la baza prestării serviciilor sociale în cadrul "Centrului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respectarea şi promovarea cu prioritate a interesului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asigurarea protecţiei împotriva abuzului şi exploatării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deschiderea către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asistarea persoanelor fără capacitate de exerciţiu în realizarea şi exercitarea drepturilor 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asigurarea în mod adecvat a unor modele de rol şi statut social, prin încadrarea în unitate a unui personal mixt;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ascultarea opiniei persoanei beneficiare şi luarea în considerare a acesteia, ţinându-se cont, după caz, de vârsta şi de gradul său de maturitate, de discernământ şi capacitatea de exerciţiu*5);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promovarea unui model familial de îngrijire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asigurarea unei îngrijiri individualizate şi personalizate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preocuparea permanentă pentru scurtarea perioadei de prestare a serviciilor, în baza potenţialului şi abilităţilor persoanei beneficiare de a trăi independent;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încurajarea iniţiativelor individuale ale persoanelor beneficiare şi a implicării active a acestora în soluţionarea situaţiilor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asigurarea unei intervenţii profesioniste, prin echipe pluridisciplinare;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asigurarea confidenţialităţii şi a eticii profesionale;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responsabilizarea membrilor familiei, reprezentanţilor legali cu privire la exercitarea drepturilor şi îndeplinirea obligaţiilor de întreţinere;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primordialitatea responsabilităţii persoanei, familiei cu privire la dezvoltarea propriilor capacităţi de integrare socială şi implicarea activă în soluţionarea situaţiilor de dificultate cu care se pot confrunta la un moment dat;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colaborarea centrului/unităţii cu serviciul public de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Cu respectarea prevederilor </w:t>
      </w:r>
      <w:r>
        <w:rPr>
          <w:rFonts w:ascii="Times New Roman" w:hAnsi="Times New Roman" w:cs="Times New Roman"/>
          <w:color w:val="008000"/>
          <w:sz w:val="28"/>
          <w:szCs w:val="28"/>
          <w:u w:val="single"/>
        </w:rPr>
        <w:t>Legii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487/2002, republicată,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Beneficiarii serviciilor sociale acordate în "Centrul ................................................"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Pot fi beneficiari ai serviciilor sociale persoane şi familii*6) aflate în situaţii de dificultate sau în risc de excluziune socială, admise în centru după criterii de eligibilitate </w:t>
      </w:r>
      <w:r>
        <w:rPr>
          <w:rFonts w:ascii="Times New Roman" w:hAnsi="Times New Roman" w:cs="Times New Roman"/>
          <w:sz w:val="28"/>
          <w:szCs w:val="28"/>
        </w:rPr>
        <w:lastRenderedPageBreak/>
        <w:t>stabilite de furnizorul de servicii sociale, cu respectarea legislaţiei speciale*7) şi a misiunii/scopului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Condiţiile de acces/admitere în centru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acte necesare;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precizează: actele necesare, criteriile de eligibilitate ale beneficiarilor*7), cine ia decizia de admitere/respingere, modalitatea de încheiere a contractului de furnizare de servicii şi modelul acestuia, modalitatea de stabilire a contribuţiei beneficiarului,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Condiţii de încetare a serviciilor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beneficiare de servicii sociale furnizate în "Centrul ......................................" au următoarele drepturi: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li se respecte drepturile şi libertăţile fundamentale, fără discriminare pe bază de rasă, sex, religie, opinie sau orice altă circumstanţă personală ori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la procesul de luare a deciziilor în furnizarea serviciilor sociale, respectiv la luarea deciziilor privind intervenţia socială care li se aplică;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li se asigure păstrarea confidenţialităţii asupra informaţiilor furnizate şi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li se asigure continuitatea serviciilor sociale furnizate, atât timp cât se menţin condiţiile care au generat situaţia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fie protejaţi de lege atât ei, cât şi bunurile lor, atunci când nu au capacitate de exerciţiu;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li se garanteze demnitatea, intimitatea şi respectarea vieţii intime;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participe la evaluarea serviciilor sociale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li se respecte toate drepturile speciale în situaţia în care sunt minori sau persoane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beneficiare de servicii sociale furnizate în "Centrul ..................................." au următoarele obligaţii: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furnizeze informaţii corecte cu privire la identitate, situaţie familială, socială, medicală şi economică;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în raport cu vârsta, situaţia de dependenţă etc. la procesul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contribuie, în conformitate cu legislaţia în vigoare, la plata serviciilor sociale furnizate, în funcţie de tipul serviciului şi de situaţia lor materială;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comunice orice modificare intervenită în legătură cu situaţia lor personală;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prevederile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Copii, familii, persoane cu dizabilităţi, persoane vârstnice, persoane victime ale violenţei în familie, persoane fără adăpost, persoane cu diferite adicţii, respectiv consum de alcool, droguri, alte substanţe toxice, internet, jocuri de noroc etc., persoane victime ale traficului de fiinţe umane, persoane cu afecţiuni psihice, persoane din comunităţi izolate, persoane aflate în custodie penală.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Exemplu: potrivit prevederilor </w:t>
      </w:r>
      <w:r>
        <w:rPr>
          <w:rFonts w:ascii="Times New Roman" w:hAnsi="Times New Roman" w:cs="Times New Roman"/>
          <w:color w:val="008000"/>
          <w:sz w:val="28"/>
          <w:szCs w:val="28"/>
          <w:u w:val="single"/>
        </w:rPr>
        <w:t>art. 120</w:t>
      </w:r>
      <w:r>
        <w:rPr>
          <w:rFonts w:ascii="Times New Roman" w:hAnsi="Times New Roman" w:cs="Times New Roman"/>
          <w:sz w:val="28"/>
          <w:szCs w:val="28"/>
        </w:rPr>
        <w:t xml:space="preserve"> din Legea nr. 272/2004, republicată, cu modificările şi completările ulterioare, centrele de zi se adresează copiilor aflaţi în situaţii de risc de separare de familia 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Activităţi şi funcţii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funcţii ale serviciului social "Centrul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furnizare a serviciilor sociale de interes public general/local,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reprezintă furnizorul de servicii sociale în contractul încheiat cu persoana beneficiară;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informare a beneficiarilor, potenţialilor beneficiari, autorităţilor publice şi publicului larg despre domeniul său de activitate,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elaborarea de rapoarte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asigurare a calităţii serviciilor sociale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elaborarea instrumentelor standardizate utilizate în procesul de acordare a serviciilor;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realizarea de evaluări periodice a serviciilor prestate;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administrare a resurselor financiare, materiale şi umane ale centrului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Activităţile prevăzute la lit. a) - e) vor fi formulate cu respectarea activităţilor specifice tipologiei serviciilor sociale prevăzute în </w:t>
      </w:r>
      <w:r>
        <w:rPr>
          <w:rFonts w:ascii="Times New Roman" w:hAnsi="Times New Roman" w:cs="Times New Roman"/>
          <w:color w:val="008000"/>
          <w:sz w:val="28"/>
          <w:szCs w:val="28"/>
          <w:u w:val="single"/>
        </w:rPr>
        <w:t>Nomenclatorul</w:t>
      </w:r>
      <w:r>
        <w:rPr>
          <w:rFonts w:ascii="Times New Roman" w:hAnsi="Times New Roman" w:cs="Times New Roman"/>
          <w:sz w:val="28"/>
          <w:szCs w:val="28"/>
        </w:rPr>
        <w:t xml:space="preserve"> serviciilor sociale, în concordanţă cu scopul şi funcţiile serviciilor sociale, precum şi cu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organizatorică, numărul de posturi şi categoriile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 ..........................." funcţionează cu un număr de ............ total personal, conform prevederilor Hotărârii consiliului local/Hotărârii consiliului judeţean/Hotărârii adunării generale/Hotărârii consiliului director nr. .........., din care: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de conducere: director, după caz, şef de centru etc.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personal de specialitate de îngrijire şi asistenţă; personal de specialitate şi auxiliar: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cu funcţii administrative, gospodărire, întreţinere-reparaţii, deservire: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voluntari: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numărul de posturi şi categoriile de personal care funcţionează în cadrul centrului se aprobă, după caz,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hotărâre a autorităţii administraţiei publice locale prin care s-a aprobat înfiinţarea centrului în cadrul/subordinea/coordonarea DGASPC/SPAS;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hotărârea organelor de conducere ale furnizorilor privaţi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Încadrarea personalului se realizează cu respectarea numărului maxim de posturi prevăzut în statul de funcţii aprobat.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Numărul maxim de posturi pentru funcţii de conducere este: un post pentru directorul sau şeful de centru şi, după caz, un post pentru coordonatorul personalului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angajat/beneficiar este de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Instrucţiune: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Raportul angajat/beneficiar asigură prestarea serviciilor în cadrul centrului şi se realizează în funcţie de nevoile persoanelor beneficiare, cu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conducere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conducere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director sau şef de centru;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coordonator personal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personalului de conducere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rapoartele generale privind activitatea serviciului social, stadiul implementării obiectivelor şi întocmeşte informări pe care le prezintă furnizorului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propune participarea personalului de specialitate la programele de instruire şi perfecţionare;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raportul anual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buna desfăşurare a raporturilor de muncă dintre angajaţii serviciului/centrului;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furnizorului de servicii sociale aprobarea structurii organizatorice şi a numărului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desfăşoară activităţi pentru promovarea imaginii centrului în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ia în considerare şi analizează orice sesizare care îi este adresată, referitoare la încălcări ale drepturilor beneficiarilor în cadrul serviciului pe care îl conduce;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organizează activitatea personalului şi asigură respectarea timpului de lucru şi a regulamentului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reprezintă serviciul în relaţiile cu furnizorul de servicii sociale şi, după caz, cu autorităţile şi instituţiile publice, cu persoanele fizice şi juridice din ţară şi din străinătate, precum şi în justiţie;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numeşte şi eliberează din funcţie personalul din cadrul serviciului,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proiectul bugetului propriu al serviciului şi contul de încheiere a exerciţiului bugetar;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îndeplinirea măsurilor de aducere la cunoştinţă atât personalului, cât şi beneficiarilor a prevederilor din regulamentul propriu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asigură încheierea cu beneficiarii a contractelor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Funcţiile de conducere se ocupă prin concurs sau, după caz, examen,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Candidaţii pentru ocuparea funcţiei de conducere trebuie să fie absolvenţi de studii universitare de licenţă absolvite cu diplomă, respectiv studii superioare de lungă durată, absolvite cu diplomă de licenţă sau echivalentă în domeniul psihologie, asistenţă socială sau sociologie, cu vechime de minimum 2 ani în domeniul serviciilor sociale, sau absolvenţi cu diplomă de licenţă ai învăţământului superior în domeniul juridic, medical, economic sau al ştiinţelor administrative, cu experienţă de minimum 5 ani în domeniul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Sancţionarea disciplinară sau eliberarea din funcţie a conducătorilor instituţiei se face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specialitate de îngrijire şi asistenţă*9). Personal de specialitate şi auxiliar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specialitate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art-terapeut (263504);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asistent medical generalist (325901), soră medicală (322102);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asistent pentru îngrijirea persoanelor vârstnice (263509);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asistent social (263501);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asistent social cu competenţă în sănătatea mintală (263505);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consilier în domeniul adicţiilor (263502);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dietetician (226502);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educator-puericultor (234203);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fiziokinetoterapeut (226401);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infirmieră (532103);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instructor de ergoterapie (223003);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instructor logoped (226601);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instructor-educator pentru activităţi de resocializare (263508);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 lucrător în limbaj mimico-gestual - studii medii (516913);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interpret în limbaj mimico-gestual - studii superioare (235202);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kinetoterapeut (226405);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logoped (226603);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lucrător social pentru persoane cu probleme de dependenţă (341203);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medic de medicină de familie (221108);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nutriţionist şi dietetician (226503);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pedagog social (341202);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profesor de cultură fizică medicală (226406);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psiholog (263411);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psiholog în specialitatea consiliere psihologică (263402);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psiholog în specialitatea psihologie educaţională, consiliere şcolară şi vocaţională (263407);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psiholog în specialitatea psihopedagogie specială (263408);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psiholog în specialitatea psihoterapie (263403);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psihopedagog (263412);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specialist în angajare asistată (263507);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specialist în evaluarea vocaţională a persoanelor cu dizabilităţi (263506);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tehnician asistenţă socială (341201);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terapeut ocupaţional (263419);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ee) alt personal de specialitate în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 ale personalului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derularea etapelor procesului de acordare a serviciilor sociale cu respectarea prevederilor legii, a standardelor minime de calitate aplicabile şi a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colaborează cu specialişti din alte centre în vederea soluţionării cazurilor, identificării de resurse;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monitorizează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sesizează conducerii centrului situaţii care pun în pericol siguranţa beneficiarului, situaţii de nerespectare a prevederilor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rapoarte periodice cu privire la activitatea derulată;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face propuneri de îmbunătăţire a activităţii în vederea creşterii calităţii serviciului şi respectării legislaţiei;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post de specialitate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*9) Se menţionează obligatoriu denumirea exactă şi grupa potrivit Clasificării ocupaţiilor din România.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administrativ, gospodărie, întreţinere-reparaţii, deservire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administrativ asigură activităţile auxiliare serviciului social: aprovizionare, mentenanţă, achiziţii etc. şi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administrator;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funcţionar administrativ, economic;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casier, magaziner;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paznic, personal pentru curăţenie spaţii,;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şofer;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muncitor calificat;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muncitor necalificat.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w:t>
      </w:r>
      <w:r>
        <w:rPr>
          <w:rFonts w:ascii="Times New Roman" w:hAnsi="Times New Roman" w:cs="Times New Roman"/>
          <w:i/>
          <w:iCs/>
          <w:sz w:val="28"/>
          <w:szCs w:val="28"/>
        </w:rPr>
        <w:t>post</w:t>
      </w:r>
      <w:r>
        <w:rPr>
          <w:rFonts w:ascii="Times New Roman" w:hAnsi="Times New Roman" w:cs="Times New Roman"/>
          <w:sz w:val="28"/>
          <w:szCs w:val="28"/>
        </w:rPr>
        <w:t xml:space="preserv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estimarea bugetului de venituri şi cheltuieli, centrul are în vedere asigurarea resurselor necesare acordării serviciilor sociale cel puţin la nivelul standardelor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cheltuielilor centrului se asigură, în condiţiile legii, din următoarele 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local al judeţului, respectiv al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bugetele locale ale comunelor, oraşelor şi municipiilor, respectiv bugetele locale ale sectoarelor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bugetul de stat;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contribuţia persoanelor beneficiare sau a întreţinătorilor acestora,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donaţii, sponsorizări sau alte contribuţii din partea persoanelor fizice ori juridice din ţară şi din străinătate;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fonduri externe rambursabile şi nerambursabile;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surse de finanţare, în conformitate cu legislaţia în vigoare.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REGULAMENT-CADRU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funcţionare a serviciului social furnizat la domiciliu: "Centrul/Unitatea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Regulamentul de organizare şi funcţionare este un document propriu al serviciului social "Centrul/Unitatea ................................", aprobat prin acelaşi/aceeaşi act administrativ/hotărâre/decizie*1) prin care a fost înfiinţat, în vederea asigurării funcţionării acestuia, cu respectarea standardelor minime de calitate aplicabile şi a asigurării accesului persoanelor beneficiare la informaţii privind condiţiile de admitere, serviciile oferite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prezentului regulament sunt obligatorii atât pentru persoanele beneficiare, cât şi pentru angajaţii centrului/unităţii şi, după caz, pentru membrii familiei beneficiarilor, reprezentanţii legali/convenţionali.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caz: hotărâre a consiliului local/judeţean, a organului de conducere a furnizorului de servicii sociale privat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Identificarea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social "Centrul/Unitatea .............................", cod serviciu social ............................., înfiinţat şi administrat de furnizorul ............................., acreditat conform Certificatului de acreditare nr. ................., deţine licenţa de funcţionare definitivă/provizorie nr. ............, CUI ........................ (pentru centrele cu personalitate juridică*2), sediul/sediile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Denumirea serviciului/centrului trebuie să se încadreze în categoriile şi tipurile de servicii sociale, cu menţionarea codului, potrivit Nomenclatorului serviciilor sociale,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Potrivit prevederilor </w:t>
      </w:r>
      <w:r>
        <w:rPr>
          <w:rFonts w:ascii="Times New Roman" w:hAnsi="Times New Roman" w:cs="Times New Roman"/>
          <w:color w:val="008000"/>
          <w:sz w:val="28"/>
          <w:szCs w:val="28"/>
          <w:u w:val="single"/>
        </w:rPr>
        <w:t>art. 121</w:t>
      </w:r>
      <w:r>
        <w:rPr>
          <w:rFonts w:ascii="Times New Roman" w:hAnsi="Times New Roman" w:cs="Times New Roman"/>
          <w:sz w:val="28"/>
          <w:szCs w:val="28"/>
        </w:rPr>
        <w:t xml:space="preserve"> din Legea nr. 272/2004 privind protecţia şi promovarea drepturilor copilului, republicată, cu modificările şi completările ulterioare, serviciile de tip familial sunt acele servicii prin care se asigură la domiciliul unei persoane fizice sau familii creşterea şi îngrijirea copilului separat, temporar sau definitiv, de părinţii săi, ca urmare a stabilirii în condiţiile prezentei legi a măsurii plasamentului. Potrivit </w:t>
      </w:r>
      <w:r>
        <w:rPr>
          <w:rFonts w:ascii="Times New Roman" w:hAnsi="Times New Roman" w:cs="Times New Roman"/>
          <w:color w:val="008000"/>
          <w:sz w:val="28"/>
          <w:szCs w:val="28"/>
          <w:u w:val="single"/>
        </w:rPr>
        <w:t>art. 125</w:t>
      </w:r>
      <w:r>
        <w:rPr>
          <w:rFonts w:ascii="Times New Roman" w:hAnsi="Times New Roman" w:cs="Times New Roman"/>
          <w:sz w:val="28"/>
          <w:szCs w:val="28"/>
        </w:rPr>
        <w:t xml:space="preserve">, pentru asigurarea protecţiei speciale a copilului lipsit, temporar sau definitiv, de ocrotirea părinţilor săi, consiliul judeţean şi, respectiv, consiliul local al sectorului municipiului Bucureşti au obligaţia să organizeze, în mod autonom sau prin asociere, servicii de tip familial, potrivit nevoilor identificate la nivelul unităţii lor administrativ-teritoriale. Potrivit prevederilor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coroborat cu prevederile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din Legea asistenţei sociale nr. 292/2011, cu modificările ulterioare, autorităţile administraţiei publice locale furnizează serviciile sociale se realizează numai prin Direcţia Generală de Asistenţă Socială şi Protecţia Copilului.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prevederilor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(5) din Legea nr. 448/2006 privind protecţia şi promovarea drepturilor persoanelor cu handicap, republicată, cu modificările şi completările ulterioare, centrele publice pentru persoane cu dizabilităţi se înfiinţează şi funcţionează ca structuri cu sau fără personalitate juridică, în subordinea consiliilor judeţene, respectiv a consiliilor locale ale sectoarelor municipiului Bucureşti, în structura direcţiilor generale de asistenţă socială şi protecţia copilului, cu avizul şi sub îndrumarea metodologică a Autorităţii Naţionale pentru Persoanele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Scopul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serviciului social "Centrul/Unitatea ..................................." este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Formularea scopului serviciului social acoperă obligatoriu următoarele informaţii: activităţile de bază, categoria de beneficiari, situaţia de dificultate la care serviciul răspunde. În vederea formulării scopului furnizorul de servicii sociale are în vedere atât 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asistenţei sociale nr. 292/2011*3), cu modificările ulterioare, cât şi prevederile legilor speciale care reglementează promovarea şi respectarea drepturilor diverselor categorii de persoane aflate în dificultate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privind asistenţa socială a persoanelor vârstnice,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Potrivit prevederilor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Legea nr. 292/2011, cu modificările ulterioare,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Cadrul legal de înfiinţare,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"Centrul/Unitatea ..............................." funcţionează cu respectarea prevederilor cadrului general de organizare şi funcţionare a serviciilor sociale reglementat de </w:t>
      </w:r>
      <w:r>
        <w:rPr>
          <w:rFonts w:ascii="Times New Roman" w:hAnsi="Times New Roman" w:cs="Times New Roman"/>
          <w:color w:val="008000"/>
          <w:sz w:val="28"/>
          <w:szCs w:val="28"/>
          <w:u w:val="single"/>
        </w:rPr>
        <w:t>Legea nr. 292/2011</w:t>
      </w:r>
      <w:r>
        <w:rPr>
          <w:rFonts w:ascii="Times New Roman" w:hAnsi="Times New Roman" w:cs="Times New Roman"/>
          <w:sz w:val="28"/>
          <w:szCs w:val="28"/>
        </w:rPr>
        <w:t>, cu modificările ulterioare, Legea nr. ............, precum şi a altor acte normative secundare aplicabile domeniului.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menţionează legea specială (de exemplu: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pentru prevenirea şi combaterea violenţei în familie,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minim de calitate aplicabil: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Standardul aplicabil este standardul minim de calitate în baza căruia a fost eliberată licenţa de funcţionare 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Serviciul social "Centrul/Unitatea .............................." este înfiinţat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Hotărârea consiliului judeţean sau, după caz, a consiliului local al sectorului municipiului Bucureşti, a consiliului local al municipiului/oraşului/comunei ...... nr. ...... şi funcţionează în cadrul/subordinea Direcţiei Generale de Asistenţă Socială şi Protecţia Copilului/Serviciul Public de Asistenţă Socială (DGASPC/SPAS)*4);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Hotărârea/Decizia furnizorului privat de servicii sociale nr.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Potrivit prevederilor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coroborate cu prevederile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112</w:t>
      </w:r>
      <w:r>
        <w:rPr>
          <w:rFonts w:ascii="Times New Roman" w:hAnsi="Times New Roman" w:cs="Times New Roman"/>
          <w:sz w:val="28"/>
          <w:szCs w:val="28"/>
        </w:rPr>
        <w:t xml:space="preserve"> din Legea nr. 292/2011, cu modificările ulterioare, autorităţile administraţiei publice locale furnizează servicii sociale numai prin DGASPC/SPAS.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Principiile care stau la baza acordării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"Centrul/Unitatea ........................."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Principiile specifice care stau la baza prestării serviciilor sociale de către "Centrul/Unitatea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respectarea, cu prioritate, a dreptului de a trăi în propria familiei sau, dacă acest lucru nu este posibil, într-o familie substitutivă sau, după caz, într-un mediu familial (domiciliul persoanei beneficiare/persoanei care acordă îngrijirea copilului/persoanei vârstnice/persoanei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respectarea şi promovarea cu prioritate a interesului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protecţiei împotriva abuzului şi exploatării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asistarea persoanelor fără capacitate de exerciţiu în realizarea şi exercitarea drepturilor 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ascultarea opiniei persoanei beneficiare şi luarea în considerare a acesteia, ţinându-se cont, după caz, de vârsta şi de gradul său de maturitate, de discernământ şi capacitate de exerciţiu*5);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facilitarea menţinerii relaţiilor personale ale beneficiarului şi a contactelor directe, după caz, cu fraţii, părinţii, alte rude, prieteni, precum şi cu alte persoane faţă de care acesta a dezvoltat legături de ataşament;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promovarea unui model familial de îngrijire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asigurarea unei îngrijiri individualizate şi personalizate a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preocuparea permanentă pentru identificarea soluţiilor de integrare în familie sau, după caz, în comunitate, pentru scurtarea perioadei de prestare a serviciilor, în baza potenţialului şi abilităţilor persoanei beneficiare de a trăi independent;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încurajarea iniţiativelor individuale ale persoanelor beneficiare şi a implicării active a acestora în soluţionarea situaţiilor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asigurarea unei intervenţii profesioniste, prin echipe pluridisciplinare;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asigurarea confidenţialităţii şi a eticii profesionale;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primordialitatea responsabilităţii persoanei, familiei cu privire la dezvoltarea propriilor capacităţi de integrare socială şi implicarea activă în soluţionarea situaţiilor de dificultate cu care se pot confrunta la un moment dat;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colaborarea centrului/unităţii cu serviciul public de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Cu respectarea prevederilor </w:t>
      </w:r>
      <w:r>
        <w:rPr>
          <w:rFonts w:ascii="Times New Roman" w:hAnsi="Times New Roman" w:cs="Times New Roman"/>
          <w:color w:val="008000"/>
          <w:sz w:val="28"/>
          <w:szCs w:val="28"/>
          <w:u w:val="single"/>
        </w:rPr>
        <w:t>Legii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487/2002, republicată.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Beneficiarii serviciilor sociale acordate de "Centrul/Unitatea ..........................."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Pot fi beneficiari: persoane dependente*6) care, ca urmare a pierderii autonomiei funcţionale din cauze fizice, psihice sau mintale, necesită ajutor semnificativ pentru a realiza activităţile uzuale ale vieţii de zi cu zi*7), precum şi copiii separaţi temporar sau definitiv de părinţii lor pentru care s-a stabilit, în condiţiile legii, plasamentul la rude/familii/persoane, precum şi la asistentul maternal profesionist.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Condiţiile de accesare a serviciilor sociale furnizate de "Centrul/Unitatea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acte necesare;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precizează: actele necesare, criteriile de eligibilitate ale beneficiarilor*7), cine ia decizia de admitere/respingere, modalitatea de încheiere a contractului de furnizare servicii şi modelul acestuia, modalitatea de stabilire a contribuţiei beneficiarului,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Condiţii de încetare a serviciilor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beneficiare de servicii sociale furnizate de "Centrul/Unitatea ..........................." au următoarele drepturi: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li se respecte drepturile şi libertăţile fundamentale, fără discriminare pe bază de rasă, sex, religie, opinie sau orice altă circumstanţă personală ori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la procesul de luare a deciziilor în furnizarea serviciilor sociale, respectiv la luarea deciziilor privind intervenţia socială care li se aplică;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li se asigure păstrarea confidenţialităţii asupra informaţiilor furnizate şi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li se asigure continuitatea serviciilor sociale furnizate, atât timp cât se menţin condiţiile care au generat situaţia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fie protejaţi de lege atât ei, cât şi bunurile lor, atunci când nu au capacitate de exerciţiu;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li se garanteze demnitatea, intimitatea şi respectarea vieţii intime;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participe la evaluarea serviciilor sociale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li se respecte toate drepturile speciale în situaţia în care sunt minori sau persoane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beneficiare de servicii sociale furnizate de "Centrul/Unitatea ........................" au următoarele obligaţii: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furnizeze informaţii corecte cu privire la identitate, situaţie familială, socială, medicală şi economică;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în raport cu vârsta, situaţia de dependenţă etc., la procesul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contribuie, în conformitate cu legislaţia în vigoare, la plata serviciilor sociale furnizate, în funcţie de tipul serviciului şi de situaţia lor materială;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să comunice orice modificare intervenită în legătură cu situaţia lor personală;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prevederile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Potrivit </w:t>
      </w:r>
      <w:r>
        <w:rPr>
          <w:rFonts w:ascii="Times New Roman" w:hAnsi="Times New Roman" w:cs="Times New Roman"/>
          <w:color w:val="008000"/>
          <w:sz w:val="28"/>
          <w:szCs w:val="28"/>
          <w:u w:val="single"/>
        </w:rPr>
        <w:t>art. 31</w:t>
      </w:r>
      <w:r>
        <w:rPr>
          <w:rFonts w:ascii="Times New Roman" w:hAnsi="Times New Roman" w:cs="Times New Roman"/>
          <w:sz w:val="28"/>
          <w:szCs w:val="28"/>
        </w:rPr>
        <w:t xml:space="preserve"> alin. (2) din Legea nr. 292/2011, cu modificările ulterioare, situaţia de dependenţă este o consecinţă a bolii, traumei şi dizabilităţii şi poate fi exacerbată de absenţa relaţiilor sociale şi a resurselor economice adecvate.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Gradul de dependenţă se stabileşte potrivit legii. De exemplu, în cazul persoanelor vârstnice, prin aplicarea </w:t>
      </w:r>
      <w:r>
        <w:rPr>
          <w:rFonts w:ascii="Times New Roman" w:hAnsi="Times New Roman" w:cs="Times New Roman"/>
          <w:color w:val="008000"/>
          <w:sz w:val="28"/>
          <w:szCs w:val="28"/>
          <w:u w:val="single"/>
        </w:rPr>
        <w:t>Grilei</w:t>
      </w:r>
      <w:r>
        <w:rPr>
          <w:rFonts w:ascii="Times New Roman" w:hAnsi="Times New Roman" w:cs="Times New Roman"/>
          <w:sz w:val="28"/>
          <w:szCs w:val="28"/>
        </w:rPr>
        <w:t xml:space="preserve"> naţionale de evaluare a nevoilor persoanelor vârstnice, aprobată prin Hotărârea Guvernului nr. 886/2000.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Potrivit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din Legea nr. 292/2011, cu modificările ulterioare, ajutorul acordat pentru îndeplinirea activităţilor uzuale ale vieţii zilnice priveşte două categorii de activităţi: a) activităţi de bază ale vieţii zilnice, în principal: asigurarea igienei corporale, îmbrăcare şi dezbrăcare, hrănire şi hidratare, asigurarea igienei eliminărilor, transfer şi mobilizare, deplasare în interior, comunicare; 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Activităţi şi funcţii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funcţiile ale serviciului social "Centrul/Unitatea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furnizare a serviciilor sociale de interes public general/local, prin asigurarea următoarele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reprezintă furnizorul de servicii sociale în contractul încheiat cu persoana beneficiară;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informare a beneficiarilor, potenţialilor beneficiari, autorităţilor publice şi publicului larg despre domeniul său de activitate,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elaborarea de rapoarte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asigurare a calităţii serviciilor sociale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elaborarea instrumentelor standardizate utilizate în procesul de acordare a serviciilor;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realizarea de evaluări periodice a serviciilor prestate;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administrare a resurselor financiare, materiale şi umane ale centrului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Activităţile prevăzute la lit. a) - e) vor fi formulate cu respectarea activităţilor specifice tipologiei serviciilor sociale prevăzute în </w:t>
      </w:r>
      <w:r>
        <w:rPr>
          <w:rFonts w:ascii="Times New Roman" w:hAnsi="Times New Roman" w:cs="Times New Roman"/>
          <w:color w:val="008000"/>
          <w:sz w:val="28"/>
          <w:szCs w:val="28"/>
          <w:u w:val="single"/>
        </w:rPr>
        <w:t>Nomenclatorul</w:t>
      </w:r>
      <w:r>
        <w:rPr>
          <w:rFonts w:ascii="Times New Roman" w:hAnsi="Times New Roman" w:cs="Times New Roman"/>
          <w:sz w:val="28"/>
          <w:szCs w:val="28"/>
        </w:rPr>
        <w:t xml:space="preserve"> serviciilor sociale, în concordanţă cu scopul şi funcţiile serviciilor sociale, precum şi cu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organizatorică, numărul de posturi şi categoriile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"Centrul/Unitatea ..............................." funcţionează cu un număr de .............. total personal, conform prevederilor Hotărârii consiliului local/Hotărârii consiliului judeţean/Hotărârii adunării generale/Hotărârii consiliului director nr. .........., din care: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de conducere: director, după caz, şef de centru etc.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de specialitate de îngrijire şi asistenţă; personal de specialitate şi auxiliar: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cu funcţii administrative, gospodărire, întreţinere-reparaţii, deservire: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voluntari: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Instrucţiuni:</w:t>
      </w:r>
      <w:r>
        <w:rPr>
          <w:rFonts w:ascii="Times New Roman" w:hAnsi="Times New Roman" w:cs="Times New Roman"/>
          <w:sz w:val="28"/>
          <w:szCs w:val="28"/>
        </w:rPr>
        <w:t xml:space="preserve"> 1. Structura organizatorică, numărul de posturi şi categoriile de personal care funcţionează în cadrul centrului se aprobă, după caz,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hotărâre a autorităţii administraţiei publice locale prin care s-a aprobat înfiinţarea centrului în cadrul/subordinea/coordonarea DGASPC/SPAS;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hotărâre a organelor de conducere ale furnizorilor privaţi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Încadrarea personalului se realizează în funcţie de nevoile persoanelor beneficiare, cu respectarea numărului maxim de posturi prevăzut în statul de funcţii aprobat.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angajat/beneficiar: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Raportul angajat/beneficiar asigură prestarea serviciilor de îngrijire personală la domiciliul persoanei beneficiare sau la domiciliul persoanei care acordă îngrijirea, în funcţie de nevoile persoanelor beneficiare, de gradul de dependenţă în care aceasta a fost încadrată în urma evaluării complexe şi cu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conducere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conducere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director sau şef de centru/unitate;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coordonator personal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personalului de conducere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elaborează rapoartele generale privind activitatea serviciului social, stadiul implementării obiectivelor şi întocmeşte informări pe care le prezintă furnizorului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propune participarea personalului de specialitate la programele de instruire şi perfecţionare;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raportul anual de activitate;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buna desfăşurare a raporturilor de muncă dintre angajaţii serviciului/centrului;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furnizorului de servicii sociale aprobarea structurii organizatorice şi a numărului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desfăşoară activităţi pentru promovarea imaginii centrului în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ia în considerare şi analizează orice sesizare care îi este adresată, referitoare la încălcări ale drepturilor beneficiarilor în cadrul serviciului pe care îl conduce;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organizează activitatea personalului şi asigură respectarea timpului de lucru şi a regulamentului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reprezintă serviciul în relaţiile cu furnizorul de servicii sociale şi, după caz, cu autorităţile şi instituţiile publice, cu persoanele fizice şi juridice din ţară şi din străinătate, precum şi în justiţie;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numeşte şi eliberează din funcţie personalul din cadrul serviciului,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proiectul bugetului propriu al serviciului şi contul de încheiere a exerciţiului bugetar;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îndeplinirea măsurilor de aducere la cunoştinţă atât personalului, cât şi beneficiarilor a prevederilor din regulamentul propriu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asigură încheierea cu beneficiarii a contractelor de furnizare a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Funcţiile de conducere se ocupă prin concurs sau, după caz, examen,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Candidaţii pentru ocuparea funcţiei de conducere trebuie să fie absolvenţi de studii universitare de licenţă absolvite cu diplomă, respectiv studii superioare de lungă durată, absolvite cu diplomă de licenţă sau echivalentă în domeniul psihologie, asistenţă socială sau sociologie, cu vechime de minimum 2 ani în domeniul serviciilor sociale, sau absolvenţi cu diplomă de licenţă ai învăţământului superior în domeniul juridic, medical, economic sau al ştiinţelor administrative, cu experienţă de minimum 5 ani în domeniul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Sancţionarea disciplinară sau eliberarea din funcţie a conducătorilor instituţiei se face în condiţiile legii.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specialitate de îngrijire şi asistenţă*8). Personal de specialitate şi auxiliar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specialitate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asistent maternal (531201);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asistent medical generalist (325901), soră medicală (322102);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asistent pentru îngrijirea persoanelor vârstnice (263509);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asistent personal al persoanei cu handicap grav (532203);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 Abrogată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asistent social (263501);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asistent social cu competenţă în sănătatea mintală (263505);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fiziokinetoterapeut (226401);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îngrijitor bătrâni la domiciliu (532201);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îngrijitor bolnavi la domiciliu (532202);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îngrijitor la domiciliu (532204);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l) interpret în limbaj mimico-gestual (235202);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kinetoterapeut (226405);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lucrător social pentru persoane cu probleme de dependenţă (341203);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medic de medicină de familie (221108);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pedagog social (341202);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profesor de cultură fizică medicală (226406);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psiholog (263411);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psiholog în specialitatea consiliere psihologică (263402);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psiholog în specialitatea psihologie educaţională, consiliere şcolară şi vocaţională (263407);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psiholog în specialitatea psihopedagogie specială (263408);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psiholog în specialitatea psihoterapie (263403);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psihopedagog (263412);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specialist în evaluarea vocaţională a persoanelor cu dizabilităţi (263506);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tehnician asistenţă social (341201);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terapeut ocupaţional (263419);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y) lucrător în limbaj mimico-gestual (516913);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z) alt personal de specialitate în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 ale personalului de specialitate: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derularea etapelor procesului de acordare a serviciilor sociale cu respectarea prevederilor legii, a standardelor minime de calitate aplicabile şi a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colaborează cu specialişti din alte centre în vederea soluţionării cazurilor, identificării de resurse;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monitorizează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sesizează conducerii centrului situaţii care pun în pericol siguranţa beneficiarului, situaţii de nerespectare a prevederilor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rapoarte periodice cu privire la activitatea derulată;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face propuneri de îmbunătăţire a activităţii în vederea creşterii calităţii serviciului şi respectării legislaţiei;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post de specialitate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Se menţionează obligatoriu denumirea exactă şi grupa potrivit Clasificării ocupaţiilor din România.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administrativ, gospodărie, întreţinere-reparaţii, deservire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administrativ asigură activităţile auxiliare serviciului social: aprovizionare, mentenanţă, achiziţii etc. şi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administrator;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funcţionar administrativ, economic;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casier, magaziner;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paznic, personal pentru curăţenie spaţii, spălătoreasă;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şofer.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w:t>
      </w:r>
      <w:r>
        <w:rPr>
          <w:rFonts w:ascii="Times New Roman" w:hAnsi="Times New Roman" w:cs="Times New Roman"/>
          <w:i/>
          <w:iCs/>
          <w:sz w:val="28"/>
          <w:szCs w:val="28"/>
        </w:rPr>
        <w:t>post</w:t>
      </w:r>
      <w:r>
        <w:rPr>
          <w:rFonts w:ascii="Times New Roman" w:hAnsi="Times New Roman" w:cs="Times New Roman"/>
          <w:sz w:val="28"/>
          <w:szCs w:val="28"/>
        </w:rPr>
        <w:t xml:space="preserv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centrului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estimarea bugetului de venituri şi cheltuieli, centrul are în vedere asigurarea resurselor necesare acordării serviciilor sociale cel puţin la nivelul standardelor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cheltuielilor centrului se asigură, în condiţiile legii, din următoarele 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contribuţia persoanelor beneficiare sau a întreţinătorilor acestora,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bugetul local al judeţului, respectiv al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bugetele locale ale comunelor, oraşelor şi municipiilor, respectiv bugetele locale ale sectoarelor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bugetul de stat;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donaţii, sponsorizări sau alte contribuţii din partea persoanelor fizice ori juridice din ţară şi din străinătate;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fonduri externe rambursabile şi nerambursabile;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surse de finanţare, în conformitate cu legislaţia în vigoare.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Nomenclator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REGULAMENT-CADRU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funcţionare a serviciului social furnizat în comunitate: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de organizare şi funcţionare este un document propriu al serviciului social "........................", aprobat prin acelaşi/aceeaşi act administrativ/hotărâre/decizie*1) prin care a fost înfiinţat, în vederea asigurării funcţionării acestuia cu respectarea standardelor minime de calitate aplicabile şi a asigurării accesului persoanelor beneficiare la informaţii privind condiţiile de accesare, serviciile oferite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caz: hotărâre a consiliului local/judeţean, a organului de conducere a furnizorului de servicii sociale privat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Identificarea serviciului social*2)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social "...........................", cod serviciu social ............................., înfiinţat şi administrat de furnizorul ............................. acreditat conform Certificatului de acreditare nr. ............................, deţine Licenţa de funcţionare definitivă/provizorie nr. ...................., CUI .................... (pentru centrele cu personalitate juridică*3), sediul/sediile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Denumirea serviciului/centrului trebuie să se încadreze în categoriile şi tipurile de servicii sociale, cu menţionarea codului, potrivit Nomenclatorului serviciilor sociale,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 Potrivit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asistenţei sociale nr. 292/2011, cu modificările ulterioare, îngrijirea personală, inclusiv cea de lungă durată, acordată persoanelor dependente care necesită ajutor semnificativ pentru a realiza activităţile uzuale ale vieţii de zi cu zi se poate asigura atât la domiciliu, în centre rezidenţiale, în centre de zi, la domiciliul persoanei care acordă serviciul, cât şi în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Potrivit prevederilor </w:t>
      </w:r>
      <w:r>
        <w:rPr>
          <w:rFonts w:ascii="Times New Roman" w:hAnsi="Times New Roman" w:cs="Times New Roman"/>
          <w:color w:val="008000"/>
          <w:sz w:val="28"/>
          <w:szCs w:val="28"/>
          <w:u w:val="single"/>
        </w:rPr>
        <w:t>art. 73</w:t>
      </w:r>
      <w:r>
        <w:rPr>
          <w:rFonts w:ascii="Times New Roman" w:hAnsi="Times New Roman" w:cs="Times New Roman"/>
          <w:sz w:val="28"/>
          <w:szCs w:val="28"/>
        </w:rPr>
        <w:t xml:space="preserve"> din Legea nr. 292/2011, cu modificările ulterioare, serviciile sociale din domeniul protecţiei copilului şi familiei au ca principal obiectiv suportul acordat pentru asigurarea îngrijirii, creşterii, formării, dezvoltării şi educării copilului în cadrul familiei şi pot fi acordate în instituţii/unităţi de asistenţă socială, respectiv în centre de zi, centre rezidenţiale, precum şi la domiciliul familiei, la domiciliul persoanei care acordă îngrijire copilului sau în comunitate.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cazul persoanelor fără adăpost, potrivit prevederilor </w:t>
      </w:r>
      <w:r>
        <w:rPr>
          <w:rFonts w:ascii="Times New Roman" w:hAnsi="Times New Roman" w:cs="Times New Roman"/>
          <w:color w:val="008000"/>
          <w:sz w:val="28"/>
          <w:szCs w:val="28"/>
          <w:u w:val="single"/>
        </w:rPr>
        <w:t>art. 59</w:t>
      </w:r>
      <w:r>
        <w:rPr>
          <w:rFonts w:ascii="Times New Roman" w:hAnsi="Times New Roman" w:cs="Times New Roman"/>
          <w:sz w:val="28"/>
          <w:szCs w:val="28"/>
        </w:rPr>
        <w:t xml:space="preserve"> din Legea nr. 292/2011, cu modificările ulterioare, servicii sociale pot fi acordate atât prin centre rezidenţiale cu găzduire pe perioadă determinată şi adăposturi de noapte (cărora li se aplică prevederile regulamentului pentru centre cu cazare), cât şi prin echipe mobile de intervenţie în stradă sau servicii de tip ambulanţă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Potrivit prevederilor </w:t>
      </w:r>
      <w:r>
        <w:rPr>
          <w:rFonts w:ascii="Times New Roman" w:hAnsi="Times New Roman" w:cs="Times New Roman"/>
          <w:color w:val="008000"/>
          <w:sz w:val="28"/>
          <w:szCs w:val="28"/>
          <w:u w:val="single"/>
        </w:rPr>
        <w:t>Legii nr. 217/2003</w:t>
      </w:r>
      <w:r>
        <w:rPr>
          <w:rFonts w:ascii="Times New Roman" w:hAnsi="Times New Roman" w:cs="Times New Roman"/>
          <w:sz w:val="28"/>
          <w:szCs w:val="28"/>
        </w:rPr>
        <w:t xml:space="preserve"> pentru prevenirea şi combaterea violenţei în familie, republicată, cu modificările şi completările ulterioare, principalele categorii de servicii </w:t>
      </w:r>
      <w:r>
        <w:rPr>
          <w:rFonts w:ascii="Times New Roman" w:hAnsi="Times New Roman" w:cs="Times New Roman"/>
          <w:sz w:val="28"/>
          <w:szCs w:val="28"/>
        </w:rPr>
        <w:lastRenderedPageBreak/>
        <w:t>care pot fi acordate în comunitate sunt următoarele: centre pentru prevenirea şi combaterea violenţei în familie, centre pentru servicii de informare şi sensibilizare a populaţiei.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cazul potrivit victimelor traficului de persoane, potrivit prevederilor </w:t>
      </w:r>
      <w:r>
        <w:rPr>
          <w:rFonts w:ascii="Times New Roman" w:hAnsi="Times New Roman" w:cs="Times New Roman"/>
          <w:color w:val="008000"/>
          <w:sz w:val="28"/>
          <w:szCs w:val="28"/>
          <w:u w:val="single"/>
        </w:rPr>
        <w:t>art. 63</w:t>
      </w:r>
      <w:r>
        <w:rPr>
          <w:rFonts w:ascii="Times New Roman" w:hAnsi="Times New Roman" w:cs="Times New Roman"/>
          <w:sz w:val="28"/>
          <w:szCs w:val="28"/>
        </w:rPr>
        <w:t xml:space="preserve"> din Legea nr. 292/2011, cu modificările ulterioare, serviciile acordate în comunitate constau în servicii sociale, suport emoţional, consiliere psihologică, consiliere juridică, orientare profesională, reinserţie socială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Potrivit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Ordonanţa de urgenţă a Guvernului nr. 162/2008 privind transferul ansamblului de atribuţii şi competenţe exercitate de Ministerul Sănătăţii către autorităţile administraţiei publice locale, aprobată prin </w:t>
      </w:r>
      <w:r>
        <w:rPr>
          <w:rFonts w:ascii="Times New Roman" w:hAnsi="Times New Roman" w:cs="Times New Roman"/>
          <w:color w:val="008000"/>
          <w:sz w:val="28"/>
          <w:szCs w:val="28"/>
          <w:u w:val="single"/>
        </w:rPr>
        <w:t>Legea nr. 174/2011</w:t>
      </w:r>
      <w:r>
        <w:rPr>
          <w:rFonts w:ascii="Times New Roman" w:hAnsi="Times New Roman" w:cs="Times New Roman"/>
          <w:sz w:val="28"/>
          <w:szCs w:val="28"/>
        </w:rPr>
        <w:t>, cu modificările ulterioare, asistenţa medicală comunitară cuprinde ansamblul de activităţi şi servicii de sănătate care se acordă în sistem integrat cu serviciile sociale la nivelul comunităţii, pentru soluţionarea problemelor medico-sociale ale individului, în vederea menţinerii acestuia în propriul mediu de viaţă. Serviciile şi activităţile de asistenţă medicală comunitară sunt asigurate de asistentul medical comunitar şi mediatorul sanitar care îşi desfăşoară activitatea în cadrul serviciilor publice de asistenţă socială organizate de autorităţile administraţiei publice locale sau, după caz, în aparatul de specialitate al primarului.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Potrivit prevederilor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(5) din Legea nr. 448/2006 privind protecţia şi promovarea drepturilor persoanelor cu handicap, republicată, cu modificările şi completările ulterioare, centrele publice pentru persoane cu dizabilităţi se înfiinţează şi funcţionează ca structuri cu sau fără personalitate juridică, în subordinea consiliilor judeţene, respectiv a consiliilor locale ale sectoarelor municipiului Bucureşti, în structura direcţiilor generale de asistenţă socială şi protecţia copilului, cu avizul şi sub îndrumarea metodologică a Autorităţii Naţionale pentru Persoanele cu Dizabilităţi.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Scopul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serviciului social "......................................" este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Formularea scopului serviciului social acoperă obligatoriu următoarele informaţii: activităţile de bază, categoria de beneficiari, situaţia de dificultate la care serviciul răspunde. În formularea scopului, furnizorul de servicii sociale are în vedere atât 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asistenţei sociale nr. 292/2011*4), cu modificările ulterioare, cât şi prevederile legilor speciale care reglementează promovarea şi respectarea drepturilor diverselor categorii de persoane aflate în dificultate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privind asistenţa socială a persoanelor vârstnice, republicată, cu modificările şi completările ulterioare,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pentru prevenirea şi combaterea violenţei în familie,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Potrivit prevederilor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Legea nr. 292/2011, cu modificările ulterioare, serviciile sociale reprezintă activitatea sau ansamblul de activităţi realizate pentru a răspunde nevoilor sociale, precum şi celor speciale, individuale, familiale sau de grup, în vederea depăşirii </w:t>
      </w:r>
      <w:r>
        <w:rPr>
          <w:rFonts w:ascii="Times New Roman" w:hAnsi="Times New Roman" w:cs="Times New Roman"/>
          <w:sz w:val="28"/>
          <w:szCs w:val="28"/>
        </w:rPr>
        <w:lastRenderedPageBreak/>
        <w:t>situaţiilor de dificultate, prevenirii şi combaterii riscului de excluziune socială, promovării incluziunii sociale şi creşterii calităţii vieţii.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Cadrul legal de înfiinţare,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 funcţionează cu respectarea prevederilor cadrului general de organizare şi funcţionare a serviciilor sociale reglementat de </w:t>
      </w:r>
      <w:r>
        <w:rPr>
          <w:rFonts w:ascii="Times New Roman" w:hAnsi="Times New Roman" w:cs="Times New Roman"/>
          <w:color w:val="008000"/>
          <w:sz w:val="28"/>
          <w:szCs w:val="28"/>
          <w:u w:val="single"/>
        </w:rPr>
        <w:t>Legea nr. 292/2011</w:t>
      </w:r>
      <w:r>
        <w:rPr>
          <w:rFonts w:ascii="Times New Roman" w:hAnsi="Times New Roman" w:cs="Times New Roman"/>
          <w:sz w:val="28"/>
          <w:szCs w:val="28"/>
        </w:rPr>
        <w:t>, cu modificările ulterioare, a Legii nr. ....................., precum şi a altor acte normative secundare, aplicabile domeniului.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Se menţionează legea specială (de exemplu: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17/2000</w:t>
      </w:r>
      <w:r>
        <w:rPr>
          <w:rFonts w:ascii="Times New Roman" w:hAnsi="Times New Roman" w:cs="Times New Roman"/>
          <w:sz w:val="28"/>
          <w:szCs w:val="28"/>
        </w:rPr>
        <w:t xml:space="preserve">, republicată, cu modificările şi completările ulterioare,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republicată, cu modificările şi completările ulterioare,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minim de calitate aplicabil: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Standardul aplicabil este standardul minim de calitate în baza căruia a fost eliberată licenţa de funcţionare a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Serviciul social "..........................................." este înfiinţat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Hotărârea consiliului judeţean sau, după caz, a consiliului local al sectorului municipiului Bucureşti, a consiliului local al municipiului/oraşului/comunei ...... nr. ...... şi funcţionează în cadrul/subordinea Direcţiei Generale de Asistenţă Socială şi Protecţia Copilului/Serviciul Public de Asistenţă Socială (DGASPC/SPAS)*5);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Hotărârea/Decizia furnizorului privat de servicii sociale nr.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Potrivit prevederilor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113</w:t>
      </w:r>
      <w:r>
        <w:rPr>
          <w:rFonts w:ascii="Times New Roman" w:hAnsi="Times New Roman" w:cs="Times New Roman"/>
          <w:sz w:val="28"/>
          <w:szCs w:val="28"/>
        </w:rPr>
        <w:t xml:space="preserve"> din Legea nr. 292/2011, cu modificările ulterioare, administrarea şi acordarea beneficiilor de asistenţă socială şi a serviciilor sociale se realizează prin serviciul public de asistenţă socială din subordinea consiliilor judeţene/locale sau din aparatul de specialitate al primarului (compartimentul de asistenţă socială de la nivelul comunelor). SPAS este responsabil de realizarea evaluării iniţiale şi elaborarea planului de intervenţie, precum şi de implementarea acelor măsuri cuprinse în planul de intervenţie care pot fi realizate la nivelul comunităţii. În cadrul SPAS sunt angajaţi şi asistentul medical comunitar şi mediatorul sanitar, responsabili de implementarea activităţilor de asistenţă medicală comunitară.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Principiile care stau la baza acordării serviciului social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 se organizează şi funcţionează cu respectarea principiilor generale care guvernează sistemul naţional de asistenţă socială, precum şi cu principiile specifice care stau la baza acordării serviciilor sociale prevăzute în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Principiile specifice care stau la baza prestării serviciului social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funcţionarea în regim de intervenţie imediată, nefiind necesară încheierea contractului de furnizare de servicii*6);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intervenţia integrată;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flexibilitatea organizării serviciului în locul unde este necesară intervenţia;</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posibilitatea prestării serviciilor fără evaluarea nevoilor persoanei, în funcţie de tipul de intervenţie, fiind suficientă înregistrarea persoanelor în registrul de evidenţă sau în liste de prezenţă;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promovarea unei imagini pozitive în comunitate a categoriilor de persoane vulnerabile sau aflate în situaţii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promovarea comportamentului civic şi asumarea responsabilităţii sociale de către toţi actorii sociali, în vederea prevenirii situaţiilor de risc;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respectarea şi promovarea cu prioritate a interesului persoanei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încurajarea iniţiativelor individuale ale persoanelor beneficiare şi a implicării active a acestora în soluţionarea situaţiilor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asigurarea unei intervenţii profesioniste, prin echipe pluridisciplinare, şi asigurarea confidenţialităţii şi a eticii profesionale;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primordialitatea responsabilităţii persoanei, familiei cu privire la dezvoltarea propriilor capacităţi de integrare socială şi implicarea activă în soluţionarea situaţiilor de dificultate cu care se pot confrunta la un moment dat;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promovarea relaţiilor de colaborare cu serviciul public de asistenţă socială, precum şi cu toţi actorii sociali.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Acesta poate fi încheiat numai în cazul în care se percepe o contribuţie din partea beneficiarului sau în situaţia în care acesta urmează un program de integrare sau reintegrare socială care necesită planificarea activităţilor pe perioadă determinată de timp.</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 serviciilor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Beneficiarii serviciilor sociale acordate de "..............................."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Pot fi beneficiari ai serviciilor sociale persoane, familii şi comunităţi*7) aflate în situaţii de dificultate sau în risc de excluziune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Condiţiile de accesare a serviciilor: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acte necesare, după caz*8);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După caz, se precizează: actele necesare, criteriile de eligibilitate ale beneficiarilor*7), cine ia decizia de accesare a serviciului, modalitatea de încheiere a contractului de furnizare de servicii şi modelul acestuia, modalitatea de stabilire a contribuţiei beneficiarului.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Condiţii de încetare a serviciilor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beneficiare de servicii sociale furnizate de "..........................." au următoarele drepturi: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li se respecte drepturile şi libertăţile fundamentale, fără discriminare pe bază de rasă, sex, religie, opinie sau orice altă circumstanţă personală ori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participe la procesul de luare a deciziilor în furnizarea serviciilor sociale, respectiv la luarea deciziilor privind intervenţia socială care li se aplică,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li se asigure păstrarea confidenţialităţii asupra informaţiilor furnizate şi primite;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li se asigure continuitatea/transferul/recomandarea serviciilor sociale furnizate, atât timp cât se menţin condiţiile care au generat situaţia de dificultate;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fie protejaţi de lege atât ei, cât şi bunurile lor, atunci când nu au capacitate de exerciţiu;</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fie informaţi asupra situaţiilor de risc, precum şi asupra drepturilor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Copii, familii, persoane cu dizabilităţi, persoane vârstnice, persoane victime ale violenţei în familie, persoane fără adăpost, persoane cu diferite adicţii, respectiv consum de alcool, droguri, alte substanţe toxice, internet, jocuri de noroc etc., persoane victime ale traficului de fiinţe umane, persoane cu afecţiuni psihice, persoane din comunităţi izolate.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Serviciile în comunitate pot fi furnizate şi fără evaluare, inclusiv în situaţiile în care persoanele nu deţin acte de identitate. Serviciile în comunitate pot fi furnizate fără evaluarea nevoilor persoanei, în funcţie de tipul de intervenţie, fiind suficientă înregistrarea persoanelor în registrul de evidenţă sau în liste de prezenţă.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Activităţi şi funcţii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funcţii ale serviciului social "..........................................." sunt următoarele: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furnizare a serviciilor sociale în comunitate, prin asigurarea următoarele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iniţială*9);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planului de intervenţie*10);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aplicarea planului de intervenţie*11);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valorificare a potenţialului membrilor comunităţii în vederea prevenirii situaţiilor de neglijare, abuz, abandon, violenţă, excluziune socială etc.,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 de sensibilizare şi informare a populaţiei;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promovarea participării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informare a potenţialilor beneficiari, autorităţilor publice şi publicului larg despre domeniul său de activitate şi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asigurare a calităţii serviciilor sociale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elaborarea instrumentelor standardizate utilizate în procesul de acordare a serviciilor;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realizarea de evaluări periodice a serviciilor prestate;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administrare a resurselor financiare, materiale şi umane ale centrului prin realizarea următoarelor activităţi: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Activităţile prevăzute la lit. a) - e) vor fi formulate cu respectarea activităţilor specifice tipologiei serviciilor sociale prevăzute în </w:t>
      </w:r>
      <w:r>
        <w:rPr>
          <w:rFonts w:ascii="Times New Roman" w:hAnsi="Times New Roman" w:cs="Times New Roman"/>
          <w:color w:val="008000"/>
          <w:sz w:val="28"/>
          <w:szCs w:val="28"/>
          <w:u w:val="single"/>
        </w:rPr>
        <w:t>Nomenclatorul</w:t>
      </w:r>
      <w:r>
        <w:rPr>
          <w:rFonts w:ascii="Times New Roman" w:hAnsi="Times New Roman" w:cs="Times New Roman"/>
          <w:sz w:val="28"/>
          <w:szCs w:val="28"/>
        </w:rPr>
        <w:t xml:space="preserve"> serviciilor sociale, în concordanţă cu scopul şi funcţiile serviciilor sociale, precum şi cu standardele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conformitate cu prevederile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din Legea nr. 292/2011, cu modificările ulterioare, evaluarea iniţială şi planul de intervenţie sunt realizate de asistentul social sau, în lipsa acestuia, de personalul cu competenţe în domeniul asistenţei sociale din cadrul serviciului public de asistenţă socială din subordinea autorităţilor administraţiei publice locale. Evaluarea iniţială are drept scop identificarea nevoilor individuale şi familiale, în baza cărora este elaborat planul de intervenţie. În cadrul procesului de evaluare iniţială, persoana primeşte gratuit informaţiile referitoare la riscurile sociale şi drepturile de protecţie socială de care poate beneficia, precum şi, după caz, consilierea necesară în vederea depăşirii situaţiilor de dificultate. Evaluarea iniţială poate avea în vedere inclusiv realizarea diagnozei sociale la nivelul grupului şi comunităţii şi elaborarea planului de servicii comunitare.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conformitate cu prevederile </w:t>
      </w:r>
      <w:r>
        <w:rPr>
          <w:rFonts w:ascii="Times New Roman" w:hAnsi="Times New Roman" w:cs="Times New Roman"/>
          <w:color w:val="008000"/>
          <w:sz w:val="28"/>
          <w:szCs w:val="28"/>
          <w:u w:val="single"/>
        </w:rPr>
        <w:t>Legii nr. 292/2011</w:t>
      </w:r>
      <w:r>
        <w:rPr>
          <w:rFonts w:ascii="Times New Roman" w:hAnsi="Times New Roman" w:cs="Times New Roman"/>
          <w:sz w:val="28"/>
          <w:szCs w:val="28"/>
        </w:rPr>
        <w:t>, cu modificările ulterioare, planul de intervenţie, elaborat în urma evaluării iniţiale, cuprinde măsurile de asistenţă socială, respectiv serviciile recomandate pentru soluţionarea situaţiilor de nevoie sau risc social identificate, precum şi beneficiile de asistenţă socială la care persoana are dreptul.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Prin realizarea unor activităţi de tipul: informare şi consiliere, consiliere psihologică, educaţie extracurriculară, intervenţie în stradă, facilitarea accesului la servicii de locuire, ocupare, activităţi de promovare a incluziunii sociale a persoanelor defavorizate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organizatorică, numărul de posturi şi categoriile de personal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social "................................................" funcţionează cu un număr de ..................................... total personal, conform prevederilor Hotărârii consiliului local/Hotărârii consiliului judeţean/Hotărârii adunării generale/Hotărârii consiliului director nr. ......................., din care: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de conducere: director, după caz, şef de centru etc.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personal de specialitate de îngrijire şi asistenţă; personal de specialitate şi auxiliar: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cu funcţii administrative, gospodărire, întreţinere-reparaţii, deservire,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voluntari: ..................................................... .</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numărul de posturi şi categoriile de personal care funcţionează în cadrul centrului se aprobă, după caz, prin:</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hotărâre a autorităţii administraţiei publice locale prin care s-a aprobat înfiinţarea serviciului în cadrul/subordinea/coordonarea DGASPC/SPAS sau, după caz, în structura compartimentului funcţional cu atribuţii de asistenţă socială din cadrul aparatului de specialitate al primarului;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hotărâre a organelor de conducere ale furnizorilor privaţi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Încadrarea personalului se realizează cu respectarea numărului maxim de posturi prevăzut în statul de funcţii aprobat.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angajat/beneficiar variază în funcţie de tipul de intervenţie/activităţi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Raportul angajat/beneficiar asigură prestarea serviciilor în cadrul centrului şi se realizează în funcţie de nevoile persoanelor beneficiare, cu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exemplu: în cadrul "serviciilor de asistenţă comunitară" (8899 CZ - PN - V) prestate de serviciul public de asistenţă socială: cel puţin o persoană calificată cu atribuţii în coordonarea activităţilor, asistentul social sau persoană cu atribuţii în asistenţă socială pentru realizarea evaluării iniţiale şi planului de intervenţie, asistentul medical comunitar şi mediatorul sanitar.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de conducere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conducere poate fi, după caz: director, şef de centru, manager de proiect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personalului de conducere sunt: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rapoartele generale privind activitatea serviciului social, stadiul implementării obiectivelor şi întocmeşte informări pe care le prezintă furnizorului de servicii sociale;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propune participarea personalului de specialitate la programele de instruire şi perfecţionare;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colaborează cu alte centre/alţi furnizori de servicii sociale şi/sau alte structuri ale societăţii civile la acţiuni care vizează ameliorarea asistenţei sociale a grupurilor vulnerabile;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răspunde de calitatea activităţilor desfăşurate de personalul din cadrul serviciului şi dispune, în limita competenţei, măsuri de organizare care să conducă la îmbunătăţirea acestor activităţi sau, după caz, formulează propuneri în acest sens;</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activitatea personalului şi asigură respectarea timpului de lucru şi a regulamentului de organizare şi funcţionare;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proiectul bugetului propriu al serviciului;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încheierea cu beneficiarii a contractelor de furnizare a serviciilor sociale,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10</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specialitate şi auxiliar</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specialitate poate fi: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asistent social (263501);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lucrător social pentru persoane cu probleme de dependenţă (341203);</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tehnician asistenţă socială (341201);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lucrător social (532908);</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mediator sanitar (532901);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mediator social (532902);</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facilitator de dezvoltare comunitară (341204);</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alt personal de specialitate în asistenţă socială.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 ale personalului de specialitate privesc în principal elaborarea planului de intervenţie: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derularea etapelor procesului de acordare a serviciilor sociale, cu respectarea prevederilor legii, a standardelor minime de calitate aplicabile şi a prezentului regulament;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colaborează cu specialişti din alte centre în vederea soluţionării cazurilor, identificării de resurse;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monitorizează respectarea standardelor minime de calitate;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rapoarte periodice cu privire la activitatea derulată;</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atribuţii prevăzute în standardul minim de calitate aplicabil.</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Instrucţiune:</w:t>
      </w:r>
      <w:r>
        <w:rPr>
          <w:rFonts w:ascii="Times New Roman" w:hAnsi="Times New Roman" w:cs="Times New Roman"/>
          <w:sz w:val="28"/>
          <w:szCs w:val="28"/>
        </w:rPr>
        <w:t xml:space="preserve"> Prezentul articol va cuprinde detaliat atribuţiile pentru fiecare </w:t>
      </w:r>
      <w:r>
        <w:rPr>
          <w:rFonts w:ascii="Times New Roman" w:hAnsi="Times New Roman" w:cs="Times New Roman"/>
          <w:i/>
          <w:iCs/>
          <w:sz w:val="28"/>
          <w:szCs w:val="28"/>
        </w:rPr>
        <w:t>post</w:t>
      </w:r>
      <w:r>
        <w:rPr>
          <w:rFonts w:ascii="Times New Roman" w:hAnsi="Times New Roman" w:cs="Times New Roman"/>
          <w:sz w:val="28"/>
          <w:szCs w:val="28"/>
        </w:rPr>
        <w:t xml:space="preserve"> aferent structurii organizatorice/organigramei.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serviciului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estimarea bugetului de venituri şi cheltuieli, furnizorul de servicii sociale are în vedere asigurarea resurselor necesare acordării serviciului cel puţin la nivelul standardelor minime de calitate aplicabile.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cheltuielilor serviciului se asigură, în condiţiile legii, din următoarele surse: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local al judeţului, respectiv al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bugetele locale ale comunelor, oraşelor şi municipiilor, respectiv bugetele locale ale sectoarelor municipiului Bucureşti;</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bugetul de stat;</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donaţii, sponsorizări sau alte contribuţii din partea persoanelor fizice ori juridice din ţară şi din străinătate;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fonduri externe rambursabile şi nerambursabile;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contribuţia persoanelor beneficiare, după caz;</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surse de finanţare, în conformitate cu legislaţia în vigoare.</w:t>
      </w:r>
    </w:p>
    <w:p w:rsidR="00FF066D" w:rsidRDefault="00FF066D" w:rsidP="00FF066D">
      <w:pPr>
        <w:autoSpaceDE w:val="0"/>
        <w:autoSpaceDN w:val="0"/>
        <w:adjustRightInd w:val="0"/>
        <w:spacing w:after="0" w:line="240" w:lineRule="auto"/>
        <w:rPr>
          <w:rFonts w:ascii="Times New Roman" w:hAnsi="Times New Roman" w:cs="Times New Roman"/>
          <w:sz w:val="28"/>
          <w:szCs w:val="28"/>
        </w:rPr>
      </w:pPr>
    </w:p>
    <w:p w:rsidR="00FF066D" w:rsidRDefault="00FF066D" w:rsidP="00FF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57EE4" w:rsidRDefault="00B57EE4"/>
    <w:sectPr w:rsidR="00B57EE4" w:rsidSect="00FF066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6D"/>
    <w:rsid w:val="00B57EE4"/>
    <w:rsid w:val="00EF4B90"/>
    <w:rsid w:val="00FF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30737</Words>
  <Characters>175204</Characters>
  <Application>Microsoft Office Word</Application>
  <DocSecurity>0</DocSecurity>
  <Lines>1460</Lines>
  <Paragraphs>411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Imre</dc:creator>
  <cp:lastModifiedBy>Andras Imre</cp:lastModifiedBy>
  <cp:revision>2</cp:revision>
  <dcterms:created xsi:type="dcterms:W3CDTF">2020-06-25T08:11:00Z</dcterms:created>
  <dcterms:modified xsi:type="dcterms:W3CDTF">2020-06-25T11:06:00Z</dcterms:modified>
</cp:coreProperties>
</file>