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AD" w:rsidRPr="00A3664A" w:rsidRDefault="00DA7DAD" w:rsidP="00DA7DA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CF1043">
        <w:rPr>
          <w:rFonts w:ascii="Calibri" w:eastAsia="Times New Roman" w:hAnsi="Calibri" w:cs="Calibri"/>
          <w:b/>
          <w:sz w:val="24"/>
          <w:szCs w:val="24"/>
          <w:u w:val="single"/>
          <w:lang w:val="ro-RO"/>
        </w:rPr>
        <w:t>Termenul</w:t>
      </w:r>
      <w:r w:rsidRPr="00A3664A">
        <w:rPr>
          <w:rFonts w:ascii="Calibri" w:eastAsia="Times New Roman" w:hAnsi="Calibri" w:cs="Calibri"/>
          <w:b/>
          <w:sz w:val="24"/>
          <w:szCs w:val="24"/>
          <w:u w:val="single"/>
          <w:lang w:val="ro-RO"/>
        </w:rPr>
        <w:t xml:space="preserve"> 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pentru comunicarea în scris a unui răspuns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solicitanților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de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informații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sunt cele prevăzute de </w:t>
      </w:r>
      <w:hyperlink r:id="rId5" w:tooltip="Legea nr.544/2001" w:history="1">
        <w:r w:rsidRPr="00CF104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o-RO"/>
          </w:rPr>
          <w:t>Legea nr.54</w:t>
        </w:r>
        <w:r w:rsidRPr="00CF104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o-RO"/>
          </w:rPr>
          <w:t>4</w:t>
        </w:r>
        <w:r w:rsidRPr="00CF104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o-RO"/>
          </w:rPr>
          <w:t>/200</w:t>
        </w:r>
      </w:hyperlink>
      <w:r w:rsidRPr="00CF1043">
        <w:rPr>
          <w:rFonts w:ascii="Calibri" w:eastAsia="Times New Roman" w:hAnsi="Calibri" w:cs="Calibri"/>
          <w:sz w:val="24"/>
          <w:szCs w:val="24"/>
          <w:lang w:val="ro-RO"/>
        </w:rPr>
        <w:t>, și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anume:</w:t>
      </w:r>
    </w:p>
    <w:p w:rsidR="00DA7DAD" w:rsidRPr="00A3664A" w:rsidRDefault="00DA7DAD" w:rsidP="00DA7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10 zile lucrătoare pentru comunicarea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informației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solicitate, dacă aceasta a fost identificată în acest termen;</w:t>
      </w:r>
    </w:p>
    <w:p w:rsidR="00DA7DAD" w:rsidRPr="00A3664A" w:rsidRDefault="00DA7DAD" w:rsidP="00DA7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10 zile  lucrătoare pentru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anunțarea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solicitantului ca termenul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inițial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prevăzut de lege nu a fost suficient pentru identificarea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informației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solicitate;</w:t>
      </w:r>
    </w:p>
    <w:p w:rsidR="00DA7DAD" w:rsidRPr="00A3664A" w:rsidRDefault="00DA7DAD" w:rsidP="00DA7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30 de zile lucrătoare pentru comunicarea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informației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identificate peste termenul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inițial prevă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>zut de lege;</w:t>
      </w:r>
    </w:p>
    <w:p w:rsidR="00DA7DAD" w:rsidRPr="00CF1043" w:rsidRDefault="00DA7DAD" w:rsidP="00DA7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CF1043">
        <w:rPr>
          <w:rFonts w:ascii="Calibri" w:eastAsia="Times New Roman" w:hAnsi="Calibri" w:cs="Calibri"/>
          <w:sz w:val="24"/>
          <w:szCs w:val="24"/>
          <w:lang w:val="ro-RO"/>
        </w:rPr>
        <w:t>5 zile lucră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toare pentru transmiterea refuzului de comunicare a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informației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solicitate 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>și</w:t>
      </w:r>
      <w:r w:rsidRPr="00A3664A">
        <w:rPr>
          <w:rFonts w:ascii="Calibri" w:eastAsia="Times New Roman" w:hAnsi="Calibri" w:cs="Calibri"/>
          <w:sz w:val="24"/>
          <w:szCs w:val="24"/>
          <w:lang w:val="ro-RO"/>
        </w:rPr>
        <w:t xml:space="preserve"> a motivării refuzului.</w:t>
      </w:r>
    </w:p>
    <w:p w:rsidR="00DA7DAD" w:rsidRPr="00CF1043" w:rsidRDefault="00DA7DAD" w:rsidP="00DA7DAD">
      <w:pPr>
        <w:pStyle w:val="ListParagraph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CF1043">
        <w:rPr>
          <w:rFonts w:ascii="Calibri" w:eastAsia="Times New Roman" w:hAnsi="Calibri" w:cs="Calibri"/>
          <w:sz w:val="24"/>
          <w:szCs w:val="24"/>
          <w:lang w:val="ro-RO"/>
        </w:rPr>
        <w:t xml:space="preserve">Solicitările privind informațiile de interes public pot fi adresate instituției la </w:t>
      </w:r>
      <w:r w:rsidRPr="00CF1043">
        <w:rPr>
          <w:rFonts w:ascii="Calibri" w:eastAsia="Times New Roman" w:hAnsi="Calibri" w:cs="Calibri"/>
          <w:b/>
          <w:bCs/>
          <w:sz w:val="24"/>
          <w:szCs w:val="24"/>
          <w:lang w:val="ro-RO"/>
        </w:rPr>
        <w:t>registratură</w:t>
      </w:r>
      <w:r w:rsidRPr="00CF1043">
        <w:rPr>
          <w:rFonts w:ascii="Calibri" w:eastAsia="Times New Roman" w:hAnsi="Calibri" w:cs="Calibri"/>
          <w:sz w:val="24"/>
          <w:szCs w:val="24"/>
          <w:lang w:val="ro-RO"/>
        </w:rPr>
        <w:t xml:space="preserve"> sau prin intermediul poștei electronice, la adresa de e-mail - </w:t>
      </w:r>
      <w:hyperlink r:id="rId6" w:history="1">
        <w:r w:rsidRPr="00CF104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val="ro-RO"/>
          </w:rPr>
          <w:t>office@dgaspchr.com</w:t>
        </w:r>
      </w:hyperlink>
      <w:r w:rsidRPr="00CF1043">
        <w:rPr>
          <w:rFonts w:ascii="Calibri" w:eastAsia="Times New Roman" w:hAnsi="Calibri" w:cs="Calibri"/>
          <w:sz w:val="24"/>
          <w:szCs w:val="24"/>
          <w:lang w:val="ro-RO"/>
        </w:rPr>
        <w:t>.</w:t>
      </w:r>
    </w:p>
    <w:p w:rsidR="00A4564D" w:rsidRPr="00DA7DAD" w:rsidRDefault="00DA7DAD">
      <w:pPr>
        <w:rPr>
          <w:sz w:val="24"/>
          <w:szCs w:val="24"/>
          <w:lang w:val="ro-RO"/>
        </w:rPr>
      </w:pPr>
      <w:bookmarkStart w:id="0" w:name="_GoBack"/>
      <w:bookmarkEnd w:id="0"/>
    </w:p>
    <w:sectPr w:rsidR="00A4564D" w:rsidRPr="00DA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0130"/>
    <w:multiLevelType w:val="multilevel"/>
    <w:tmpl w:val="6A2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AD"/>
    <w:rsid w:val="00956319"/>
    <w:rsid w:val="00DA7DAD"/>
    <w:rsid w:val="00F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E1B37-DF0A-4CF0-A636-E26803C2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com" TargetMode="External"/><Relationship Id="rId5" Type="http://schemas.openxmlformats.org/officeDocument/2006/relationships/hyperlink" Target="http://legislatie.just.ro/Public/DetaliiDocument/31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Anna</dc:creator>
  <cp:keywords/>
  <dc:description/>
  <cp:lastModifiedBy>Kovacs Anna</cp:lastModifiedBy>
  <cp:revision>1</cp:revision>
  <dcterms:created xsi:type="dcterms:W3CDTF">2020-04-29T15:18:00Z</dcterms:created>
  <dcterms:modified xsi:type="dcterms:W3CDTF">2020-04-29T15:19:00Z</dcterms:modified>
</cp:coreProperties>
</file>