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F4" w:rsidRPr="00A30BBB" w:rsidRDefault="008464F4" w:rsidP="008464F4">
      <w:pPr>
        <w:pStyle w:val="Heading1"/>
        <w:jc w:val="center"/>
        <w:rPr>
          <w:sz w:val="28"/>
          <w:szCs w:val="28"/>
        </w:rPr>
      </w:pPr>
      <w:r w:rsidRPr="00A30BBB">
        <w:rPr>
          <w:sz w:val="28"/>
          <w:szCs w:val="28"/>
        </w:rPr>
        <w:t xml:space="preserve">        DIRECŢIA GENERALĂ DE ASISTENŢĂ SOCIALĂ ŞI PROTECŢIA COPILULUI HARGHITA</w:t>
      </w:r>
    </w:p>
    <w:p w:rsidR="008464F4" w:rsidRPr="00A30BBB" w:rsidRDefault="008464F4" w:rsidP="008464F4">
      <w:pPr>
        <w:rPr>
          <w:lang w:val="ro-RO"/>
        </w:rPr>
      </w:pPr>
    </w:p>
    <w:p w:rsidR="008464F4" w:rsidRPr="00A30BBB" w:rsidRDefault="008464F4" w:rsidP="008464F4">
      <w:pPr>
        <w:rPr>
          <w:lang w:val="ro-RO"/>
        </w:rPr>
      </w:pPr>
    </w:p>
    <w:p w:rsidR="008464F4" w:rsidRPr="00A30BBB" w:rsidRDefault="00154C0C" w:rsidP="006B414F">
      <w:pPr>
        <w:jc w:val="center"/>
        <w:rPr>
          <w:b/>
          <w:sz w:val="28"/>
          <w:szCs w:val="28"/>
          <w:lang w:val="ro-RO"/>
        </w:rPr>
      </w:pPr>
      <w:r w:rsidRPr="00A30BBB">
        <w:rPr>
          <w:b/>
          <w:sz w:val="28"/>
          <w:szCs w:val="28"/>
          <w:lang w:val="ro-RO"/>
        </w:rPr>
        <w:t>ORGANIZEAZĂ</w:t>
      </w:r>
    </w:p>
    <w:p w:rsidR="002D7203" w:rsidRPr="00A30BBB" w:rsidRDefault="002D7203" w:rsidP="002D7203">
      <w:pPr>
        <w:jc w:val="center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Concurs pentru ocuparea  posturilor contractual  vacante</w:t>
      </w:r>
    </w:p>
    <w:p w:rsidR="002D7203" w:rsidRPr="00A30BBB" w:rsidRDefault="002D7203" w:rsidP="006B414F">
      <w:pPr>
        <w:jc w:val="center"/>
        <w:rPr>
          <w:b/>
          <w:sz w:val="28"/>
          <w:szCs w:val="28"/>
          <w:lang w:val="ro-RO"/>
        </w:rPr>
      </w:pPr>
    </w:p>
    <w:p w:rsidR="008464F4" w:rsidRPr="00A30BBB" w:rsidRDefault="008464F4" w:rsidP="008464F4">
      <w:pPr>
        <w:shd w:val="clear" w:color="auto" w:fill="FFFFFF"/>
        <w:spacing w:line="276" w:lineRule="auto"/>
        <w:rPr>
          <w:b/>
          <w:color w:val="222222"/>
          <w:sz w:val="24"/>
          <w:szCs w:val="24"/>
          <w:u w:val="single"/>
          <w:lang w:val="ro-RO"/>
        </w:rPr>
      </w:pPr>
    </w:p>
    <w:p w:rsidR="008464F4" w:rsidRPr="00A30BBB" w:rsidRDefault="008464F4" w:rsidP="008464F4">
      <w:pPr>
        <w:shd w:val="clear" w:color="auto" w:fill="FFFFFF"/>
        <w:spacing w:line="276" w:lineRule="auto"/>
        <w:rPr>
          <w:b/>
          <w:color w:val="222222"/>
          <w:sz w:val="24"/>
          <w:szCs w:val="24"/>
          <w:u w:val="single"/>
          <w:lang w:val="ro-RO"/>
        </w:rPr>
      </w:pPr>
    </w:p>
    <w:p w:rsidR="008464F4" w:rsidRPr="00A30BBB" w:rsidRDefault="008464F4" w:rsidP="008464F4">
      <w:pPr>
        <w:shd w:val="clear" w:color="auto" w:fill="FFFFFF"/>
        <w:spacing w:line="276" w:lineRule="auto"/>
        <w:rPr>
          <w:b/>
          <w:color w:val="222222"/>
          <w:sz w:val="24"/>
          <w:szCs w:val="24"/>
          <w:u w:val="single"/>
          <w:lang w:val="ro-RO"/>
        </w:rPr>
      </w:pPr>
      <w:r w:rsidRPr="00A30BBB">
        <w:rPr>
          <w:b/>
          <w:color w:val="222222"/>
          <w:sz w:val="24"/>
          <w:szCs w:val="24"/>
          <w:u w:val="single"/>
          <w:lang w:val="ro-RO"/>
        </w:rPr>
        <w:t>la Complexul de Servicii Miercurea Ciuc</w:t>
      </w:r>
    </w:p>
    <w:p w:rsidR="008464F4" w:rsidRPr="00A30BBB" w:rsidRDefault="008464F4" w:rsidP="008464F4">
      <w:pPr>
        <w:spacing w:line="276" w:lineRule="auto"/>
        <w:ind w:right="-360"/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 xml:space="preserve">Educator </w:t>
      </w:r>
      <w:r w:rsidR="00A476E7" w:rsidRPr="00A30BBB">
        <w:rPr>
          <w:sz w:val="24"/>
          <w:szCs w:val="24"/>
          <w:lang w:val="ro-RO"/>
        </w:rPr>
        <w:t>cu studii M</w:t>
      </w:r>
      <w:r w:rsidRPr="00A30BBB">
        <w:rPr>
          <w:b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>–</w:t>
      </w:r>
      <w:r w:rsidRPr="00A30BBB">
        <w:rPr>
          <w:bCs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 xml:space="preserve">pe durată </w:t>
      </w:r>
      <w:r w:rsidR="00033CB8" w:rsidRPr="00A30BBB">
        <w:rPr>
          <w:sz w:val="24"/>
          <w:szCs w:val="24"/>
          <w:lang w:val="ro-RO"/>
        </w:rPr>
        <w:t>ne</w:t>
      </w:r>
      <w:r w:rsidRPr="00A30BBB">
        <w:rPr>
          <w:sz w:val="24"/>
          <w:szCs w:val="24"/>
          <w:lang w:val="ro-RO"/>
        </w:rPr>
        <w:t>determinată</w:t>
      </w:r>
      <w:r w:rsidRPr="00A30BBB">
        <w:rPr>
          <w:sz w:val="24"/>
          <w:szCs w:val="24"/>
          <w:lang w:val="ro-RO"/>
        </w:rPr>
        <w:tab/>
        <w:t xml:space="preserve">                                                       </w:t>
      </w:r>
      <w:r w:rsidR="00033CB8" w:rsidRPr="00A30BBB">
        <w:rPr>
          <w:sz w:val="24"/>
          <w:szCs w:val="24"/>
          <w:lang w:val="ro-RO"/>
        </w:rPr>
        <w:t xml:space="preserve">     </w:t>
      </w:r>
      <w:r w:rsidRPr="00A30BBB">
        <w:rPr>
          <w:sz w:val="24"/>
          <w:szCs w:val="24"/>
          <w:lang w:val="ro-RO"/>
        </w:rPr>
        <w:t xml:space="preserve">    </w:t>
      </w:r>
      <w:r w:rsidRPr="00A30BBB">
        <w:rPr>
          <w:b/>
          <w:sz w:val="24"/>
          <w:szCs w:val="24"/>
          <w:lang w:val="ro-RO"/>
        </w:rPr>
        <w:t>1 post</w:t>
      </w:r>
    </w:p>
    <w:p w:rsidR="008464F4" w:rsidRPr="00A30BBB" w:rsidRDefault="008464F4" w:rsidP="00332171">
      <w:pPr>
        <w:rPr>
          <w:sz w:val="24"/>
          <w:szCs w:val="24"/>
          <w:lang w:val="ro-RO"/>
        </w:rPr>
      </w:pPr>
      <w:proofErr w:type="spellStart"/>
      <w:r w:rsidRPr="00A30BBB">
        <w:rPr>
          <w:sz w:val="24"/>
          <w:szCs w:val="24"/>
          <w:lang w:val="ro-RO"/>
        </w:rPr>
        <w:t>Condiţii</w:t>
      </w:r>
      <w:proofErr w:type="spellEnd"/>
      <w:r w:rsidRPr="00A30BBB">
        <w:rPr>
          <w:sz w:val="24"/>
          <w:szCs w:val="24"/>
          <w:lang w:val="ro-RO"/>
        </w:rPr>
        <w:t xml:space="preserve"> de participare:</w:t>
      </w:r>
    </w:p>
    <w:p w:rsidR="008464F4" w:rsidRPr="00A30BBB" w:rsidRDefault="00A476E7" w:rsidP="008464F4">
      <w:pPr>
        <w:numPr>
          <w:ilvl w:val="0"/>
          <w:numId w:val="1"/>
        </w:numPr>
        <w:tabs>
          <w:tab w:val="num" w:pos="720"/>
          <w:tab w:val="num" w:pos="1080"/>
        </w:tabs>
        <w:ind w:left="1080" w:hanging="654"/>
        <w:rPr>
          <w:sz w:val="24"/>
          <w:lang w:val="ro-RO"/>
        </w:rPr>
      </w:pPr>
      <w:r w:rsidRPr="00A30BBB">
        <w:rPr>
          <w:sz w:val="24"/>
          <w:szCs w:val="24"/>
          <w:lang w:val="ro-RO"/>
        </w:rPr>
        <w:t xml:space="preserve"> </w:t>
      </w:r>
      <w:r w:rsidR="008464F4" w:rsidRPr="00A30BBB">
        <w:rPr>
          <w:sz w:val="24"/>
          <w:szCs w:val="24"/>
          <w:lang w:val="ro-RO"/>
        </w:rPr>
        <w:t>Studii</w:t>
      </w:r>
      <w:r w:rsidRPr="00A30BBB">
        <w:rPr>
          <w:sz w:val="24"/>
          <w:lang w:val="ro-RO"/>
        </w:rPr>
        <w:t xml:space="preserve"> medii cu diplomă de bacalaureat</w:t>
      </w:r>
      <w:r w:rsidR="008464F4" w:rsidRPr="00A30BBB">
        <w:rPr>
          <w:sz w:val="24"/>
          <w:szCs w:val="24"/>
          <w:lang w:val="ro-RO"/>
        </w:rPr>
        <w:t xml:space="preserve"> </w:t>
      </w:r>
    </w:p>
    <w:p w:rsidR="008464F4" w:rsidRPr="00A30BBB" w:rsidRDefault="008464F4" w:rsidP="008464F4">
      <w:pPr>
        <w:numPr>
          <w:ilvl w:val="0"/>
          <w:numId w:val="1"/>
        </w:numPr>
        <w:ind w:left="786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Capacitatea de a lucra în echipă</w:t>
      </w:r>
    </w:p>
    <w:p w:rsidR="00F62CB6" w:rsidRPr="00A30BBB" w:rsidRDefault="00F62CB6" w:rsidP="008464F4">
      <w:pPr>
        <w:numPr>
          <w:ilvl w:val="0"/>
          <w:numId w:val="1"/>
        </w:numPr>
        <w:ind w:left="786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Vechime minim 6 luni</w:t>
      </w:r>
    </w:p>
    <w:p w:rsidR="00D333EC" w:rsidRPr="00A30BBB" w:rsidRDefault="00332171" w:rsidP="00D333EC">
      <w:pPr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Avantaj:</w:t>
      </w:r>
      <w:r w:rsidR="00300FBF" w:rsidRPr="00A30BBB">
        <w:rPr>
          <w:sz w:val="24"/>
          <w:szCs w:val="24"/>
          <w:lang w:val="ro-RO"/>
        </w:rPr>
        <w:t xml:space="preserve">- </w:t>
      </w:r>
      <w:r w:rsidRPr="00A30BBB">
        <w:rPr>
          <w:sz w:val="24"/>
          <w:szCs w:val="24"/>
          <w:lang w:val="ro-RO"/>
        </w:rPr>
        <w:t>experiență în activități cu copii</w:t>
      </w:r>
    </w:p>
    <w:p w:rsidR="00A476E7" w:rsidRPr="00A30BBB" w:rsidRDefault="00A476E7" w:rsidP="00D333EC">
      <w:pPr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              </w:t>
      </w:r>
      <w:r w:rsidR="00300FBF" w:rsidRPr="00A30BBB">
        <w:rPr>
          <w:sz w:val="24"/>
          <w:szCs w:val="24"/>
          <w:lang w:val="ro-RO"/>
        </w:rPr>
        <w:t xml:space="preserve">- </w:t>
      </w:r>
      <w:r w:rsidRPr="00A30BBB">
        <w:rPr>
          <w:sz w:val="24"/>
          <w:szCs w:val="24"/>
          <w:lang w:val="ro-RO"/>
        </w:rPr>
        <w:t>studii superioare</w:t>
      </w:r>
      <w:r w:rsidR="00300FBF" w:rsidRPr="00A30BBB">
        <w:rPr>
          <w:sz w:val="24"/>
          <w:szCs w:val="24"/>
          <w:lang w:val="ro-RO"/>
        </w:rPr>
        <w:t xml:space="preserve"> în domeniul social</w:t>
      </w:r>
    </w:p>
    <w:p w:rsidR="00D333EC" w:rsidRPr="00A30BBB" w:rsidRDefault="00D333EC" w:rsidP="00D333EC">
      <w:pPr>
        <w:rPr>
          <w:sz w:val="24"/>
          <w:szCs w:val="24"/>
          <w:u w:val="single"/>
          <w:lang w:val="ro-RO"/>
        </w:rPr>
      </w:pPr>
    </w:p>
    <w:p w:rsidR="00332171" w:rsidRPr="00A30BBB" w:rsidRDefault="00033CB8" w:rsidP="00332171">
      <w:pPr>
        <w:rPr>
          <w:b/>
          <w:sz w:val="24"/>
          <w:szCs w:val="24"/>
          <w:u w:val="single"/>
          <w:lang w:val="ro-RO"/>
        </w:rPr>
      </w:pPr>
      <w:r w:rsidRPr="00A30BBB">
        <w:rPr>
          <w:b/>
          <w:sz w:val="24"/>
          <w:szCs w:val="24"/>
          <w:u w:val="single"/>
          <w:lang w:val="ro-RO"/>
        </w:rPr>
        <w:t>La Serviciul de Evaluare Complexă a copilului</w:t>
      </w:r>
    </w:p>
    <w:p w:rsidR="00033CB8" w:rsidRPr="00A30BBB" w:rsidRDefault="00033CB8" w:rsidP="00033CB8">
      <w:pPr>
        <w:spacing w:line="276" w:lineRule="auto"/>
        <w:ind w:right="-360"/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 xml:space="preserve">Inspector de specialitate </w:t>
      </w:r>
      <w:r w:rsidRPr="00A30BBB">
        <w:rPr>
          <w:sz w:val="24"/>
          <w:szCs w:val="24"/>
          <w:lang w:val="ro-RO"/>
        </w:rPr>
        <w:t>cu studii S debutant</w:t>
      </w:r>
      <w:r w:rsidRPr="00A30BBB">
        <w:rPr>
          <w:b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>–</w:t>
      </w:r>
      <w:r w:rsidRPr="00A30BBB">
        <w:rPr>
          <w:bCs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>pe durată nedeterminată</w:t>
      </w:r>
      <w:r w:rsidRPr="00A30BBB">
        <w:rPr>
          <w:sz w:val="24"/>
          <w:szCs w:val="24"/>
          <w:lang w:val="ro-RO"/>
        </w:rPr>
        <w:tab/>
        <w:t xml:space="preserve">                             </w:t>
      </w:r>
      <w:r w:rsidRPr="00A30BBB">
        <w:rPr>
          <w:b/>
          <w:sz w:val="24"/>
          <w:szCs w:val="24"/>
          <w:lang w:val="ro-RO"/>
        </w:rPr>
        <w:t>1 post</w:t>
      </w:r>
    </w:p>
    <w:p w:rsidR="00033CB8" w:rsidRPr="00A30BBB" w:rsidRDefault="00033CB8" w:rsidP="00033CB8">
      <w:pPr>
        <w:rPr>
          <w:sz w:val="24"/>
          <w:szCs w:val="24"/>
          <w:lang w:val="ro-RO"/>
        </w:rPr>
      </w:pPr>
      <w:proofErr w:type="spellStart"/>
      <w:r w:rsidRPr="00A30BBB">
        <w:rPr>
          <w:sz w:val="24"/>
          <w:szCs w:val="24"/>
          <w:lang w:val="ro-RO"/>
        </w:rPr>
        <w:t>Condiţii</w:t>
      </w:r>
      <w:proofErr w:type="spellEnd"/>
      <w:r w:rsidRPr="00A30BBB">
        <w:rPr>
          <w:sz w:val="24"/>
          <w:szCs w:val="24"/>
          <w:lang w:val="ro-RO"/>
        </w:rPr>
        <w:t xml:space="preserve"> de participare:</w:t>
      </w:r>
    </w:p>
    <w:p w:rsidR="00033CB8" w:rsidRPr="00A30BBB" w:rsidRDefault="00033CB8" w:rsidP="00033CB8">
      <w:pPr>
        <w:numPr>
          <w:ilvl w:val="0"/>
          <w:numId w:val="1"/>
        </w:numPr>
        <w:tabs>
          <w:tab w:val="num" w:pos="720"/>
          <w:tab w:val="num" w:pos="1080"/>
        </w:tabs>
        <w:ind w:left="1080" w:hanging="654"/>
        <w:rPr>
          <w:sz w:val="24"/>
          <w:lang w:val="ro-RO"/>
        </w:rPr>
      </w:pPr>
      <w:r w:rsidRPr="00A30BBB">
        <w:rPr>
          <w:sz w:val="24"/>
          <w:szCs w:val="24"/>
          <w:lang w:val="ro-RO"/>
        </w:rPr>
        <w:t>Studii</w:t>
      </w:r>
      <w:r w:rsidRPr="00A30BBB">
        <w:rPr>
          <w:sz w:val="24"/>
          <w:lang w:val="ro-RO"/>
        </w:rPr>
        <w:t xml:space="preserve"> </w:t>
      </w:r>
      <w:proofErr w:type="spellStart"/>
      <w:r w:rsidRPr="00A30BBB">
        <w:rPr>
          <w:sz w:val="24"/>
          <w:lang w:val="ro-RO"/>
        </w:rPr>
        <w:t>superiore</w:t>
      </w:r>
      <w:proofErr w:type="spellEnd"/>
      <w:r w:rsidRPr="00A30BBB">
        <w:rPr>
          <w:sz w:val="24"/>
          <w:lang w:val="ro-RO"/>
        </w:rPr>
        <w:t xml:space="preserve"> cu diplomă de </w:t>
      </w:r>
      <w:proofErr w:type="spellStart"/>
      <w:r w:rsidRPr="00A30BBB">
        <w:rPr>
          <w:sz w:val="24"/>
          <w:lang w:val="ro-RO"/>
        </w:rPr>
        <w:t>licenţă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r w:rsidR="00D60BBA" w:rsidRPr="00A30BBB">
        <w:rPr>
          <w:sz w:val="24"/>
          <w:szCs w:val="24"/>
          <w:lang w:val="ro-RO"/>
        </w:rPr>
        <w:t>în domeniul economic</w:t>
      </w:r>
    </w:p>
    <w:p w:rsidR="00033CB8" w:rsidRPr="00A30BBB" w:rsidRDefault="00033CB8" w:rsidP="00033CB8">
      <w:pPr>
        <w:numPr>
          <w:ilvl w:val="0"/>
          <w:numId w:val="1"/>
        </w:numPr>
        <w:ind w:left="786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Capacitatea de a lucra în echipă</w:t>
      </w:r>
    </w:p>
    <w:p w:rsidR="009C38DB" w:rsidRPr="00A30BBB" w:rsidRDefault="009C38DB" w:rsidP="009C38DB">
      <w:pPr>
        <w:shd w:val="clear" w:color="auto" w:fill="FFFFFF"/>
        <w:rPr>
          <w:rFonts w:ascii="Calibri" w:hAnsi="Calibri"/>
          <w:color w:val="222222"/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Avantaj</w:t>
      </w:r>
      <w:r w:rsidRPr="00A30BBB">
        <w:rPr>
          <w:rFonts w:ascii="Calibri" w:hAnsi="Calibri"/>
          <w:color w:val="222222"/>
          <w:sz w:val="24"/>
          <w:szCs w:val="24"/>
          <w:lang w:val="ro-RO"/>
        </w:rPr>
        <w:t>: experiență în domeniul asistență socială</w:t>
      </w:r>
    </w:p>
    <w:p w:rsidR="00033CB8" w:rsidRPr="00A30BBB" w:rsidRDefault="00033CB8" w:rsidP="00033CB8">
      <w:pPr>
        <w:rPr>
          <w:sz w:val="24"/>
          <w:szCs w:val="24"/>
          <w:lang w:val="ro-RO"/>
        </w:rPr>
      </w:pPr>
    </w:p>
    <w:p w:rsidR="00D333EC" w:rsidRPr="00A30BBB" w:rsidRDefault="00D333EC" w:rsidP="00D333EC">
      <w:pPr>
        <w:rPr>
          <w:sz w:val="24"/>
          <w:szCs w:val="24"/>
          <w:lang w:val="ro-RO"/>
        </w:rPr>
      </w:pPr>
    </w:p>
    <w:p w:rsidR="008464F4" w:rsidRPr="00A30BBB" w:rsidRDefault="008464F4" w:rsidP="008464F4">
      <w:pPr>
        <w:ind w:firstLine="72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Concursul se va organiza în data de </w:t>
      </w:r>
      <w:r w:rsidR="009C38DB" w:rsidRPr="00A30BBB">
        <w:rPr>
          <w:b/>
          <w:sz w:val="24"/>
          <w:szCs w:val="24"/>
          <w:lang w:val="ro-RO"/>
        </w:rPr>
        <w:t>12 februarie 2021</w:t>
      </w:r>
      <w:r w:rsidRPr="00A30BBB">
        <w:rPr>
          <w:b/>
          <w:sz w:val="24"/>
          <w:szCs w:val="24"/>
          <w:lang w:val="ro-RO"/>
        </w:rPr>
        <w:t xml:space="preserve">, ora 10  </w:t>
      </w:r>
      <w:r w:rsidRPr="00A30BBB">
        <w:rPr>
          <w:sz w:val="24"/>
          <w:szCs w:val="24"/>
          <w:lang w:val="ro-RO"/>
        </w:rPr>
        <w:t xml:space="preserve">la sediul </w:t>
      </w:r>
      <w:proofErr w:type="spellStart"/>
      <w:r w:rsidRPr="00A30BBB">
        <w:rPr>
          <w:sz w:val="24"/>
          <w:szCs w:val="24"/>
          <w:lang w:val="ro-RO"/>
        </w:rPr>
        <w:t>Direcţiei</w:t>
      </w:r>
      <w:proofErr w:type="spellEnd"/>
      <w:r w:rsidRPr="00A30BBB">
        <w:rPr>
          <w:sz w:val="24"/>
          <w:szCs w:val="24"/>
          <w:lang w:val="ro-RO"/>
        </w:rPr>
        <w:t xml:space="preserve"> Generale de </w:t>
      </w:r>
      <w:proofErr w:type="spellStart"/>
      <w:r w:rsidRPr="00A30BBB">
        <w:rPr>
          <w:sz w:val="24"/>
          <w:szCs w:val="24"/>
          <w:lang w:val="ro-RO"/>
        </w:rPr>
        <w:t>Asistenţă</w:t>
      </w:r>
      <w:proofErr w:type="spellEnd"/>
      <w:r w:rsidRPr="00A30BBB">
        <w:rPr>
          <w:sz w:val="24"/>
          <w:szCs w:val="24"/>
          <w:lang w:val="ro-RO"/>
        </w:rPr>
        <w:t xml:space="preserve"> Socială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Protecţia</w:t>
      </w:r>
      <w:proofErr w:type="spellEnd"/>
      <w:r w:rsidRPr="00A30BBB">
        <w:rPr>
          <w:sz w:val="24"/>
          <w:szCs w:val="24"/>
          <w:lang w:val="ro-RO"/>
        </w:rPr>
        <w:t xml:space="preserve"> Copilului din Miercurea  Ciuc, </w:t>
      </w:r>
      <w:proofErr w:type="spellStart"/>
      <w:r w:rsidRPr="00A30BBB">
        <w:rPr>
          <w:sz w:val="24"/>
          <w:szCs w:val="24"/>
          <w:lang w:val="ro-RO"/>
        </w:rPr>
        <w:t>P.ţa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Libertăţii</w:t>
      </w:r>
      <w:proofErr w:type="spellEnd"/>
      <w:r w:rsidRPr="00A30BBB">
        <w:rPr>
          <w:sz w:val="24"/>
          <w:szCs w:val="24"/>
          <w:lang w:val="ro-RO"/>
        </w:rPr>
        <w:t xml:space="preserve">  nr.5, cam 301.</w:t>
      </w:r>
    </w:p>
    <w:p w:rsidR="008464F4" w:rsidRPr="00A30BBB" w:rsidRDefault="008464F4" w:rsidP="008464F4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A30BBB">
        <w:rPr>
          <w:sz w:val="24"/>
          <w:szCs w:val="24"/>
          <w:lang w:val="ro-RO"/>
        </w:rPr>
        <w:t>Relaţii</w:t>
      </w:r>
      <w:proofErr w:type="spellEnd"/>
      <w:r w:rsidRPr="00A30BBB">
        <w:rPr>
          <w:sz w:val="24"/>
          <w:szCs w:val="24"/>
          <w:lang w:val="ro-RO"/>
        </w:rPr>
        <w:t xml:space="preserve"> suplimentare împreună cu bibliografia de concurs se </w:t>
      </w:r>
      <w:proofErr w:type="spellStart"/>
      <w:r w:rsidRPr="00A30BBB">
        <w:rPr>
          <w:sz w:val="24"/>
          <w:szCs w:val="24"/>
          <w:lang w:val="ro-RO"/>
        </w:rPr>
        <w:t>obţin</w:t>
      </w:r>
      <w:proofErr w:type="spellEnd"/>
      <w:r w:rsidRPr="00A30BBB">
        <w:rPr>
          <w:sz w:val="24"/>
          <w:szCs w:val="24"/>
          <w:lang w:val="ro-RO"/>
        </w:rPr>
        <w:t xml:space="preserve"> la Serviciul resurse umane, telefon 0266-207761.</w:t>
      </w:r>
    </w:p>
    <w:p w:rsidR="008464F4" w:rsidRPr="00A30BBB" w:rsidRDefault="008464F4" w:rsidP="008464F4">
      <w:pPr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Dosarele se depun până la data de </w:t>
      </w:r>
      <w:r w:rsidR="009C38DB" w:rsidRPr="00A30BBB">
        <w:rPr>
          <w:b/>
          <w:sz w:val="24"/>
          <w:szCs w:val="24"/>
          <w:lang w:val="ro-RO"/>
        </w:rPr>
        <w:t xml:space="preserve"> 02 februarie 2021</w:t>
      </w:r>
      <w:r w:rsidRPr="00A30BBB">
        <w:rPr>
          <w:b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 xml:space="preserve">la sediul </w:t>
      </w:r>
      <w:proofErr w:type="spellStart"/>
      <w:r w:rsidRPr="00A30BBB">
        <w:rPr>
          <w:sz w:val="24"/>
          <w:szCs w:val="24"/>
          <w:lang w:val="ro-RO"/>
        </w:rPr>
        <w:t>direcţiei</w:t>
      </w:r>
      <w:proofErr w:type="spellEnd"/>
      <w:r w:rsidRPr="00A30BBB">
        <w:rPr>
          <w:sz w:val="24"/>
          <w:szCs w:val="24"/>
          <w:lang w:val="ro-RO"/>
        </w:rPr>
        <w:t xml:space="preserve">,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vor cuprinde: 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Actul de identitate, în original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în copie 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Cerere de înscriere la concurs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Diplomele de studii în original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în copie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Original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copie de pe documentele care atestă vechimea în muncă: copia carnet de muncă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altele 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proofErr w:type="spellStart"/>
      <w:r w:rsidRPr="00A30BBB">
        <w:rPr>
          <w:sz w:val="24"/>
          <w:szCs w:val="24"/>
          <w:lang w:val="ro-RO"/>
        </w:rPr>
        <w:t>Adeverinţă</w:t>
      </w:r>
      <w:proofErr w:type="spellEnd"/>
      <w:r w:rsidRPr="00A30BBB">
        <w:rPr>
          <w:sz w:val="24"/>
          <w:szCs w:val="24"/>
          <w:lang w:val="ro-RO"/>
        </w:rPr>
        <w:t xml:space="preserve"> medicală de la medicul de familie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Curriculum vitae</w:t>
      </w:r>
    </w:p>
    <w:p w:rsidR="008464F4" w:rsidRPr="00A30BBB" w:rsidRDefault="008464F4" w:rsidP="008464F4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>Cazier judiciar și Adeverința de integritate în original</w:t>
      </w:r>
    </w:p>
    <w:p w:rsidR="008464F4" w:rsidRPr="00A30BBB" w:rsidRDefault="008464F4" w:rsidP="008464F4">
      <w:pPr>
        <w:jc w:val="both"/>
        <w:rPr>
          <w:sz w:val="24"/>
          <w:szCs w:val="24"/>
          <w:lang w:val="ro-RO"/>
        </w:rPr>
      </w:pPr>
    </w:p>
    <w:p w:rsidR="008464F4" w:rsidRPr="00A30BBB" w:rsidRDefault="008464F4" w:rsidP="008464F4">
      <w:pPr>
        <w:rPr>
          <w:lang w:val="ro-RO"/>
        </w:rPr>
      </w:pPr>
    </w:p>
    <w:p w:rsidR="008464F4" w:rsidRPr="00A30BBB" w:rsidRDefault="008464F4" w:rsidP="008464F4">
      <w:pPr>
        <w:rPr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</w:p>
    <w:p w:rsidR="00254FB9" w:rsidRPr="00A30BBB" w:rsidRDefault="00254FB9" w:rsidP="00254FB9">
      <w:pPr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lastRenderedPageBreak/>
        <w:t>BIBLIOGRAFIE</w:t>
      </w:r>
    </w:p>
    <w:p w:rsidR="00254FB9" w:rsidRPr="00A30BBB" w:rsidRDefault="00254FB9" w:rsidP="00254FB9">
      <w:pPr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inspector de specialitate debutant</w:t>
      </w:r>
      <w:r w:rsidRPr="00A30BBB">
        <w:rPr>
          <w:sz w:val="24"/>
          <w:szCs w:val="24"/>
          <w:lang w:val="ro-RO"/>
        </w:rPr>
        <w:t>, la Serviciul de Evaluare Complexă a Copilului:</w:t>
      </w:r>
    </w:p>
    <w:p w:rsidR="00831FB4" w:rsidRPr="00A30BBB" w:rsidRDefault="00831FB4" w:rsidP="00254FB9">
      <w:pPr>
        <w:rPr>
          <w:sz w:val="24"/>
          <w:szCs w:val="24"/>
          <w:lang w:val="ro-RO"/>
        </w:rPr>
      </w:pPr>
    </w:p>
    <w:p w:rsidR="00254FB9" w:rsidRPr="00A30BBB" w:rsidRDefault="00254FB9" w:rsidP="00254FB9">
      <w:pPr>
        <w:pStyle w:val="Heading1"/>
        <w:keepLines/>
        <w:numPr>
          <w:ilvl w:val="0"/>
          <w:numId w:val="9"/>
        </w:numPr>
        <w:shd w:val="clear" w:color="auto" w:fill="FFFFFF"/>
        <w:jc w:val="both"/>
        <w:rPr>
          <w:b/>
          <w:bCs/>
          <w:kern w:val="36"/>
        </w:rPr>
      </w:pPr>
      <w:r w:rsidRPr="00A30BBB">
        <w:rPr>
          <w:kern w:val="36"/>
        </w:rPr>
        <w:t>Ordinul nr. 1985/1305/5805/2016 privind aprobarea metodologiei pentru evaluarea și intervenția integrată în vederea încadrării copiilor cu dizabilități în grad de handicap, a orientării școlare și profesionale a copiilor cu cerințe educaționale speciale, precum și în vederea abilitării și reabilitării copiilor cu dizabilități și/sau cerințe educaționale speciale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rStyle w:val="shdr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A30BBB">
        <w:rPr>
          <w:rStyle w:val="sde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ORDIN nr. 1.306/1.883/2016</w:t>
      </w:r>
      <w:r w:rsidRPr="00A30BBB">
        <w:rPr>
          <w:rStyle w:val="shdr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aprobarea criteriilor biopsihosociale de încadrare a copiilor cu dizabilități în grad de handicap și a modalităților de aplicare a acestora, Capitolul I,II,III.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LEGE Nr. 448/2006 din 6 decembrie 2006</w:t>
      </w:r>
      <w:r w:rsidRPr="00A30BBB">
        <w:rPr>
          <w:sz w:val="24"/>
          <w:szCs w:val="24"/>
          <w:lang w:val="ro-RO"/>
        </w:rPr>
        <w:t xml:space="preserve">, Republicată privind </w:t>
      </w:r>
      <w:proofErr w:type="spellStart"/>
      <w:r w:rsidRPr="00A30BBB">
        <w:rPr>
          <w:sz w:val="24"/>
          <w:szCs w:val="24"/>
          <w:lang w:val="ro-RO"/>
        </w:rPr>
        <w:t>protecţia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promovarea drepturilor persoanelor cu handicap, cu modificările și completările ulterioare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LEGE Nr. 272/2004 din 21 iunie 2004</w:t>
      </w:r>
      <w:r w:rsidRPr="00A30BBB">
        <w:rPr>
          <w:sz w:val="24"/>
          <w:szCs w:val="24"/>
          <w:lang w:val="ro-RO"/>
        </w:rPr>
        <w:t xml:space="preserve"> Republicată privind </w:t>
      </w:r>
      <w:proofErr w:type="spellStart"/>
      <w:r w:rsidRPr="00A30BBB">
        <w:rPr>
          <w:sz w:val="24"/>
          <w:szCs w:val="24"/>
          <w:lang w:val="ro-RO"/>
        </w:rPr>
        <w:t>protecţia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promovarea drepturilor copilului, cu modificările și completările ulterioare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HOTĂRÂRE Nr. 797/2017 din 8 noiembrie 2017</w:t>
      </w:r>
      <w:r w:rsidRPr="00A30BBB">
        <w:rPr>
          <w:sz w:val="24"/>
          <w:szCs w:val="24"/>
          <w:lang w:val="ro-RO"/>
        </w:rPr>
        <w:t xml:space="preserve"> pentru aprobarea regulamentelor-cadru de organizare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funcţionare</w:t>
      </w:r>
      <w:proofErr w:type="spellEnd"/>
      <w:r w:rsidRPr="00A30BBB">
        <w:rPr>
          <w:sz w:val="24"/>
          <w:szCs w:val="24"/>
          <w:lang w:val="ro-RO"/>
        </w:rPr>
        <w:t xml:space="preserve"> ale serviciil</w:t>
      </w:r>
      <w:bookmarkStart w:id="0" w:name="_GoBack"/>
      <w:bookmarkEnd w:id="0"/>
      <w:r w:rsidRPr="00A30BBB">
        <w:rPr>
          <w:sz w:val="24"/>
          <w:szCs w:val="24"/>
          <w:lang w:val="ro-RO"/>
        </w:rPr>
        <w:t xml:space="preserve">or publice de </w:t>
      </w:r>
      <w:proofErr w:type="spellStart"/>
      <w:r w:rsidRPr="00A30BBB">
        <w:rPr>
          <w:sz w:val="24"/>
          <w:szCs w:val="24"/>
          <w:lang w:val="ro-RO"/>
        </w:rPr>
        <w:t>asistenţă</w:t>
      </w:r>
      <w:proofErr w:type="spellEnd"/>
      <w:r w:rsidRPr="00A30BBB">
        <w:rPr>
          <w:sz w:val="24"/>
          <w:szCs w:val="24"/>
          <w:lang w:val="ro-RO"/>
        </w:rPr>
        <w:t xml:space="preserve"> socială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a structurii orientative de personal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HOTĂRÂRE Nr. 502/2017 din 13 iulie 2017</w:t>
      </w:r>
      <w:r w:rsidRPr="00A30BBB">
        <w:rPr>
          <w:sz w:val="24"/>
          <w:szCs w:val="24"/>
          <w:lang w:val="ro-RO"/>
        </w:rPr>
        <w:t xml:space="preserve"> privind organizarea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funcţionarea</w:t>
      </w:r>
      <w:proofErr w:type="spellEnd"/>
      <w:r w:rsidRPr="00A30BBB">
        <w:rPr>
          <w:sz w:val="24"/>
          <w:szCs w:val="24"/>
          <w:lang w:val="ro-RO"/>
        </w:rPr>
        <w:t xml:space="preserve"> comisiei pentru </w:t>
      </w:r>
      <w:proofErr w:type="spellStart"/>
      <w:r w:rsidRPr="00A30BBB">
        <w:rPr>
          <w:sz w:val="24"/>
          <w:szCs w:val="24"/>
          <w:lang w:val="ro-RO"/>
        </w:rPr>
        <w:t>protecţia</w:t>
      </w:r>
      <w:proofErr w:type="spellEnd"/>
      <w:r w:rsidRPr="00A30BBB">
        <w:rPr>
          <w:sz w:val="24"/>
          <w:szCs w:val="24"/>
          <w:lang w:val="ro-RO"/>
        </w:rPr>
        <w:t xml:space="preserve"> copilului</w:t>
      </w:r>
    </w:p>
    <w:p w:rsidR="00254FB9" w:rsidRPr="00A30BBB" w:rsidRDefault="00254FB9" w:rsidP="00254FB9">
      <w:pPr>
        <w:pStyle w:val="ListParagraph"/>
        <w:numPr>
          <w:ilvl w:val="0"/>
          <w:numId w:val="9"/>
        </w:numPr>
        <w:suppressAutoHyphens/>
        <w:spacing w:line="276" w:lineRule="auto"/>
        <w:contextualSpacing w:val="0"/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A30BBB">
        <w:rPr>
          <w:rStyle w:val="sde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ORDIN nr. 288 din 6 iulie 2006</w:t>
      </w:r>
      <w:r w:rsidRPr="00A30BBB">
        <w:rPr>
          <w:rStyle w:val="sde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Pr="00A30BBB"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pentru aprobarea Standardelor minime obligatorii privind managementul de caz în domeniul </w:t>
      </w:r>
      <w:proofErr w:type="spellStart"/>
      <w:r w:rsidRPr="00A30BBB"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  <w:t>protecţiei</w:t>
      </w:r>
      <w:proofErr w:type="spellEnd"/>
      <w:r w:rsidRPr="00A30BBB"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drepturilor copilului</w:t>
      </w:r>
    </w:p>
    <w:p w:rsidR="00254FB9" w:rsidRPr="00A30BBB" w:rsidRDefault="00254FB9" w:rsidP="00254FB9">
      <w:pPr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254FB9" w:rsidRPr="00A30BBB" w:rsidRDefault="00254FB9" w:rsidP="00254FB9">
      <w:pPr>
        <w:rPr>
          <w:rStyle w:val="spar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254FB9" w:rsidRPr="00A30BBB" w:rsidRDefault="00254FB9" w:rsidP="00254FB9">
      <w:pPr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 xml:space="preserve">educator  </w:t>
      </w:r>
      <w:r w:rsidRPr="00A30BBB">
        <w:rPr>
          <w:sz w:val="24"/>
          <w:szCs w:val="24"/>
          <w:lang w:val="ro-RO"/>
        </w:rPr>
        <w:t xml:space="preserve">la </w:t>
      </w:r>
      <w:r w:rsidR="00A30BBB" w:rsidRPr="00A30BBB">
        <w:rPr>
          <w:sz w:val="24"/>
          <w:szCs w:val="24"/>
          <w:lang w:val="ro-RO"/>
        </w:rPr>
        <w:t>Complexul de Servicii Miercurea-</w:t>
      </w:r>
      <w:r w:rsidRPr="00A30BBB">
        <w:rPr>
          <w:sz w:val="24"/>
          <w:szCs w:val="24"/>
          <w:lang w:val="ro-RO"/>
        </w:rPr>
        <w:t>Ciuc</w:t>
      </w:r>
    </w:p>
    <w:p w:rsidR="00831FB4" w:rsidRPr="00A30BBB" w:rsidRDefault="00831FB4" w:rsidP="00254FB9">
      <w:pPr>
        <w:rPr>
          <w:sz w:val="24"/>
          <w:szCs w:val="24"/>
          <w:lang w:val="ro-RO"/>
        </w:rPr>
      </w:pPr>
    </w:p>
    <w:p w:rsidR="00254FB9" w:rsidRPr="00A30BBB" w:rsidRDefault="00254FB9" w:rsidP="00254FB9">
      <w:pPr>
        <w:pStyle w:val="ListParagraph"/>
        <w:numPr>
          <w:ilvl w:val="0"/>
          <w:numId w:val="10"/>
        </w:numPr>
        <w:tabs>
          <w:tab w:val="left" w:pos="810"/>
        </w:tabs>
        <w:suppressAutoHyphens/>
        <w:spacing w:line="100" w:lineRule="atLeast"/>
        <w:contextualSpacing w:val="0"/>
        <w:jc w:val="both"/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Legea nr. 272/21.06.2004</w:t>
      </w:r>
      <w:r w:rsidRPr="00A30BBB">
        <w:rPr>
          <w:sz w:val="24"/>
          <w:szCs w:val="24"/>
          <w:lang w:val="ro-RO"/>
        </w:rPr>
        <w:t xml:space="preserve"> Republicată privind </w:t>
      </w:r>
      <w:proofErr w:type="spellStart"/>
      <w:r w:rsidRPr="00A30BBB">
        <w:rPr>
          <w:sz w:val="24"/>
          <w:szCs w:val="24"/>
          <w:lang w:val="ro-RO"/>
        </w:rPr>
        <w:t>protecţia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promovarea drepturilor copilului – M.O. nr.159/05.03.2014, cu modificările și completările ulterioare</w:t>
      </w:r>
    </w:p>
    <w:p w:rsidR="00254FB9" w:rsidRPr="00A30BBB" w:rsidRDefault="00254FB9" w:rsidP="00254FB9">
      <w:pPr>
        <w:numPr>
          <w:ilvl w:val="0"/>
          <w:numId w:val="8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>HOTĂRÂRE  Nr. 797/2017</w:t>
      </w:r>
      <w:r w:rsidRPr="00A30BBB">
        <w:rPr>
          <w:sz w:val="24"/>
          <w:szCs w:val="24"/>
          <w:lang w:val="ro-RO"/>
        </w:rPr>
        <w:t xml:space="preserve"> din 8 noiembrie 2017 pentru aprobarea regulamentelor-cadru de organizare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</w:t>
      </w:r>
      <w:proofErr w:type="spellStart"/>
      <w:r w:rsidRPr="00A30BBB">
        <w:rPr>
          <w:sz w:val="24"/>
          <w:szCs w:val="24"/>
          <w:lang w:val="ro-RO"/>
        </w:rPr>
        <w:t>funcţionare</w:t>
      </w:r>
      <w:proofErr w:type="spellEnd"/>
      <w:r w:rsidRPr="00A30BBB">
        <w:rPr>
          <w:sz w:val="24"/>
          <w:szCs w:val="24"/>
          <w:lang w:val="ro-RO"/>
        </w:rPr>
        <w:t xml:space="preserve"> ale serviciilor publice de </w:t>
      </w:r>
      <w:proofErr w:type="spellStart"/>
      <w:r w:rsidRPr="00A30BBB">
        <w:rPr>
          <w:sz w:val="24"/>
          <w:szCs w:val="24"/>
          <w:lang w:val="ro-RO"/>
        </w:rPr>
        <w:t>asistenţă</w:t>
      </w:r>
      <w:proofErr w:type="spellEnd"/>
      <w:r w:rsidRPr="00A30BBB">
        <w:rPr>
          <w:sz w:val="24"/>
          <w:szCs w:val="24"/>
          <w:lang w:val="ro-RO"/>
        </w:rPr>
        <w:t xml:space="preserve"> socială </w:t>
      </w:r>
      <w:proofErr w:type="spellStart"/>
      <w:r w:rsidRPr="00A30BBB">
        <w:rPr>
          <w:sz w:val="24"/>
          <w:szCs w:val="24"/>
          <w:lang w:val="ro-RO"/>
        </w:rPr>
        <w:t>şi</w:t>
      </w:r>
      <w:proofErr w:type="spellEnd"/>
      <w:r w:rsidRPr="00A30BBB">
        <w:rPr>
          <w:sz w:val="24"/>
          <w:szCs w:val="24"/>
          <w:lang w:val="ro-RO"/>
        </w:rPr>
        <w:t xml:space="preserve"> a structurii orientative de personal  Emitent: GUVERNUL ROMÂNIEI  Publicată  în: MONITORUL OFICIAL  Nr. 920 din 23 noiembrie 2017</w:t>
      </w:r>
    </w:p>
    <w:p w:rsidR="00254FB9" w:rsidRPr="00A30BBB" w:rsidRDefault="00254FB9" w:rsidP="00254FB9">
      <w:pPr>
        <w:pStyle w:val="ListParagraph"/>
        <w:numPr>
          <w:ilvl w:val="0"/>
          <w:numId w:val="8"/>
        </w:numPr>
        <w:tabs>
          <w:tab w:val="left" w:pos="810"/>
        </w:tabs>
        <w:suppressAutoHyphens/>
        <w:spacing w:line="100" w:lineRule="atLeast"/>
        <w:contextualSpacing w:val="0"/>
        <w:jc w:val="both"/>
        <w:rPr>
          <w:b/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 xml:space="preserve">Ordinul nr.25 </w:t>
      </w:r>
      <w:r w:rsidRPr="00A30BBB">
        <w:rPr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 Standardele: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b/>
          <w:sz w:val="24"/>
          <w:szCs w:val="24"/>
          <w:lang w:val="ro-RO"/>
        </w:rPr>
        <w:t xml:space="preserve"> </w:t>
      </w:r>
      <w:r w:rsidRPr="00A30BBB">
        <w:rPr>
          <w:sz w:val="24"/>
          <w:szCs w:val="24"/>
          <w:lang w:val="ro-RO"/>
        </w:rPr>
        <w:t xml:space="preserve">                       Modul I. Standard 1. – Admiterea în centrul rezidențial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                        Modul III. Viața cotidiană - Standardele 1,2,3,4 și 5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                        Modul III. Standard 4. – Relația cu familia și alte persoane importante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                        Modul V. </w:t>
      </w:r>
      <w:proofErr w:type="spellStart"/>
      <w:r w:rsidRPr="00A30BBB">
        <w:rPr>
          <w:sz w:val="24"/>
          <w:szCs w:val="24"/>
          <w:lang w:val="ro-RO"/>
        </w:rPr>
        <w:t>Avtivități</w:t>
      </w:r>
      <w:proofErr w:type="spellEnd"/>
      <w:r w:rsidRPr="00A30BBB">
        <w:rPr>
          <w:sz w:val="24"/>
          <w:szCs w:val="24"/>
          <w:lang w:val="ro-RO"/>
        </w:rPr>
        <w:t xml:space="preserve"> specifice, Standard 1 și 2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 xml:space="preserve">                        Modul VII – Drepturi și etică,  Standardele 1 și 2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ab/>
      </w:r>
      <w:r w:rsidRPr="00A30BBB">
        <w:rPr>
          <w:sz w:val="24"/>
          <w:szCs w:val="24"/>
          <w:lang w:val="ro-RO"/>
        </w:rPr>
        <w:tab/>
        <w:t>Modul VIII - Protecția împotriva abuzurilor și neglijării,  Standardele 1 și 2</w:t>
      </w:r>
    </w:p>
    <w:p w:rsidR="00254FB9" w:rsidRPr="00A30BBB" w:rsidRDefault="00254FB9" w:rsidP="00254FB9">
      <w:pPr>
        <w:pStyle w:val="ListParagraph"/>
        <w:spacing w:line="100" w:lineRule="atLeast"/>
        <w:ind w:left="0"/>
        <w:jc w:val="both"/>
        <w:rPr>
          <w:sz w:val="24"/>
          <w:szCs w:val="24"/>
          <w:lang w:val="ro-RO"/>
        </w:rPr>
      </w:pPr>
      <w:r w:rsidRPr="00A30BBB">
        <w:rPr>
          <w:sz w:val="24"/>
          <w:szCs w:val="24"/>
          <w:lang w:val="ro-RO"/>
        </w:rPr>
        <w:tab/>
      </w:r>
      <w:r w:rsidRPr="00A30BBB">
        <w:rPr>
          <w:sz w:val="24"/>
          <w:szCs w:val="24"/>
          <w:lang w:val="ro-RO"/>
        </w:rPr>
        <w:tab/>
        <w:t>Modul IX- Gestionarea și notificarea incidentelor deosebite, Standardele 1 și 2</w:t>
      </w:r>
    </w:p>
    <w:p w:rsidR="00254FB9" w:rsidRPr="00A30BBB" w:rsidRDefault="00254FB9" w:rsidP="008464F4">
      <w:pPr>
        <w:ind w:left="360" w:firstLine="720"/>
        <w:rPr>
          <w:bCs/>
          <w:sz w:val="28"/>
          <w:szCs w:val="28"/>
          <w:lang w:val="ro-RO"/>
        </w:rPr>
      </w:pPr>
    </w:p>
    <w:sectPr w:rsidR="00254FB9" w:rsidRPr="00A3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B3DBE"/>
    <w:multiLevelType w:val="hybridMultilevel"/>
    <w:tmpl w:val="BA26E1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10C"/>
    <w:multiLevelType w:val="hybridMultilevel"/>
    <w:tmpl w:val="959E5B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5957"/>
    <w:multiLevelType w:val="hybridMultilevel"/>
    <w:tmpl w:val="6AACD2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0BA"/>
    <w:multiLevelType w:val="hybridMultilevel"/>
    <w:tmpl w:val="9440D73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6" w15:restartNumberingAfterBreak="0">
    <w:nsid w:val="41A2200A"/>
    <w:multiLevelType w:val="hybridMultilevel"/>
    <w:tmpl w:val="9F04D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8" w15:restartNumberingAfterBreak="0">
    <w:nsid w:val="57B17062"/>
    <w:multiLevelType w:val="hybridMultilevel"/>
    <w:tmpl w:val="1C506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1465B"/>
    <w:multiLevelType w:val="hybridMultilevel"/>
    <w:tmpl w:val="0FE41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10"/>
    <w:rsid w:val="00033CB8"/>
    <w:rsid w:val="000373C3"/>
    <w:rsid w:val="001235DF"/>
    <w:rsid w:val="00154C0C"/>
    <w:rsid w:val="00254FB9"/>
    <w:rsid w:val="002B5081"/>
    <w:rsid w:val="002D7203"/>
    <w:rsid w:val="00300FBF"/>
    <w:rsid w:val="00332171"/>
    <w:rsid w:val="00473DDC"/>
    <w:rsid w:val="00484A0A"/>
    <w:rsid w:val="0062419C"/>
    <w:rsid w:val="006B414F"/>
    <w:rsid w:val="007611F6"/>
    <w:rsid w:val="007C02B4"/>
    <w:rsid w:val="00831FB4"/>
    <w:rsid w:val="008464F4"/>
    <w:rsid w:val="00855496"/>
    <w:rsid w:val="009806DD"/>
    <w:rsid w:val="009C38DB"/>
    <w:rsid w:val="00A30BBB"/>
    <w:rsid w:val="00A476E7"/>
    <w:rsid w:val="00A60568"/>
    <w:rsid w:val="00A83F10"/>
    <w:rsid w:val="00B64824"/>
    <w:rsid w:val="00C21DC9"/>
    <w:rsid w:val="00D333EC"/>
    <w:rsid w:val="00D35B68"/>
    <w:rsid w:val="00D60BBA"/>
    <w:rsid w:val="00DB4AE5"/>
    <w:rsid w:val="00E07446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D02CC-8142-4634-9F64-FF20ABF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64F4"/>
    <w:pPr>
      <w:keepNext/>
      <w:outlineLvl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4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32171"/>
    <w:pPr>
      <w:ind w:left="720"/>
      <w:contextualSpacing/>
    </w:pPr>
  </w:style>
  <w:style w:type="character" w:customStyle="1" w:styleId="sden">
    <w:name w:val="s_den"/>
    <w:basedOn w:val="DefaultParagraphFont"/>
    <w:rsid w:val="007611F6"/>
  </w:style>
  <w:style w:type="character" w:customStyle="1" w:styleId="shdr">
    <w:name w:val="s_hdr"/>
    <w:basedOn w:val="DefaultParagraphFont"/>
    <w:rsid w:val="007611F6"/>
  </w:style>
  <w:style w:type="character" w:customStyle="1" w:styleId="spar">
    <w:name w:val="s_par"/>
    <w:basedOn w:val="DefaultParagraphFont"/>
    <w:rsid w:val="007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Kovacs Anna</cp:lastModifiedBy>
  <cp:revision>3</cp:revision>
  <cp:lastPrinted>2021-01-14T11:08:00Z</cp:lastPrinted>
  <dcterms:created xsi:type="dcterms:W3CDTF">2021-01-19T12:09:00Z</dcterms:created>
  <dcterms:modified xsi:type="dcterms:W3CDTF">2021-01-19T12:14:00Z</dcterms:modified>
</cp:coreProperties>
</file>