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01" w:rsidRDefault="00E01401" w:rsidP="00E01401">
      <w:pPr>
        <w:rPr>
          <w:rFonts w:ascii="Times New Roman" w:hAnsi="Times New Roman" w:cs="Times New Roman"/>
          <w:b/>
          <w:sz w:val="24"/>
          <w:szCs w:val="24"/>
        </w:rPr>
      </w:pPr>
      <w:r w:rsidRPr="00E01401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AF20E0" w:rsidRDefault="00AF20E0" w:rsidP="00AF20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 Complexul de Servicii Miercurea Ciuc</w:t>
      </w:r>
      <w:r w:rsidR="00E01401" w:rsidRPr="00E01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01401" w:rsidRPr="00AF20E0" w:rsidRDefault="00E01401" w:rsidP="00AF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0E0">
        <w:rPr>
          <w:rFonts w:ascii="Times New Roman" w:hAnsi="Times New Roman" w:cs="Times New Roman"/>
          <w:b/>
          <w:sz w:val="24"/>
          <w:szCs w:val="24"/>
        </w:rPr>
        <w:t>educator S</w:t>
      </w:r>
    </w:p>
    <w:p w:rsidR="00E01401" w:rsidRPr="00E01401" w:rsidRDefault="00E01401" w:rsidP="00E01401">
      <w:pPr>
        <w:pStyle w:val="ListParagraph"/>
        <w:numPr>
          <w:ilvl w:val="0"/>
          <w:numId w:val="2"/>
        </w:numPr>
        <w:tabs>
          <w:tab w:val="left" w:pos="810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01401">
        <w:rPr>
          <w:rFonts w:ascii="Times New Roman" w:hAnsi="Times New Roman"/>
          <w:b/>
          <w:sz w:val="24"/>
          <w:szCs w:val="24"/>
        </w:rPr>
        <w:t>Legea</w:t>
      </w:r>
      <w:proofErr w:type="spellEnd"/>
      <w:r w:rsidRPr="00E014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401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E01401">
        <w:rPr>
          <w:rFonts w:ascii="Times New Roman" w:hAnsi="Times New Roman"/>
          <w:b/>
          <w:sz w:val="24"/>
          <w:szCs w:val="24"/>
        </w:rPr>
        <w:t>. 272/21.06.2004</w:t>
      </w:r>
      <w:r w:rsidRPr="00E01401">
        <w:rPr>
          <w:rFonts w:ascii="Times New Roman" w:hAnsi="Times New Roman"/>
          <w:sz w:val="24"/>
          <w:szCs w:val="24"/>
        </w:rPr>
        <w:t xml:space="preserve"> Republicată privind protecţia şi promovarea drepturilor copilului – M.O. nr.159/05.03.2014, cu modificările și completările ulterioare</w:t>
      </w:r>
    </w:p>
    <w:p w:rsidR="00E01401" w:rsidRPr="00E01401" w:rsidRDefault="00E01401" w:rsidP="00E01401">
      <w:pPr>
        <w:pStyle w:val="ListParagraph"/>
        <w:numPr>
          <w:ilvl w:val="0"/>
          <w:numId w:val="2"/>
        </w:numPr>
        <w:tabs>
          <w:tab w:val="left" w:pos="810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01401">
        <w:rPr>
          <w:rFonts w:ascii="Times New Roman" w:hAnsi="Times New Roman"/>
          <w:b/>
          <w:sz w:val="24"/>
          <w:szCs w:val="24"/>
        </w:rPr>
        <w:t xml:space="preserve">HOTĂRÂRE  </w:t>
      </w:r>
      <w:proofErr w:type="spellStart"/>
      <w:r w:rsidRPr="00E01401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E01401">
        <w:rPr>
          <w:rFonts w:ascii="Times New Roman" w:hAnsi="Times New Roman"/>
          <w:b/>
          <w:sz w:val="24"/>
          <w:szCs w:val="24"/>
        </w:rPr>
        <w:t>. 797/2017</w:t>
      </w:r>
      <w:r w:rsidRPr="00E01401">
        <w:rPr>
          <w:rFonts w:ascii="Times New Roman" w:hAnsi="Times New Roman"/>
          <w:sz w:val="24"/>
          <w:szCs w:val="24"/>
        </w:rPr>
        <w:t xml:space="preserve"> din 8 noiembrie 2017 pentru aprobarea regulamentelor-cadru de organizare şi funcţionare ale serviciilor publice de asistenţă socială şi a structurii orientative de personal  Emitent: GUVERNUL ROMÂNIEI  Publicată  în: MONITORUL OFICIAL  Nr. 920 din 23 noiembrie 2017</w:t>
      </w:r>
    </w:p>
    <w:p w:rsidR="00E01401" w:rsidRPr="00E01401" w:rsidRDefault="00E01401" w:rsidP="00E01401">
      <w:pPr>
        <w:pStyle w:val="ListParagraph"/>
        <w:numPr>
          <w:ilvl w:val="0"/>
          <w:numId w:val="2"/>
        </w:numPr>
        <w:tabs>
          <w:tab w:val="left" w:pos="810"/>
        </w:tabs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01401">
        <w:rPr>
          <w:rFonts w:ascii="Times New Roman" w:hAnsi="Times New Roman"/>
          <w:b/>
          <w:sz w:val="24"/>
          <w:szCs w:val="24"/>
        </w:rPr>
        <w:t>Ordinul</w:t>
      </w:r>
      <w:proofErr w:type="spellEnd"/>
      <w:r w:rsidRPr="00E01401">
        <w:rPr>
          <w:rFonts w:ascii="Times New Roman" w:hAnsi="Times New Roman"/>
          <w:b/>
          <w:sz w:val="24"/>
          <w:szCs w:val="24"/>
        </w:rPr>
        <w:t xml:space="preserve"> nr.25 </w:t>
      </w:r>
      <w:r w:rsidRPr="00E01401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01401">
        <w:rPr>
          <w:rFonts w:ascii="Times New Roman" w:hAnsi="Times New Roman"/>
          <w:sz w:val="24"/>
          <w:szCs w:val="24"/>
        </w:rPr>
        <w:t>februarie</w:t>
      </w:r>
      <w:proofErr w:type="spellEnd"/>
      <w:r w:rsidRPr="00E01401">
        <w:rPr>
          <w:rFonts w:ascii="Times New Roman" w:hAnsi="Times New Roman"/>
          <w:sz w:val="24"/>
          <w:szCs w:val="24"/>
        </w:rPr>
        <w:t xml:space="preserve"> 2019 – pentru aprobarea standardelor minime de calitate pentru serviciile sociale de tip rezidențial destinate copiilor din sistemul de protecție specială. Standardele:</w:t>
      </w:r>
    </w:p>
    <w:p w:rsidR="00E01401" w:rsidRPr="00E01401" w:rsidRDefault="00E01401" w:rsidP="00E01401">
      <w:pPr>
        <w:pStyle w:val="ListParagraph"/>
        <w:spacing w:after="0" w:line="100" w:lineRule="atLeast"/>
        <w:ind w:left="0"/>
        <w:rPr>
          <w:rFonts w:ascii="Times New Roman" w:hAnsi="Times New Roman"/>
          <w:sz w:val="24"/>
          <w:szCs w:val="24"/>
          <w:lang w:val="ro-RO"/>
        </w:rPr>
      </w:pPr>
      <w:r w:rsidRPr="00E0140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  <w:r w:rsidRPr="00E01401">
        <w:rPr>
          <w:rFonts w:ascii="Times New Roman" w:hAnsi="Times New Roman"/>
          <w:sz w:val="24"/>
          <w:szCs w:val="24"/>
          <w:lang w:val="ro-RO"/>
        </w:rPr>
        <w:t>Modul I. Standard 1. – Admiterea în centrul rezidențial</w:t>
      </w:r>
    </w:p>
    <w:p w:rsidR="00E01401" w:rsidRPr="00E01401" w:rsidRDefault="00E01401" w:rsidP="00E01401">
      <w:pPr>
        <w:pStyle w:val="ListParagraph"/>
        <w:spacing w:after="0" w:line="100" w:lineRule="atLeast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</w:t>
      </w:r>
      <w:r w:rsidRPr="00E01401">
        <w:rPr>
          <w:rFonts w:ascii="Times New Roman" w:hAnsi="Times New Roman"/>
          <w:sz w:val="24"/>
          <w:szCs w:val="24"/>
          <w:lang w:val="ro-RO"/>
        </w:rPr>
        <w:t>Modul III. Viața</w:t>
      </w:r>
      <w:r w:rsidRPr="00E01401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01401">
        <w:rPr>
          <w:rFonts w:ascii="Times New Roman" w:hAnsi="Times New Roman"/>
          <w:sz w:val="24"/>
          <w:szCs w:val="24"/>
          <w:lang w:val="ro-RO"/>
        </w:rPr>
        <w:t xml:space="preserve">cotidiană - </w:t>
      </w:r>
      <w:proofErr w:type="spellStart"/>
      <w:r w:rsidRPr="00E01401">
        <w:rPr>
          <w:rFonts w:ascii="Times New Roman" w:hAnsi="Times New Roman"/>
          <w:sz w:val="24"/>
          <w:szCs w:val="24"/>
        </w:rPr>
        <w:t>Standardele</w:t>
      </w:r>
      <w:proofErr w:type="spellEnd"/>
      <w:r w:rsidRPr="00E01401">
        <w:rPr>
          <w:rFonts w:ascii="Times New Roman" w:hAnsi="Times New Roman"/>
          <w:sz w:val="24"/>
          <w:szCs w:val="24"/>
        </w:rPr>
        <w:t xml:space="preserve"> 1,</w:t>
      </w:r>
      <w:r w:rsidRPr="00E01401">
        <w:rPr>
          <w:rFonts w:ascii="Times New Roman" w:hAnsi="Times New Roman"/>
          <w:sz w:val="24"/>
          <w:szCs w:val="24"/>
          <w:lang w:val="ro-RO"/>
        </w:rPr>
        <w:t>2,3</w:t>
      </w:r>
      <w:r w:rsidRPr="00E01401">
        <w:rPr>
          <w:rFonts w:ascii="Times New Roman" w:hAnsi="Times New Roman"/>
          <w:sz w:val="24"/>
          <w:szCs w:val="24"/>
        </w:rPr>
        <w:t>,</w:t>
      </w:r>
      <w:r w:rsidRPr="00E01401">
        <w:rPr>
          <w:rFonts w:ascii="Times New Roman" w:hAnsi="Times New Roman"/>
          <w:sz w:val="24"/>
          <w:szCs w:val="24"/>
          <w:lang w:val="ro-RO"/>
        </w:rPr>
        <w:t>4 și 5</w:t>
      </w:r>
    </w:p>
    <w:p w:rsidR="00E01401" w:rsidRPr="00E01401" w:rsidRDefault="00E01401" w:rsidP="00E01401">
      <w:pPr>
        <w:pStyle w:val="ListParagraph"/>
        <w:spacing w:after="0" w:line="100" w:lineRule="atLeast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</w:t>
      </w:r>
      <w:r w:rsidRPr="00E01401">
        <w:rPr>
          <w:rFonts w:ascii="Times New Roman" w:hAnsi="Times New Roman"/>
          <w:sz w:val="24"/>
          <w:szCs w:val="24"/>
          <w:lang w:val="ro-RO"/>
        </w:rPr>
        <w:t>Modul III. Standard 4. – Relația cu familia și alte persoane importante</w:t>
      </w:r>
    </w:p>
    <w:p w:rsidR="00E01401" w:rsidRPr="00E01401" w:rsidRDefault="00E01401" w:rsidP="00E01401">
      <w:pPr>
        <w:pStyle w:val="ListParagraph"/>
        <w:spacing w:after="0" w:line="100" w:lineRule="atLeast"/>
        <w:ind w:left="0"/>
        <w:rPr>
          <w:rFonts w:ascii="Times New Roman" w:hAnsi="Times New Roman"/>
          <w:sz w:val="24"/>
          <w:szCs w:val="24"/>
          <w:lang w:val="ro-RO"/>
        </w:rPr>
      </w:pPr>
      <w:r w:rsidRPr="00E01401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E01401">
        <w:rPr>
          <w:rFonts w:ascii="Times New Roman" w:hAnsi="Times New Roman"/>
          <w:sz w:val="24"/>
          <w:szCs w:val="24"/>
          <w:lang w:val="ro-RO"/>
        </w:rPr>
        <w:t>Modul V. Avtivități specifice, Standard 1 și 2</w:t>
      </w:r>
    </w:p>
    <w:p w:rsidR="00E01401" w:rsidRPr="00E01401" w:rsidRDefault="00E01401" w:rsidP="00E01401">
      <w:pPr>
        <w:pStyle w:val="ListParagraph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</w:t>
      </w:r>
      <w:r w:rsidRPr="00E01401">
        <w:rPr>
          <w:rFonts w:ascii="Times New Roman" w:hAnsi="Times New Roman"/>
          <w:sz w:val="24"/>
          <w:szCs w:val="24"/>
          <w:lang w:val="ro-RO"/>
        </w:rPr>
        <w:t xml:space="preserve"> Modul VII – Drepturi și etică,  </w:t>
      </w:r>
      <w:proofErr w:type="spellStart"/>
      <w:r w:rsidRPr="00E01401">
        <w:rPr>
          <w:rFonts w:ascii="Times New Roman" w:hAnsi="Times New Roman"/>
          <w:sz w:val="24"/>
          <w:szCs w:val="24"/>
        </w:rPr>
        <w:t>Standardele</w:t>
      </w:r>
      <w:proofErr w:type="spellEnd"/>
      <w:r w:rsidRPr="00E01401">
        <w:rPr>
          <w:rFonts w:ascii="Times New Roman" w:hAnsi="Times New Roman"/>
          <w:sz w:val="24"/>
          <w:szCs w:val="24"/>
        </w:rPr>
        <w:t xml:space="preserve"> 1 </w:t>
      </w:r>
      <w:r w:rsidRPr="00E01401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Pr="00E01401">
        <w:rPr>
          <w:rFonts w:ascii="Times New Roman" w:hAnsi="Times New Roman"/>
          <w:sz w:val="24"/>
          <w:szCs w:val="24"/>
        </w:rPr>
        <w:t>i</w:t>
      </w:r>
      <w:proofErr w:type="spellEnd"/>
      <w:r w:rsidRPr="00E01401">
        <w:rPr>
          <w:rFonts w:ascii="Times New Roman" w:hAnsi="Times New Roman"/>
          <w:sz w:val="24"/>
          <w:szCs w:val="24"/>
        </w:rPr>
        <w:t xml:space="preserve"> 2</w:t>
      </w:r>
    </w:p>
    <w:p w:rsidR="00E01401" w:rsidRPr="00E01401" w:rsidRDefault="00E01401" w:rsidP="00E01401">
      <w:pPr>
        <w:pStyle w:val="ListParagraph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 w:rsidRPr="00E01401">
        <w:rPr>
          <w:rFonts w:ascii="Times New Roman" w:hAnsi="Times New Roman"/>
          <w:sz w:val="24"/>
          <w:szCs w:val="24"/>
        </w:rPr>
        <w:tab/>
      </w:r>
      <w:r w:rsidRPr="00E01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01401">
        <w:rPr>
          <w:rFonts w:ascii="Times New Roman" w:hAnsi="Times New Roman"/>
          <w:sz w:val="24"/>
          <w:szCs w:val="24"/>
          <w:lang w:val="ro-RO"/>
        </w:rPr>
        <w:t xml:space="preserve">Modul VIII - Protecția împotriva abuzurilor și neglijării,  </w:t>
      </w:r>
      <w:proofErr w:type="spellStart"/>
      <w:r w:rsidRPr="00E01401">
        <w:rPr>
          <w:rFonts w:ascii="Times New Roman" w:hAnsi="Times New Roman"/>
          <w:sz w:val="24"/>
          <w:szCs w:val="24"/>
        </w:rPr>
        <w:t>Standardele</w:t>
      </w:r>
      <w:proofErr w:type="spellEnd"/>
      <w:r w:rsidRPr="00E01401">
        <w:rPr>
          <w:rFonts w:ascii="Times New Roman" w:hAnsi="Times New Roman"/>
          <w:sz w:val="24"/>
          <w:szCs w:val="24"/>
        </w:rPr>
        <w:t xml:space="preserve"> 1 </w:t>
      </w:r>
      <w:r w:rsidRPr="00E01401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Pr="00E01401">
        <w:rPr>
          <w:rFonts w:ascii="Times New Roman" w:hAnsi="Times New Roman"/>
          <w:sz w:val="24"/>
          <w:szCs w:val="24"/>
        </w:rPr>
        <w:t>i</w:t>
      </w:r>
      <w:proofErr w:type="spellEnd"/>
      <w:r w:rsidRPr="00E01401">
        <w:rPr>
          <w:rFonts w:ascii="Times New Roman" w:hAnsi="Times New Roman"/>
          <w:sz w:val="24"/>
          <w:szCs w:val="24"/>
        </w:rPr>
        <w:t xml:space="preserve"> 2</w:t>
      </w:r>
    </w:p>
    <w:p w:rsidR="00E01401" w:rsidRPr="00E01401" w:rsidRDefault="00E01401" w:rsidP="00E01401">
      <w:pPr>
        <w:pStyle w:val="ListParagraph"/>
        <w:spacing w:after="0" w:line="100" w:lineRule="atLeast"/>
        <w:ind w:left="0"/>
        <w:rPr>
          <w:rFonts w:ascii="Times New Roman" w:hAnsi="Times New Roman"/>
          <w:sz w:val="24"/>
          <w:szCs w:val="24"/>
          <w:lang w:val="ro-RO"/>
        </w:rPr>
      </w:pPr>
      <w:r w:rsidRPr="00E01401">
        <w:rPr>
          <w:rFonts w:ascii="Times New Roman" w:hAnsi="Times New Roman"/>
          <w:sz w:val="24"/>
          <w:szCs w:val="24"/>
        </w:rPr>
        <w:tab/>
      </w:r>
      <w:r w:rsidRPr="00E01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01401">
        <w:rPr>
          <w:rFonts w:ascii="Times New Roman" w:hAnsi="Times New Roman"/>
          <w:sz w:val="24"/>
          <w:szCs w:val="24"/>
          <w:lang w:val="ro-RO"/>
        </w:rPr>
        <w:t xml:space="preserve">Modul IX- Gestionarea și notificarea incidentelor deosebite, </w:t>
      </w:r>
      <w:proofErr w:type="spellStart"/>
      <w:r w:rsidRPr="00E01401">
        <w:rPr>
          <w:rFonts w:ascii="Times New Roman" w:hAnsi="Times New Roman"/>
          <w:sz w:val="24"/>
          <w:szCs w:val="24"/>
        </w:rPr>
        <w:t>Standardele</w:t>
      </w:r>
      <w:proofErr w:type="spellEnd"/>
      <w:r w:rsidRPr="00E01401">
        <w:rPr>
          <w:rFonts w:ascii="Times New Roman" w:hAnsi="Times New Roman"/>
          <w:sz w:val="24"/>
          <w:szCs w:val="24"/>
        </w:rPr>
        <w:t xml:space="preserve"> 1 </w:t>
      </w:r>
      <w:r w:rsidRPr="00E01401">
        <w:rPr>
          <w:rFonts w:ascii="Times New Roman" w:hAnsi="Times New Roman"/>
          <w:sz w:val="24"/>
          <w:szCs w:val="24"/>
          <w:lang w:val="ro-RO"/>
        </w:rPr>
        <w:t>ș</w:t>
      </w:r>
      <w:proofErr w:type="spellStart"/>
      <w:r w:rsidRPr="00E01401">
        <w:rPr>
          <w:rFonts w:ascii="Times New Roman" w:hAnsi="Times New Roman"/>
          <w:sz w:val="24"/>
          <w:szCs w:val="24"/>
        </w:rPr>
        <w:t>i</w:t>
      </w:r>
      <w:proofErr w:type="spellEnd"/>
      <w:r w:rsidRPr="00E01401">
        <w:rPr>
          <w:rFonts w:ascii="Times New Roman" w:hAnsi="Times New Roman"/>
          <w:sz w:val="24"/>
          <w:szCs w:val="24"/>
        </w:rPr>
        <w:t xml:space="preserve"> 2</w:t>
      </w:r>
    </w:p>
    <w:p w:rsidR="00E01401" w:rsidRDefault="00E014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20E0" w:rsidRPr="00AF20E0" w:rsidRDefault="00AF20E0" w:rsidP="00AF20E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0E0">
        <w:rPr>
          <w:rFonts w:ascii="Times New Roman" w:hAnsi="Times New Roman" w:cs="Times New Roman"/>
          <w:b/>
          <w:sz w:val="24"/>
          <w:szCs w:val="24"/>
          <w:u w:val="single"/>
        </w:rPr>
        <w:t>la Serviciul Locuințe Protejate – casa Vlăhița</w:t>
      </w:r>
    </w:p>
    <w:p w:rsidR="00AF20E0" w:rsidRDefault="00AF20E0" w:rsidP="00AF2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educator</w:t>
      </w:r>
    </w:p>
    <w:p w:rsidR="00AF20E0" w:rsidRPr="00AF20E0" w:rsidRDefault="00AF20E0" w:rsidP="00AF20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AF20E0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Ordinul nr. 82/2019</w:t>
      </w:r>
      <w:r w:rsidRPr="00AF20E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al Ministerului Muncii și Justiției Sociale,  privind aprobarea Standardelor specifice minime de calitate obligatorii pentru serviciile sociale destinate persoanelor adulte cu dizabilități.</w:t>
      </w:r>
    </w:p>
    <w:p w:rsidR="00AF20E0" w:rsidRPr="00AF20E0" w:rsidRDefault="00AF20E0" w:rsidP="00AF20E0">
      <w:pPr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it-IT" w:eastAsia="zh-CN"/>
        </w:rPr>
      </w:pPr>
      <w:r w:rsidRPr="00AF20E0">
        <w:rPr>
          <w:rFonts w:ascii="Times New Roman" w:hAnsi="Times New Roman" w:cs="Times New Roman"/>
          <w:b/>
          <w:sz w:val="24"/>
          <w:szCs w:val="24"/>
          <w:lang w:val="it-IT" w:eastAsia="zh-CN"/>
        </w:rPr>
        <w:t>Legea 448/2006</w:t>
      </w:r>
      <w:r w:rsidRPr="00AF20E0">
        <w:rPr>
          <w:rFonts w:ascii="Times New Roman" w:hAnsi="Times New Roman" w:cs="Times New Roman"/>
          <w:sz w:val="24"/>
          <w:szCs w:val="24"/>
          <w:lang w:val="it-IT" w:eastAsia="zh-CN"/>
        </w:rPr>
        <w:t>, republicată- privind protecţia şi promovarea drepturilor persoanelor cu handicap, republicată, cu  modificările şi completările ulterioare;</w:t>
      </w:r>
    </w:p>
    <w:p w:rsidR="00AF20E0" w:rsidRPr="00AF20E0" w:rsidRDefault="00AF20E0" w:rsidP="00AF20E0">
      <w:pPr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  <w:lang w:val="it-IT" w:eastAsia="zh-CN"/>
        </w:rPr>
      </w:pPr>
      <w:r w:rsidRPr="00AF20E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H.G. nr. 797/2017</w:t>
      </w:r>
      <w:r w:rsidRPr="00AF20E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privind atribuţiile şi Regulamentul-cadru de organizare şi funcţionare ale Direcţiei Generale de Asistenţă Socială şi Protecţia Copilului, cu modificările şi completările ulterioare;</w:t>
      </w:r>
    </w:p>
    <w:p w:rsidR="00AF20E0" w:rsidRPr="00E01401" w:rsidRDefault="00AF20E0">
      <w:pPr>
        <w:rPr>
          <w:rFonts w:ascii="Times New Roman" w:hAnsi="Times New Roman" w:cs="Times New Roman"/>
          <w:b/>
          <w:sz w:val="24"/>
          <w:szCs w:val="24"/>
        </w:rPr>
      </w:pPr>
    </w:p>
    <w:sectPr w:rsidR="00AF20E0" w:rsidRPr="00E0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B3DBE"/>
    <w:multiLevelType w:val="hybridMultilevel"/>
    <w:tmpl w:val="BA26E1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17062"/>
    <w:multiLevelType w:val="hybridMultilevel"/>
    <w:tmpl w:val="1C506B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2"/>
    <w:rsid w:val="001E3DFA"/>
    <w:rsid w:val="0056547A"/>
    <w:rsid w:val="00AF20E0"/>
    <w:rsid w:val="00E01401"/>
    <w:rsid w:val="00EE6862"/>
    <w:rsid w:val="00F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1401"/>
    <w:pPr>
      <w:suppressAutoHyphens/>
      <w:ind w:left="720"/>
    </w:pPr>
    <w:rPr>
      <w:rFonts w:ascii="Calibri" w:eastAsia="Times New Roman" w:hAnsi="Calibri" w:cs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1401"/>
    <w:pPr>
      <w:suppressAutoHyphens/>
      <w:ind w:left="720"/>
    </w:pPr>
    <w:rPr>
      <w:rFonts w:ascii="Calibri" w:eastAsia="Times New Roman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Szotyori Ilona</cp:lastModifiedBy>
  <cp:revision>4</cp:revision>
  <dcterms:created xsi:type="dcterms:W3CDTF">2020-10-30T09:46:00Z</dcterms:created>
  <dcterms:modified xsi:type="dcterms:W3CDTF">2020-10-30T10:01:00Z</dcterms:modified>
</cp:coreProperties>
</file>