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E6" w:rsidRPr="007A4266" w:rsidRDefault="00B164E6" w:rsidP="00B164E6">
      <w:pPr>
        <w:rPr>
          <w:rFonts w:ascii="Calibri" w:hAnsi="Calibri" w:cs="Calibri"/>
        </w:rPr>
      </w:pPr>
      <w:r w:rsidRPr="007A4266">
        <w:rPr>
          <w:rFonts w:ascii="Calibri" w:hAnsi="Calibri" w:cs="Calibri"/>
        </w:rPr>
        <w:t>BIBLIOGRAFIE</w:t>
      </w:r>
    </w:p>
    <w:p w:rsidR="00B164E6" w:rsidRPr="007A4266" w:rsidRDefault="006815F5" w:rsidP="00B164E6">
      <w:pPr>
        <w:rPr>
          <w:rFonts w:ascii="Calibri" w:hAnsi="Calibri" w:cs="Calibri"/>
          <w:b/>
        </w:rPr>
      </w:pPr>
      <w:r w:rsidRPr="007A4266">
        <w:rPr>
          <w:rFonts w:ascii="Calibri" w:hAnsi="Calibri" w:cs="Calibri"/>
          <w:b/>
        </w:rPr>
        <w:t xml:space="preserve">la </w:t>
      </w:r>
      <w:r w:rsidR="00B164E6" w:rsidRPr="007A4266">
        <w:rPr>
          <w:rFonts w:ascii="Calibri" w:hAnsi="Calibri" w:cs="Calibri"/>
          <w:b/>
        </w:rPr>
        <w:t>CRRN. Tulgheș</w:t>
      </w:r>
    </w:p>
    <w:p w:rsidR="00B164E6" w:rsidRPr="007A4266" w:rsidRDefault="00B164E6" w:rsidP="00B164E6">
      <w:pPr>
        <w:rPr>
          <w:rFonts w:ascii="Calibri" w:hAnsi="Calibri" w:cs="Calibri"/>
          <w:b/>
        </w:rPr>
      </w:pPr>
      <w:r w:rsidRPr="007A4266">
        <w:rPr>
          <w:rFonts w:ascii="Calibri" w:hAnsi="Calibri" w:cs="Calibri"/>
          <w:b/>
        </w:rPr>
        <w:t>infirmier:</w:t>
      </w:r>
    </w:p>
    <w:p w:rsidR="00B164E6" w:rsidRPr="007A4266" w:rsidRDefault="00B164E6" w:rsidP="00B164E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Legea nr. 448/2006 privind protecția și promovarea drepturilor persoanelor cu handicap, republicată cu modificările și completările ulterioare.</w:t>
      </w:r>
    </w:p>
    <w:p w:rsidR="00B164E6" w:rsidRPr="007A4266" w:rsidRDefault="00B164E6" w:rsidP="00B164E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Hotărâre nr. 797/08.11.2017 penru aprobarea regulamentelor-cadru de organizare și funcționare ale serviciilor publice de asistență socială și a structurii orientative de personal.  Emitent: Guvernul României, publicată în MO Nr. 920 din 23 noiembrie 2017.</w:t>
      </w:r>
      <w:bookmarkStart w:id="0" w:name="_GoBack"/>
      <w:bookmarkEnd w:id="0"/>
    </w:p>
    <w:p w:rsidR="00B164E6" w:rsidRPr="007A4266" w:rsidRDefault="00B164E6" w:rsidP="00B164E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Ordin 82/2019 privind aprobarea Standardelor specifice minime de calitate obligatorii pentru serviciile sociale destinate persoanelor adulte cu dizabilități, Anexa nr.1</w:t>
      </w:r>
    </w:p>
    <w:p w:rsidR="00B164E6" w:rsidRPr="007A4266" w:rsidRDefault="00B164E6" w:rsidP="00B164E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Modulul IV – standard: 4, 9, 11</w:t>
      </w:r>
    </w:p>
    <w:p w:rsidR="00B164E6" w:rsidRPr="007A4266" w:rsidRDefault="00B164E6" w:rsidP="00B164E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Modulul V  – standard: 1, 4, 5</w:t>
      </w:r>
    </w:p>
    <w:p w:rsidR="00B164E6" w:rsidRPr="007A4266" w:rsidRDefault="00B164E6" w:rsidP="00B164E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Regulamentul de organizare și funcționare a CRRN Tulgheș, Anexa nr.22 la Regulamentul de Organizare și Funcționare al DGASPC Harghita, Fișa postului infirmierului.</w:t>
      </w:r>
    </w:p>
    <w:p w:rsidR="00B164E6" w:rsidRPr="007A4266" w:rsidRDefault="00B164E6" w:rsidP="00B20560">
      <w:pPr>
        <w:rPr>
          <w:rFonts w:ascii="Calibri" w:hAnsi="Calibri" w:cs="Calibri"/>
          <w:b/>
        </w:rPr>
      </w:pPr>
      <w:r w:rsidRPr="007A4266">
        <w:rPr>
          <w:rFonts w:ascii="Calibri" w:hAnsi="Calibri" w:cs="Calibri"/>
          <w:b/>
        </w:rPr>
        <w:t>fochist/portar:</w:t>
      </w:r>
    </w:p>
    <w:p w:rsidR="00B164E6" w:rsidRPr="007A4266" w:rsidRDefault="00B164E6" w:rsidP="00B164E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Legea nr. 448/2006 privind protecția și promovarea drepturilor persoanelor cu handicap, republicată cu modificările și completările ulterioare.</w:t>
      </w:r>
    </w:p>
    <w:p w:rsidR="00B164E6" w:rsidRPr="007A4266" w:rsidRDefault="00B164E6" w:rsidP="00B164E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Hotărâre nr. 797/08.11.2017 penru aprobarea regulamentelor-cadru de organizare și funcționare ale serviciilor publice de asistență socială și a structurii orientative de personal.  Emitent: Guvernul României, publicată în MO Nr. 920 din 23 noiembrie 2017.</w:t>
      </w:r>
    </w:p>
    <w:p w:rsidR="00B164E6" w:rsidRPr="007A4266" w:rsidRDefault="00B164E6" w:rsidP="00B164E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Regulamentul de organizare și funcționare a CRRN Tulgheș, Anexa nr.22 la Regulamentul de Organizare și Funcționare al DGASPC Harghita, Fișa postului fochist/portar.</w:t>
      </w:r>
    </w:p>
    <w:p w:rsidR="00B164E6" w:rsidRPr="007A4266" w:rsidRDefault="00B164E6" w:rsidP="00B164E6">
      <w:pPr>
        <w:rPr>
          <w:rFonts w:ascii="Calibri" w:hAnsi="Calibri" w:cs="Calibri"/>
          <w:b/>
        </w:rPr>
      </w:pPr>
      <w:r w:rsidRPr="007A4266">
        <w:rPr>
          <w:rFonts w:ascii="Calibri" w:hAnsi="Calibri" w:cs="Calibri"/>
          <w:b/>
        </w:rPr>
        <w:t>muncitor calificat (lenjereasă):</w:t>
      </w:r>
    </w:p>
    <w:p w:rsidR="00B164E6" w:rsidRPr="007A4266" w:rsidRDefault="00B164E6" w:rsidP="00B164E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Legea nr. 448/2006 privind protecția și promovarea drepturilor persoanelor cu handicap, republicată cu modificările și completările ulterioare.</w:t>
      </w:r>
    </w:p>
    <w:p w:rsidR="00B164E6" w:rsidRPr="007A4266" w:rsidRDefault="00B164E6" w:rsidP="00B164E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Hotărâre nr. 797/08.11.2017 penru aprobarea regulamentelor-cadru de organizare și funcționare ale serviciilor publice de asistență socială și a structurii orientative de personal.  Emitent: Guvernul României, publicată în MO Nr. 920 din 23 noiembrie 2017.</w:t>
      </w:r>
    </w:p>
    <w:p w:rsidR="00B164E6" w:rsidRPr="007A4266" w:rsidRDefault="00B164E6" w:rsidP="00B164E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Regulamentul de organizare și funcționare a CRRN Tulgheș, Anexa nr.22 la Regulamentul de Organizare și Funcționare al DGASPC Harghita, Fișa postului muncitor calificat (lenjereasă).</w:t>
      </w:r>
    </w:p>
    <w:p w:rsidR="00C72ED7" w:rsidRPr="007A4266" w:rsidRDefault="00C72ED7">
      <w:pPr>
        <w:rPr>
          <w:rFonts w:ascii="Calibri" w:hAnsi="Calibri" w:cs="Calibri"/>
        </w:rPr>
      </w:pPr>
    </w:p>
    <w:p w:rsidR="0056547A" w:rsidRPr="007A4266" w:rsidRDefault="00C72ED7">
      <w:pPr>
        <w:rPr>
          <w:rFonts w:ascii="Calibri" w:hAnsi="Calibri" w:cs="Calibri"/>
          <w:b/>
        </w:rPr>
      </w:pPr>
      <w:r w:rsidRPr="007A4266">
        <w:rPr>
          <w:rFonts w:ascii="Calibri" w:hAnsi="Calibri" w:cs="Calibri"/>
          <w:b/>
        </w:rPr>
        <w:t>La Centrul de Plasament Bilbor</w:t>
      </w:r>
    </w:p>
    <w:p w:rsidR="00C72ED7" w:rsidRPr="007A4266" w:rsidRDefault="00F25939">
      <w:pPr>
        <w:rPr>
          <w:rFonts w:ascii="Calibri" w:hAnsi="Calibri" w:cs="Calibri"/>
          <w:b/>
        </w:rPr>
      </w:pPr>
      <w:r w:rsidRPr="007A4266">
        <w:rPr>
          <w:rFonts w:ascii="Calibri" w:hAnsi="Calibri" w:cs="Calibri"/>
          <w:b/>
        </w:rPr>
        <w:t>e</w:t>
      </w:r>
      <w:r w:rsidR="00C72ED7" w:rsidRPr="007A4266">
        <w:rPr>
          <w:rFonts w:ascii="Calibri" w:hAnsi="Calibri" w:cs="Calibri"/>
          <w:b/>
        </w:rPr>
        <w:t>ducator cu studiiM/S</w:t>
      </w:r>
    </w:p>
    <w:p w:rsidR="00C72ED7" w:rsidRPr="007A4266" w:rsidRDefault="00C72ED7" w:rsidP="00C72ED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 xml:space="preserve">Ordinul nr. 25/2019 privind aprobarea standardelor minime de calitate pentru serviciile sociale de tip rezidențial destinate copiilor din sistemul de protecție specială, Modulul II- Standardul 1, 2,  Modulul III- Standardul 1, 2, 3, 4 Modulul V- Standardul 1, 2, Modulul VII- Standardele 1, 2, 3, Modulul VIII- Standardele 1, 2,  Modulul IX- Standardele 1, 2 </w:t>
      </w:r>
    </w:p>
    <w:p w:rsidR="00C72ED7" w:rsidRPr="007A4266" w:rsidRDefault="00C72ED7" w:rsidP="00C72ED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t>Legea nr. 272 /2004 privind protecţia şi promovarea drepturilor copilului, republicată.</w:t>
      </w:r>
    </w:p>
    <w:p w:rsidR="00C72ED7" w:rsidRPr="007A4266" w:rsidRDefault="00C72ED7" w:rsidP="00C72ED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A4266">
        <w:rPr>
          <w:rFonts w:ascii="Calibri" w:hAnsi="Calibri" w:cs="Calibri"/>
        </w:rPr>
        <w:lastRenderedPageBreak/>
        <w:t>Hotărârea de Guvern nr. 797/2017 - aprobarea regulamentelor-cadru de organizare şi funcţionare ale serviciilor publice de asistenţă socială şi a structurii orientative de personal.</w:t>
      </w:r>
    </w:p>
    <w:sectPr w:rsidR="00C72ED7" w:rsidRPr="007A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91" w:rsidRDefault="00353C91" w:rsidP="00B164E6">
      <w:r>
        <w:separator/>
      </w:r>
    </w:p>
  </w:endnote>
  <w:endnote w:type="continuationSeparator" w:id="0">
    <w:p w:rsidR="00353C91" w:rsidRDefault="00353C91" w:rsidP="00B1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91" w:rsidRDefault="00353C91" w:rsidP="00B164E6">
      <w:r>
        <w:separator/>
      </w:r>
    </w:p>
  </w:footnote>
  <w:footnote w:type="continuationSeparator" w:id="0">
    <w:p w:rsidR="00353C91" w:rsidRDefault="00353C91" w:rsidP="00B1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0E68"/>
    <w:multiLevelType w:val="hybridMultilevel"/>
    <w:tmpl w:val="C4428CAA"/>
    <w:lvl w:ilvl="0" w:tplc="041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E697E3F"/>
    <w:multiLevelType w:val="hybridMultilevel"/>
    <w:tmpl w:val="8B82A0F0"/>
    <w:lvl w:ilvl="0" w:tplc="CC5C5B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4FB0315"/>
    <w:multiLevelType w:val="hybridMultilevel"/>
    <w:tmpl w:val="0C3002EE"/>
    <w:lvl w:ilvl="0" w:tplc="B5D648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2"/>
    <w:rsid w:val="00353C91"/>
    <w:rsid w:val="0056547A"/>
    <w:rsid w:val="006815F5"/>
    <w:rsid w:val="00743B3D"/>
    <w:rsid w:val="007A4266"/>
    <w:rsid w:val="00B164E6"/>
    <w:rsid w:val="00B20560"/>
    <w:rsid w:val="00C72ED7"/>
    <w:rsid w:val="00E93557"/>
    <w:rsid w:val="00EE6862"/>
    <w:rsid w:val="00F25939"/>
    <w:rsid w:val="00F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A9898-0854-40C7-BF4C-F1E2848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E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4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4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4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4E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2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Kovacs Anna</cp:lastModifiedBy>
  <cp:revision>8</cp:revision>
  <dcterms:created xsi:type="dcterms:W3CDTF">2020-10-30T09:46:00Z</dcterms:created>
  <dcterms:modified xsi:type="dcterms:W3CDTF">2020-10-30T14:26:00Z</dcterms:modified>
</cp:coreProperties>
</file>