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CE" w:rsidRPr="004B30C7" w:rsidRDefault="004D19CE" w:rsidP="004D19CE">
      <w:pPr>
        <w:jc w:val="center"/>
        <w:rPr>
          <w:sz w:val="24"/>
          <w:szCs w:val="24"/>
          <w:lang w:val="ro-RO"/>
        </w:rPr>
      </w:pPr>
      <w:bookmarkStart w:id="0" w:name="_GoBack"/>
      <w:bookmarkEnd w:id="0"/>
      <w:r w:rsidRPr="004B30C7">
        <w:rPr>
          <w:sz w:val="24"/>
          <w:szCs w:val="24"/>
          <w:lang w:val="ro-RO"/>
        </w:rPr>
        <w:t>GHIDUL SOLICITANTULUI</w:t>
      </w:r>
    </w:p>
    <w:p w:rsidR="004D19CE" w:rsidRPr="004B30C7" w:rsidRDefault="004D19CE" w:rsidP="004D19CE">
      <w:pPr>
        <w:jc w:val="center"/>
        <w:rPr>
          <w:sz w:val="24"/>
          <w:szCs w:val="24"/>
          <w:lang w:val="ro-RO"/>
        </w:rPr>
      </w:pPr>
      <w:proofErr w:type="spellStart"/>
      <w:proofErr w:type="gramStart"/>
      <w:r w:rsidRPr="004B30C7">
        <w:rPr>
          <w:sz w:val="24"/>
          <w:szCs w:val="24"/>
        </w:rPr>
        <w:t>pentru</w:t>
      </w:r>
      <w:proofErr w:type="spellEnd"/>
      <w:proofErr w:type="gramEnd"/>
      <w:r w:rsidRPr="004B30C7">
        <w:rPr>
          <w:sz w:val="24"/>
          <w:szCs w:val="24"/>
        </w:rPr>
        <w:t xml:space="preserve"> </w:t>
      </w:r>
      <w:proofErr w:type="spellStart"/>
      <w:r w:rsidRPr="004B30C7">
        <w:rPr>
          <w:sz w:val="24"/>
          <w:szCs w:val="24"/>
        </w:rPr>
        <w:t>elaborarea</w:t>
      </w:r>
      <w:proofErr w:type="spellEnd"/>
      <w:r w:rsidRPr="004B30C7">
        <w:rPr>
          <w:sz w:val="24"/>
          <w:szCs w:val="24"/>
        </w:rPr>
        <w:t xml:space="preserve"> </w:t>
      </w:r>
      <w:proofErr w:type="spellStart"/>
      <w:r w:rsidRPr="004B30C7">
        <w:rPr>
          <w:sz w:val="24"/>
          <w:szCs w:val="24"/>
        </w:rPr>
        <w:t>şi</w:t>
      </w:r>
      <w:proofErr w:type="spellEnd"/>
      <w:r w:rsidRPr="004B30C7">
        <w:rPr>
          <w:sz w:val="24"/>
          <w:szCs w:val="24"/>
        </w:rPr>
        <w:t xml:space="preserve"> </w:t>
      </w:r>
      <w:proofErr w:type="spellStart"/>
      <w:r w:rsidRPr="004B30C7">
        <w:rPr>
          <w:sz w:val="24"/>
          <w:szCs w:val="24"/>
        </w:rPr>
        <w:t>prezentarea</w:t>
      </w:r>
      <w:proofErr w:type="spellEnd"/>
      <w:r w:rsidRPr="004B30C7">
        <w:rPr>
          <w:sz w:val="24"/>
          <w:szCs w:val="24"/>
        </w:rPr>
        <w:t xml:space="preserve"> </w:t>
      </w:r>
      <w:proofErr w:type="spellStart"/>
      <w:r w:rsidRPr="004B30C7">
        <w:rPr>
          <w:sz w:val="24"/>
          <w:szCs w:val="24"/>
        </w:rPr>
        <w:t>propunerii</w:t>
      </w:r>
      <w:proofErr w:type="spellEnd"/>
      <w:r w:rsidRPr="004B30C7">
        <w:rPr>
          <w:sz w:val="24"/>
          <w:szCs w:val="24"/>
        </w:rPr>
        <w:t xml:space="preserve"> de </w:t>
      </w:r>
      <w:proofErr w:type="spellStart"/>
      <w:r w:rsidRPr="004B30C7">
        <w:rPr>
          <w:sz w:val="24"/>
          <w:szCs w:val="24"/>
        </w:rPr>
        <w:t>proiect</w:t>
      </w:r>
      <w:proofErr w:type="spellEnd"/>
      <w:r w:rsidRPr="004B30C7">
        <w:rPr>
          <w:sz w:val="24"/>
          <w:szCs w:val="24"/>
        </w:rPr>
        <w:t xml:space="preserve"> </w:t>
      </w:r>
      <w:proofErr w:type="spellStart"/>
      <w:r w:rsidRPr="004B30C7">
        <w:rPr>
          <w:sz w:val="24"/>
          <w:szCs w:val="24"/>
        </w:rPr>
        <w:t>în</w:t>
      </w:r>
      <w:proofErr w:type="spellEnd"/>
      <w:r w:rsidRPr="004B30C7">
        <w:rPr>
          <w:sz w:val="24"/>
          <w:szCs w:val="24"/>
        </w:rPr>
        <w:t xml:space="preserve"> </w:t>
      </w:r>
      <w:proofErr w:type="spellStart"/>
      <w:r w:rsidRPr="004B30C7">
        <w:rPr>
          <w:sz w:val="24"/>
          <w:szCs w:val="24"/>
        </w:rPr>
        <w:t>cadrul</w:t>
      </w:r>
      <w:proofErr w:type="spellEnd"/>
      <w:r w:rsidRPr="004B30C7">
        <w:rPr>
          <w:sz w:val="24"/>
          <w:szCs w:val="24"/>
        </w:rPr>
        <w:t xml:space="preserve"> </w:t>
      </w:r>
      <w:proofErr w:type="spellStart"/>
      <w:r w:rsidRPr="004B30C7">
        <w:rPr>
          <w:sz w:val="24"/>
          <w:szCs w:val="24"/>
        </w:rPr>
        <w:t>Programului</w:t>
      </w:r>
      <w:proofErr w:type="spellEnd"/>
      <w:r w:rsidRPr="004B30C7">
        <w:rPr>
          <w:sz w:val="24"/>
          <w:szCs w:val="24"/>
        </w:rPr>
        <w:t xml:space="preserve"> </w:t>
      </w:r>
      <w:proofErr w:type="spellStart"/>
      <w:r w:rsidRPr="004B30C7">
        <w:rPr>
          <w:sz w:val="24"/>
          <w:szCs w:val="24"/>
        </w:rPr>
        <w:t>anual</w:t>
      </w:r>
      <w:proofErr w:type="spellEnd"/>
      <w:r w:rsidRPr="004B30C7">
        <w:rPr>
          <w:sz w:val="24"/>
          <w:szCs w:val="24"/>
        </w:rPr>
        <w:t xml:space="preserve"> de </w:t>
      </w:r>
      <w:proofErr w:type="spellStart"/>
      <w:r w:rsidRPr="004B30C7">
        <w:rPr>
          <w:sz w:val="24"/>
          <w:szCs w:val="24"/>
        </w:rPr>
        <w:t>finanţare</w:t>
      </w:r>
      <w:proofErr w:type="spellEnd"/>
      <w:r w:rsidRPr="004B30C7">
        <w:rPr>
          <w:sz w:val="24"/>
          <w:szCs w:val="24"/>
        </w:rPr>
        <w:t xml:space="preserve"> a </w:t>
      </w:r>
      <w:proofErr w:type="spellStart"/>
      <w:r w:rsidRPr="004B30C7">
        <w:rPr>
          <w:sz w:val="24"/>
          <w:szCs w:val="24"/>
        </w:rPr>
        <w:t>activităţii</w:t>
      </w:r>
      <w:proofErr w:type="spellEnd"/>
      <w:r w:rsidRPr="004B30C7">
        <w:rPr>
          <w:sz w:val="24"/>
          <w:szCs w:val="24"/>
        </w:rPr>
        <w:t xml:space="preserve"> de </w:t>
      </w:r>
      <w:proofErr w:type="spellStart"/>
      <w:r w:rsidRPr="004B30C7">
        <w:rPr>
          <w:sz w:val="24"/>
          <w:szCs w:val="24"/>
        </w:rPr>
        <w:t>asistenţă</w:t>
      </w:r>
      <w:proofErr w:type="spellEnd"/>
      <w:r w:rsidRPr="004B30C7">
        <w:rPr>
          <w:sz w:val="24"/>
          <w:szCs w:val="24"/>
        </w:rPr>
        <w:t xml:space="preserve"> </w:t>
      </w:r>
      <w:proofErr w:type="spellStart"/>
      <w:r w:rsidRPr="004B30C7">
        <w:rPr>
          <w:sz w:val="24"/>
          <w:szCs w:val="24"/>
        </w:rPr>
        <w:t>comunitară</w:t>
      </w:r>
      <w:proofErr w:type="spellEnd"/>
      <w:r w:rsidRPr="004B30C7">
        <w:rPr>
          <w:sz w:val="24"/>
          <w:szCs w:val="24"/>
        </w:rPr>
        <w:t xml:space="preserve"> </w:t>
      </w:r>
      <w:proofErr w:type="spellStart"/>
      <w:r w:rsidRPr="004B30C7">
        <w:rPr>
          <w:sz w:val="24"/>
          <w:szCs w:val="24"/>
        </w:rPr>
        <w:t>în</w:t>
      </w:r>
      <w:proofErr w:type="spellEnd"/>
      <w:r w:rsidRPr="004B30C7">
        <w:rPr>
          <w:sz w:val="24"/>
          <w:szCs w:val="24"/>
        </w:rPr>
        <w:t xml:space="preserve"> </w:t>
      </w:r>
      <w:proofErr w:type="spellStart"/>
      <w:r w:rsidRPr="004B30C7">
        <w:rPr>
          <w:sz w:val="24"/>
          <w:szCs w:val="24"/>
        </w:rPr>
        <w:t>localităţile</w:t>
      </w:r>
      <w:proofErr w:type="spellEnd"/>
      <w:r w:rsidRPr="004B30C7">
        <w:rPr>
          <w:sz w:val="24"/>
          <w:szCs w:val="24"/>
        </w:rPr>
        <w:t xml:space="preserve"> </w:t>
      </w:r>
      <w:proofErr w:type="spellStart"/>
      <w:r w:rsidRPr="004B30C7">
        <w:rPr>
          <w:sz w:val="24"/>
          <w:szCs w:val="24"/>
        </w:rPr>
        <w:t>izolate</w:t>
      </w:r>
      <w:proofErr w:type="spellEnd"/>
      <w:r w:rsidRPr="004B30C7">
        <w:rPr>
          <w:sz w:val="24"/>
          <w:szCs w:val="24"/>
        </w:rPr>
        <w:t xml:space="preserve"> din </w:t>
      </w:r>
      <w:proofErr w:type="spellStart"/>
      <w:r w:rsidRPr="004B30C7">
        <w:rPr>
          <w:sz w:val="24"/>
          <w:szCs w:val="24"/>
        </w:rPr>
        <w:t>judeţul</w:t>
      </w:r>
      <w:proofErr w:type="spellEnd"/>
      <w:r w:rsidRPr="004B30C7">
        <w:rPr>
          <w:sz w:val="24"/>
          <w:szCs w:val="24"/>
        </w:rPr>
        <w:t xml:space="preserve"> Harghita </w:t>
      </w:r>
      <w:proofErr w:type="spellStart"/>
      <w:r w:rsidRPr="004B30C7">
        <w:rPr>
          <w:sz w:val="24"/>
          <w:szCs w:val="24"/>
        </w:rPr>
        <w:t>pe</w:t>
      </w:r>
      <w:proofErr w:type="spellEnd"/>
      <w:r w:rsidRPr="004B30C7">
        <w:rPr>
          <w:sz w:val="24"/>
          <w:szCs w:val="24"/>
        </w:rPr>
        <w:t xml:space="preserve"> </w:t>
      </w:r>
      <w:proofErr w:type="spellStart"/>
      <w:r w:rsidRPr="004B30C7">
        <w:rPr>
          <w:sz w:val="24"/>
          <w:szCs w:val="24"/>
        </w:rPr>
        <w:t>anul</w:t>
      </w:r>
      <w:proofErr w:type="spellEnd"/>
      <w:r w:rsidRPr="004B30C7">
        <w:rPr>
          <w:sz w:val="24"/>
          <w:szCs w:val="24"/>
        </w:rPr>
        <w:t xml:space="preserve"> 2026</w:t>
      </w:r>
      <w:r w:rsidRPr="004B30C7">
        <w:rPr>
          <w:sz w:val="24"/>
          <w:szCs w:val="24"/>
          <w:lang w:val="ro-RO"/>
        </w:rPr>
        <w:t xml:space="preserve">, </w:t>
      </w:r>
      <w:r w:rsidRPr="004B30C7">
        <w:rPr>
          <w:sz w:val="24"/>
          <w:szCs w:val="24"/>
        </w:rPr>
        <w:t xml:space="preserve">al </w:t>
      </w:r>
      <w:proofErr w:type="spellStart"/>
      <w:r w:rsidRPr="004B30C7">
        <w:rPr>
          <w:sz w:val="24"/>
          <w:szCs w:val="24"/>
        </w:rPr>
        <w:t>Direcţiei</w:t>
      </w:r>
      <w:proofErr w:type="spellEnd"/>
      <w:r w:rsidRPr="004B30C7">
        <w:rPr>
          <w:sz w:val="24"/>
          <w:szCs w:val="24"/>
        </w:rPr>
        <w:t xml:space="preserve"> </w:t>
      </w:r>
      <w:proofErr w:type="spellStart"/>
      <w:r w:rsidRPr="004B30C7">
        <w:rPr>
          <w:sz w:val="24"/>
          <w:szCs w:val="24"/>
        </w:rPr>
        <w:t>Generale</w:t>
      </w:r>
      <w:proofErr w:type="spellEnd"/>
      <w:r w:rsidRPr="004B30C7">
        <w:rPr>
          <w:sz w:val="24"/>
          <w:szCs w:val="24"/>
        </w:rPr>
        <w:t xml:space="preserve"> de </w:t>
      </w:r>
      <w:proofErr w:type="spellStart"/>
      <w:r w:rsidRPr="004B30C7">
        <w:rPr>
          <w:sz w:val="24"/>
          <w:szCs w:val="24"/>
        </w:rPr>
        <w:t>Asistenţă</w:t>
      </w:r>
      <w:proofErr w:type="spellEnd"/>
      <w:r w:rsidRPr="004B30C7">
        <w:rPr>
          <w:sz w:val="24"/>
          <w:szCs w:val="24"/>
        </w:rPr>
        <w:t xml:space="preserve"> </w:t>
      </w:r>
      <w:proofErr w:type="spellStart"/>
      <w:r w:rsidRPr="004B30C7">
        <w:rPr>
          <w:sz w:val="24"/>
          <w:szCs w:val="24"/>
        </w:rPr>
        <w:t>Socială</w:t>
      </w:r>
      <w:proofErr w:type="spellEnd"/>
      <w:r w:rsidRPr="004B30C7">
        <w:rPr>
          <w:sz w:val="24"/>
          <w:szCs w:val="24"/>
        </w:rPr>
        <w:t xml:space="preserve"> </w:t>
      </w:r>
      <w:proofErr w:type="spellStart"/>
      <w:r w:rsidRPr="004B30C7">
        <w:rPr>
          <w:sz w:val="24"/>
          <w:szCs w:val="24"/>
        </w:rPr>
        <w:t>şi</w:t>
      </w:r>
      <w:proofErr w:type="spellEnd"/>
      <w:r w:rsidRPr="004B30C7">
        <w:rPr>
          <w:sz w:val="24"/>
          <w:szCs w:val="24"/>
        </w:rPr>
        <w:t xml:space="preserve"> </w:t>
      </w:r>
      <w:proofErr w:type="spellStart"/>
      <w:r w:rsidRPr="004B30C7">
        <w:rPr>
          <w:sz w:val="24"/>
          <w:szCs w:val="24"/>
        </w:rPr>
        <w:t>Protecţia</w:t>
      </w:r>
      <w:proofErr w:type="spellEnd"/>
      <w:r w:rsidRPr="004B30C7">
        <w:rPr>
          <w:sz w:val="24"/>
          <w:szCs w:val="24"/>
        </w:rPr>
        <w:t xml:space="preserve"> </w:t>
      </w:r>
      <w:proofErr w:type="spellStart"/>
      <w:r w:rsidRPr="004B30C7">
        <w:rPr>
          <w:sz w:val="24"/>
          <w:szCs w:val="24"/>
        </w:rPr>
        <w:t>Copilului</w:t>
      </w:r>
      <w:proofErr w:type="spellEnd"/>
      <w:r w:rsidRPr="004B30C7">
        <w:rPr>
          <w:sz w:val="24"/>
          <w:szCs w:val="24"/>
        </w:rPr>
        <w:t xml:space="preserve"> Harghita</w:t>
      </w:r>
    </w:p>
    <w:p w:rsidR="004D19CE" w:rsidRPr="004B30C7" w:rsidRDefault="004D19CE" w:rsidP="004D19CE">
      <w:pPr>
        <w:rPr>
          <w:b/>
          <w:sz w:val="24"/>
          <w:szCs w:val="24"/>
          <w:lang w:val="ro-RO"/>
        </w:rPr>
      </w:pPr>
    </w:p>
    <w:p w:rsidR="004D19CE" w:rsidRPr="004B30C7" w:rsidRDefault="004D19CE" w:rsidP="004D19CE">
      <w:pPr>
        <w:pStyle w:val="BodyText2"/>
        <w:jc w:val="both"/>
        <w:rPr>
          <w:b w:val="0"/>
          <w:sz w:val="24"/>
          <w:szCs w:val="24"/>
        </w:rPr>
      </w:pPr>
      <w:r w:rsidRPr="004B30C7">
        <w:rPr>
          <w:b w:val="0"/>
          <w:bCs/>
          <w:sz w:val="24"/>
          <w:szCs w:val="24"/>
        </w:rPr>
        <w:t xml:space="preserve">1. Autoritatea </w:t>
      </w:r>
      <w:r w:rsidRPr="004B30C7">
        <w:rPr>
          <w:b w:val="0"/>
          <w:sz w:val="24"/>
          <w:szCs w:val="24"/>
        </w:rPr>
        <w:t xml:space="preserve">finanţatoare: </w:t>
      </w:r>
    </w:p>
    <w:p w:rsidR="004D19CE" w:rsidRPr="004B30C7" w:rsidRDefault="004D19CE" w:rsidP="004D19CE">
      <w:pPr>
        <w:pStyle w:val="BodyText2"/>
        <w:jc w:val="both"/>
        <w:rPr>
          <w:b w:val="0"/>
          <w:sz w:val="24"/>
          <w:szCs w:val="24"/>
        </w:rPr>
      </w:pPr>
      <w:r w:rsidRPr="004B30C7">
        <w:rPr>
          <w:b w:val="0"/>
          <w:sz w:val="24"/>
          <w:szCs w:val="24"/>
        </w:rPr>
        <w:t xml:space="preserve">U.A.T. Judeţul Harghita prin Direcţia Generală de Asistenţă Socială şi Protecţia Copilului Harghita, instituţie publică de interes judeţean, înfiinţată prin Hotărârea nr. 160/2004 a Consiliului Judeţean Harghita, în subordinea acestuia, cu sediul în Miercurea-Ciuc, Str. </w:t>
      </w:r>
      <w:proofErr w:type="spellStart"/>
      <w:r w:rsidRPr="004B30C7">
        <w:rPr>
          <w:b w:val="0"/>
          <w:sz w:val="24"/>
          <w:szCs w:val="24"/>
        </w:rPr>
        <w:t>Sz</w:t>
      </w:r>
      <w:proofErr w:type="spellEnd"/>
      <w:r w:rsidRPr="004B30C7">
        <w:rPr>
          <w:b w:val="0"/>
          <w:sz w:val="24"/>
          <w:szCs w:val="24"/>
          <w:lang w:val="hu-HU"/>
        </w:rPr>
        <w:t>ék</w:t>
      </w:r>
      <w:r w:rsidRPr="004B30C7">
        <w:rPr>
          <w:b w:val="0"/>
          <w:sz w:val="24"/>
          <w:szCs w:val="24"/>
        </w:rPr>
        <w:t xml:space="preserve"> nr. 152, judeţul Harghita, cod poştal 530203.</w:t>
      </w:r>
    </w:p>
    <w:p w:rsidR="004D19CE" w:rsidRPr="004B30C7" w:rsidRDefault="004D19CE" w:rsidP="004D19CE">
      <w:pPr>
        <w:pStyle w:val="BodyText2"/>
        <w:jc w:val="both"/>
        <w:rPr>
          <w:b w:val="0"/>
          <w:sz w:val="24"/>
          <w:szCs w:val="24"/>
        </w:rPr>
      </w:pPr>
    </w:p>
    <w:p w:rsidR="004D19CE" w:rsidRPr="004B30C7" w:rsidRDefault="004D19CE" w:rsidP="004D19CE">
      <w:pPr>
        <w:pStyle w:val="BodyText2"/>
        <w:jc w:val="both"/>
        <w:rPr>
          <w:b w:val="0"/>
          <w:sz w:val="24"/>
          <w:szCs w:val="24"/>
        </w:rPr>
      </w:pPr>
      <w:r w:rsidRPr="004B30C7">
        <w:rPr>
          <w:b w:val="0"/>
          <w:sz w:val="24"/>
          <w:szCs w:val="24"/>
        </w:rPr>
        <w:t>2. Denumirea programului:</w:t>
      </w:r>
    </w:p>
    <w:p w:rsidR="004D19CE" w:rsidRPr="004B30C7" w:rsidRDefault="004D19CE" w:rsidP="004D19CE">
      <w:pPr>
        <w:rPr>
          <w:sz w:val="24"/>
          <w:szCs w:val="24"/>
          <w:lang w:val="ro-RO"/>
        </w:rPr>
      </w:pPr>
      <w:r w:rsidRPr="004B30C7">
        <w:rPr>
          <w:sz w:val="24"/>
          <w:szCs w:val="24"/>
        </w:rPr>
        <w:t xml:space="preserve">Program </w:t>
      </w:r>
      <w:proofErr w:type="spellStart"/>
      <w:r w:rsidRPr="004B30C7">
        <w:rPr>
          <w:sz w:val="24"/>
          <w:szCs w:val="24"/>
        </w:rPr>
        <w:t>anual</w:t>
      </w:r>
      <w:proofErr w:type="spellEnd"/>
      <w:r w:rsidRPr="004B30C7">
        <w:rPr>
          <w:sz w:val="24"/>
          <w:szCs w:val="24"/>
        </w:rPr>
        <w:t xml:space="preserve"> de </w:t>
      </w:r>
      <w:proofErr w:type="spellStart"/>
      <w:r w:rsidRPr="004B30C7">
        <w:rPr>
          <w:sz w:val="24"/>
          <w:szCs w:val="24"/>
        </w:rPr>
        <w:t>finanţare</w:t>
      </w:r>
      <w:proofErr w:type="spellEnd"/>
      <w:r w:rsidRPr="004B30C7">
        <w:rPr>
          <w:sz w:val="24"/>
          <w:szCs w:val="24"/>
        </w:rPr>
        <w:t xml:space="preserve"> </w:t>
      </w:r>
      <w:proofErr w:type="gramStart"/>
      <w:r w:rsidRPr="004B30C7">
        <w:rPr>
          <w:sz w:val="24"/>
          <w:szCs w:val="24"/>
        </w:rPr>
        <w:t>a</w:t>
      </w:r>
      <w:proofErr w:type="gramEnd"/>
      <w:r w:rsidRPr="004B30C7">
        <w:rPr>
          <w:sz w:val="24"/>
          <w:szCs w:val="24"/>
        </w:rPr>
        <w:t xml:space="preserve"> </w:t>
      </w:r>
      <w:proofErr w:type="spellStart"/>
      <w:r w:rsidRPr="004B30C7">
        <w:rPr>
          <w:sz w:val="24"/>
          <w:szCs w:val="24"/>
        </w:rPr>
        <w:t>activităţii</w:t>
      </w:r>
      <w:proofErr w:type="spellEnd"/>
      <w:r w:rsidRPr="004B30C7">
        <w:rPr>
          <w:sz w:val="24"/>
          <w:szCs w:val="24"/>
        </w:rPr>
        <w:t xml:space="preserve"> de </w:t>
      </w:r>
      <w:proofErr w:type="spellStart"/>
      <w:r w:rsidRPr="004B30C7">
        <w:rPr>
          <w:sz w:val="24"/>
          <w:szCs w:val="24"/>
        </w:rPr>
        <w:t>asistenţă</w:t>
      </w:r>
      <w:proofErr w:type="spellEnd"/>
      <w:r w:rsidRPr="004B30C7">
        <w:rPr>
          <w:sz w:val="24"/>
          <w:szCs w:val="24"/>
        </w:rPr>
        <w:t xml:space="preserve"> </w:t>
      </w:r>
      <w:proofErr w:type="spellStart"/>
      <w:r w:rsidRPr="004B30C7">
        <w:rPr>
          <w:sz w:val="24"/>
          <w:szCs w:val="24"/>
        </w:rPr>
        <w:t>comunitară</w:t>
      </w:r>
      <w:proofErr w:type="spellEnd"/>
      <w:r w:rsidRPr="004B30C7">
        <w:rPr>
          <w:sz w:val="24"/>
          <w:szCs w:val="24"/>
        </w:rPr>
        <w:t xml:space="preserve"> </w:t>
      </w:r>
      <w:proofErr w:type="spellStart"/>
      <w:r w:rsidRPr="004B30C7">
        <w:rPr>
          <w:sz w:val="24"/>
          <w:szCs w:val="24"/>
        </w:rPr>
        <w:t>în</w:t>
      </w:r>
      <w:proofErr w:type="spellEnd"/>
      <w:r w:rsidRPr="004B30C7">
        <w:rPr>
          <w:sz w:val="24"/>
          <w:szCs w:val="24"/>
        </w:rPr>
        <w:t xml:space="preserve"> </w:t>
      </w:r>
      <w:proofErr w:type="spellStart"/>
      <w:r w:rsidRPr="004B30C7">
        <w:rPr>
          <w:sz w:val="24"/>
          <w:szCs w:val="24"/>
        </w:rPr>
        <w:t>localităţile</w:t>
      </w:r>
      <w:proofErr w:type="spellEnd"/>
      <w:r w:rsidRPr="004B30C7">
        <w:rPr>
          <w:sz w:val="24"/>
          <w:szCs w:val="24"/>
        </w:rPr>
        <w:t xml:space="preserve"> </w:t>
      </w:r>
      <w:proofErr w:type="spellStart"/>
      <w:r w:rsidRPr="004B30C7">
        <w:rPr>
          <w:sz w:val="24"/>
          <w:szCs w:val="24"/>
        </w:rPr>
        <w:t>izolate</w:t>
      </w:r>
      <w:proofErr w:type="spellEnd"/>
      <w:r w:rsidRPr="004B30C7">
        <w:rPr>
          <w:sz w:val="24"/>
          <w:szCs w:val="24"/>
        </w:rPr>
        <w:t xml:space="preserve"> din </w:t>
      </w:r>
      <w:proofErr w:type="spellStart"/>
      <w:r w:rsidRPr="004B30C7">
        <w:rPr>
          <w:sz w:val="24"/>
          <w:szCs w:val="24"/>
        </w:rPr>
        <w:t>judeţul</w:t>
      </w:r>
      <w:proofErr w:type="spellEnd"/>
      <w:r w:rsidRPr="004B30C7">
        <w:rPr>
          <w:sz w:val="24"/>
          <w:szCs w:val="24"/>
        </w:rPr>
        <w:t xml:space="preserve"> Harghita </w:t>
      </w:r>
      <w:proofErr w:type="spellStart"/>
      <w:r w:rsidRPr="004B30C7">
        <w:rPr>
          <w:sz w:val="24"/>
          <w:szCs w:val="24"/>
        </w:rPr>
        <w:t>pe</w:t>
      </w:r>
      <w:proofErr w:type="spellEnd"/>
      <w:r w:rsidRPr="004B30C7">
        <w:rPr>
          <w:sz w:val="24"/>
          <w:szCs w:val="24"/>
        </w:rPr>
        <w:t xml:space="preserve"> </w:t>
      </w:r>
      <w:proofErr w:type="spellStart"/>
      <w:r w:rsidRPr="004B30C7">
        <w:rPr>
          <w:sz w:val="24"/>
          <w:szCs w:val="24"/>
        </w:rPr>
        <w:t>anul</w:t>
      </w:r>
      <w:proofErr w:type="spellEnd"/>
      <w:r w:rsidRPr="004B30C7">
        <w:rPr>
          <w:sz w:val="24"/>
          <w:szCs w:val="24"/>
        </w:rPr>
        <w:t xml:space="preserve"> 2026</w:t>
      </w:r>
      <w:r w:rsidRPr="004B30C7">
        <w:rPr>
          <w:sz w:val="24"/>
          <w:szCs w:val="24"/>
          <w:lang w:val="ro-RO"/>
        </w:rPr>
        <w:t xml:space="preserve">, </w:t>
      </w:r>
      <w:r w:rsidRPr="004B30C7">
        <w:rPr>
          <w:sz w:val="24"/>
          <w:szCs w:val="24"/>
        </w:rPr>
        <w:t xml:space="preserve">al </w:t>
      </w:r>
      <w:proofErr w:type="spellStart"/>
      <w:r w:rsidRPr="004B30C7">
        <w:rPr>
          <w:sz w:val="24"/>
          <w:szCs w:val="24"/>
        </w:rPr>
        <w:t>Direcţiei</w:t>
      </w:r>
      <w:proofErr w:type="spellEnd"/>
      <w:r w:rsidRPr="004B30C7">
        <w:rPr>
          <w:sz w:val="24"/>
          <w:szCs w:val="24"/>
        </w:rPr>
        <w:t xml:space="preserve"> </w:t>
      </w:r>
      <w:proofErr w:type="spellStart"/>
      <w:r w:rsidRPr="004B30C7">
        <w:rPr>
          <w:sz w:val="24"/>
          <w:szCs w:val="24"/>
        </w:rPr>
        <w:t>Generale</w:t>
      </w:r>
      <w:proofErr w:type="spellEnd"/>
      <w:r w:rsidRPr="004B30C7">
        <w:rPr>
          <w:sz w:val="24"/>
          <w:szCs w:val="24"/>
        </w:rPr>
        <w:t xml:space="preserve"> de </w:t>
      </w:r>
      <w:proofErr w:type="spellStart"/>
      <w:r w:rsidRPr="004B30C7">
        <w:rPr>
          <w:sz w:val="24"/>
          <w:szCs w:val="24"/>
        </w:rPr>
        <w:t>Asistenţă</w:t>
      </w:r>
      <w:proofErr w:type="spellEnd"/>
      <w:r w:rsidRPr="004B30C7">
        <w:rPr>
          <w:sz w:val="24"/>
          <w:szCs w:val="24"/>
        </w:rPr>
        <w:t xml:space="preserve"> </w:t>
      </w:r>
      <w:proofErr w:type="spellStart"/>
      <w:r w:rsidRPr="004B30C7">
        <w:rPr>
          <w:sz w:val="24"/>
          <w:szCs w:val="24"/>
        </w:rPr>
        <w:t>Socială</w:t>
      </w:r>
      <w:proofErr w:type="spellEnd"/>
      <w:r w:rsidRPr="004B30C7">
        <w:rPr>
          <w:sz w:val="24"/>
          <w:szCs w:val="24"/>
        </w:rPr>
        <w:t xml:space="preserve"> </w:t>
      </w:r>
      <w:proofErr w:type="spellStart"/>
      <w:r w:rsidRPr="004B30C7">
        <w:rPr>
          <w:sz w:val="24"/>
          <w:szCs w:val="24"/>
        </w:rPr>
        <w:t>şi</w:t>
      </w:r>
      <w:proofErr w:type="spellEnd"/>
      <w:r w:rsidRPr="004B30C7">
        <w:rPr>
          <w:sz w:val="24"/>
          <w:szCs w:val="24"/>
        </w:rPr>
        <w:t xml:space="preserve"> </w:t>
      </w:r>
      <w:proofErr w:type="spellStart"/>
      <w:r w:rsidRPr="004B30C7">
        <w:rPr>
          <w:sz w:val="24"/>
          <w:szCs w:val="24"/>
        </w:rPr>
        <w:t>Protecţia</w:t>
      </w:r>
      <w:proofErr w:type="spellEnd"/>
      <w:r w:rsidRPr="004B30C7">
        <w:rPr>
          <w:sz w:val="24"/>
          <w:szCs w:val="24"/>
        </w:rPr>
        <w:t xml:space="preserve"> </w:t>
      </w:r>
      <w:proofErr w:type="spellStart"/>
      <w:r w:rsidRPr="004B30C7">
        <w:rPr>
          <w:sz w:val="24"/>
          <w:szCs w:val="24"/>
        </w:rPr>
        <w:t>Copilului</w:t>
      </w:r>
      <w:proofErr w:type="spellEnd"/>
      <w:r w:rsidRPr="004B30C7">
        <w:rPr>
          <w:sz w:val="24"/>
          <w:szCs w:val="24"/>
        </w:rPr>
        <w:t xml:space="preserve"> Harghita.</w:t>
      </w:r>
    </w:p>
    <w:p w:rsidR="004D19CE" w:rsidRPr="004B30C7" w:rsidRDefault="004D19CE" w:rsidP="004D19CE">
      <w:pPr>
        <w:rPr>
          <w:sz w:val="24"/>
          <w:szCs w:val="24"/>
          <w:lang w:val="ro-RO"/>
        </w:rPr>
      </w:pPr>
    </w:p>
    <w:p w:rsidR="004D19CE" w:rsidRPr="004B30C7" w:rsidRDefault="004D19CE" w:rsidP="004D19CE">
      <w:pPr>
        <w:pStyle w:val="BodyText2"/>
        <w:jc w:val="both"/>
        <w:rPr>
          <w:b w:val="0"/>
          <w:sz w:val="24"/>
          <w:szCs w:val="24"/>
        </w:rPr>
      </w:pPr>
      <w:r w:rsidRPr="004B30C7">
        <w:rPr>
          <w:b w:val="0"/>
          <w:sz w:val="24"/>
          <w:szCs w:val="24"/>
        </w:rPr>
        <w:t>3. Scopul programului:</w:t>
      </w:r>
    </w:p>
    <w:p w:rsidR="004D19CE" w:rsidRPr="004B30C7" w:rsidRDefault="004D19CE" w:rsidP="004D19CE">
      <w:pPr>
        <w:pStyle w:val="BodyText2"/>
        <w:jc w:val="both"/>
        <w:rPr>
          <w:b w:val="0"/>
          <w:sz w:val="24"/>
          <w:szCs w:val="24"/>
        </w:rPr>
      </w:pPr>
      <w:r w:rsidRPr="004B30C7">
        <w:rPr>
          <w:b w:val="0"/>
          <w:sz w:val="24"/>
          <w:szCs w:val="24"/>
        </w:rPr>
        <w:t>Programul de asistenţă comunitară este un program specific aplicabil pentru zonele rurale izolate, cu un număr mic de locuitori, cu diferite deficienţe sau lipsuri organizatorice intercomunale. Sprijinul oferit de program în vederea rezolvării problemelor legate de comunicaţie şi transport constă în punerea la dispoziţia asistentului comunitar a unui microbuz, respectiv a unui telefon mobil.</w:t>
      </w:r>
    </w:p>
    <w:p w:rsidR="004D19CE" w:rsidRPr="004B30C7" w:rsidRDefault="004D19CE" w:rsidP="004D19CE">
      <w:pPr>
        <w:pStyle w:val="BodyTextIndent"/>
        <w:spacing w:after="0"/>
        <w:ind w:left="0" w:right="22"/>
        <w:jc w:val="both"/>
        <w:rPr>
          <w:sz w:val="24"/>
          <w:szCs w:val="24"/>
          <w:lang w:val="ro-RO"/>
        </w:rPr>
      </w:pPr>
      <w:r w:rsidRPr="004B30C7">
        <w:rPr>
          <w:sz w:val="24"/>
          <w:szCs w:val="24"/>
          <w:lang w:val="ro-RO"/>
        </w:rPr>
        <w:t>Soluţionarea cazurilor sociale în mod organizat şi cu mijloace de acces adecvate, prin ajutorarea familiilor din comunitate, care din cauza unui handicap din familie, din neputinţă, sau datorită izolării, se află în stare de disperare, lipsindu-le ajutorul uman şi social. Îmbunătăţirea calităţii vieţii persoanelor din comunităţi izolate, prin eficientizarea serviciilor sociale, respectiv compensarea greutăţilor şi obstacolelor naturale sau administrative aflate în viaţa de zi cu zi a comunităţii. Sensibilizarea percepţiei civice a comunităţii faţă de persoanele cu handicap, faţă de cele lăsate uitării sau în pragul disperării, de persoanele din comunitatea respectivă aflate în situaţie de izolare sau marginalizare socială si culturală.</w:t>
      </w:r>
    </w:p>
    <w:p w:rsidR="004D19CE" w:rsidRPr="004B30C7" w:rsidRDefault="004D19CE" w:rsidP="004D19CE">
      <w:pPr>
        <w:ind w:right="174"/>
        <w:jc w:val="both"/>
        <w:rPr>
          <w:sz w:val="24"/>
          <w:szCs w:val="24"/>
          <w:lang w:val="ro-RO"/>
        </w:rPr>
      </w:pPr>
    </w:p>
    <w:p w:rsidR="004D19CE" w:rsidRPr="004B30C7" w:rsidRDefault="004D19CE" w:rsidP="004D19CE">
      <w:pPr>
        <w:pStyle w:val="BodyText2"/>
        <w:jc w:val="both"/>
        <w:rPr>
          <w:b w:val="0"/>
          <w:sz w:val="24"/>
          <w:szCs w:val="24"/>
        </w:rPr>
      </w:pPr>
      <w:r w:rsidRPr="004B30C7">
        <w:rPr>
          <w:b w:val="0"/>
          <w:sz w:val="24"/>
          <w:szCs w:val="24"/>
        </w:rPr>
        <w:t xml:space="preserve">4. Activităţi finanţate: </w:t>
      </w:r>
    </w:p>
    <w:p w:rsidR="004D19CE" w:rsidRPr="004B30C7" w:rsidRDefault="004D19CE" w:rsidP="004D19CE">
      <w:pPr>
        <w:ind w:right="174"/>
        <w:jc w:val="both"/>
        <w:rPr>
          <w:sz w:val="24"/>
          <w:szCs w:val="24"/>
          <w:lang w:val="ro-RO"/>
        </w:rPr>
      </w:pPr>
      <w:r w:rsidRPr="004B30C7">
        <w:rPr>
          <w:sz w:val="24"/>
          <w:szCs w:val="24"/>
          <w:lang w:val="ro-RO"/>
        </w:rPr>
        <w:t xml:space="preserve">4.1 a) Asigurarea asistenţei comunitare în localităţile izolate (care nu beneficiază de instituţii precum ar fi: şcoală, poştă, cabinet medical, farmacie, primărie, transport în comun) din judeţul Harghita în colaborare cu consiliile locale şi organizaţiile neguvernamentale, în vederea sprijinirii persoanelor nevoiaşe, în următoarele condiţii: </w:t>
      </w:r>
    </w:p>
    <w:p w:rsidR="004D19CE" w:rsidRPr="004B30C7" w:rsidRDefault="004D19CE" w:rsidP="004D19CE">
      <w:pPr>
        <w:ind w:right="174"/>
        <w:jc w:val="both"/>
        <w:rPr>
          <w:sz w:val="24"/>
          <w:szCs w:val="24"/>
          <w:lang w:val="ro-RO"/>
        </w:rPr>
      </w:pPr>
      <w:r w:rsidRPr="004B30C7">
        <w:rPr>
          <w:sz w:val="24"/>
          <w:szCs w:val="24"/>
          <w:lang w:val="ro-RO"/>
        </w:rPr>
        <w:t>- Persoana juridică fără scop patrimonial asigură mijlocul de transport şi posibilitatea comunicării (telefon mobil)</w:t>
      </w:r>
    </w:p>
    <w:p w:rsidR="004D19CE" w:rsidRPr="004B30C7" w:rsidRDefault="004D19CE" w:rsidP="004D19CE">
      <w:pPr>
        <w:ind w:right="174"/>
        <w:jc w:val="both"/>
        <w:rPr>
          <w:sz w:val="24"/>
          <w:szCs w:val="24"/>
          <w:lang w:val="ro-RO"/>
        </w:rPr>
      </w:pPr>
      <w:r w:rsidRPr="004B30C7">
        <w:rPr>
          <w:sz w:val="24"/>
          <w:szCs w:val="24"/>
          <w:lang w:val="ro-RO"/>
        </w:rPr>
        <w:t>- Direcţia Generală de Asistenţă Socială şi Protecţia Copilului Harghita, asigură cheltuielile aferente mijlocului de transport (combustibil şi reparaţii curente) şi cheltuielile telefonice.</w:t>
      </w:r>
    </w:p>
    <w:p w:rsidR="004D19CE" w:rsidRPr="004B30C7" w:rsidRDefault="004D19CE" w:rsidP="004D19CE">
      <w:pPr>
        <w:jc w:val="both"/>
        <w:rPr>
          <w:sz w:val="24"/>
          <w:szCs w:val="24"/>
          <w:lang w:val="ro-RO"/>
        </w:rPr>
      </w:pPr>
      <w:r w:rsidRPr="004B30C7">
        <w:rPr>
          <w:bCs/>
          <w:sz w:val="24"/>
          <w:szCs w:val="24"/>
          <w:lang w:val="ro-RO"/>
        </w:rPr>
        <w:t>b) Susţinerea contribuţiei proprii</w:t>
      </w:r>
      <w:r w:rsidRPr="004B30C7">
        <w:rPr>
          <w:sz w:val="24"/>
          <w:szCs w:val="24"/>
          <w:lang w:val="ro-RO"/>
        </w:rPr>
        <w:t xml:space="preserve"> pentru proiecte depuse în acest domeniu la diferite organisme de finanţare.</w:t>
      </w:r>
    </w:p>
    <w:p w:rsidR="004D19CE" w:rsidRPr="004B30C7" w:rsidRDefault="004D19CE" w:rsidP="004D19CE">
      <w:pPr>
        <w:tabs>
          <w:tab w:val="left" w:pos="-3420"/>
        </w:tabs>
        <w:ind w:right="67"/>
        <w:jc w:val="both"/>
        <w:rPr>
          <w:sz w:val="24"/>
          <w:szCs w:val="24"/>
          <w:lang w:val="ro-RO"/>
        </w:rPr>
      </w:pPr>
      <w:r w:rsidRPr="004B30C7">
        <w:rPr>
          <w:sz w:val="24"/>
          <w:szCs w:val="24"/>
          <w:lang w:val="ro-RO"/>
        </w:rPr>
        <w:t>4.2 Nu se acordă finanțări nerambursabile pentru activități ce presupun dezvoltarea infrastructurii solicitantului, cu excepția cazului în care aceasta reprezintă o componentă indispensabilă proiectului.</w:t>
      </w:r>
    </w:p>
    <w:p w:rsidR="004D19CE" w:rsidRPr="004B30C7" w:rsidRDefault="004D19CE" w:rsidP="004D19CE">
      <w:pPr>
        <w:ind w:right="174"/>
        <w:jc w:val="both"/>
        <w:rPr>
          <w:sz w:val="24"/>
          <w:szCs w:val="24"/>
          <w:lang w:val="ro-RO"/>
        </w:rPr>
      </w:pPr>
    </w:p>
    <w:p w:rsidR="004D19CE" w:rsidRPr="004B30C7" w:rsidRDefault="004D19CE" w:rsidP="004D19CE">
      <w:pPr>
        <w:ind w:right="174"/>
        <w:jc w:val="both"/>
        <w:rPr>
          <w:sz w:val="24"/>
          <w:szCs w:val="24"/>
          <w:lang w:val="ro-RO"/>
        </w:rPr>
      </w:pPr>
      <w:r w:rsidRPr="004B30C7">
        <w:rPr>
          <w:sz w:val="24"/>
          <w:szCs w:val="24"/>
          <w:lang w:val="ro-RO"/>
        </w:rPr>
        <w:t>Atribuţiile asistentului comunitar:</w:t>
      </w:r>
    </w:p>
    <w:p w:rsidR="004D19CE" w:rsidRPr="004B30C7" w:rsidRDefault="004D19CE" w:rsidP="004D19CE">
      <w:pPr>
        <w:pStyle w:val="BodyTextIndent"/>
        <w:numPr>
          <w:ilvl w:val="0"/>
          <w:numId w:val="1"/>
        </w:numPr>
        <w:spacing w:after="0"/>
        <w:ind w:left="0"/>
        <w:jc w:val="both"/>
        <w:rPr>
          <w:sz w:val="24"/>
          <w:szCs w:val="24"/>
          <w:lang w:val="ro-RO"/>
        </w:rPr>
      </w:pPr>
      <w:r w:rsidRPr="004B30C7">
        <w:rPr>
          <w:sz w:val="24"/>
          <w:szCs w:val="24"/>
          <w:lang w:val="ro-RO"/>
        </w:rPr>
        <w:t>asigurarea aprovizionării de alimente, mâncare caldă, carburant (butelii de aragaz sau cu petrol, sau a furajelor strict necesare, etc.) bolnavilor şi bătrânilor cu mobilitate redusă;</w:t>
      </w:r>
    </w:p>
    <w:p w:rsidR="004D19CE" w:rsidRPr="004B30C7" w:rsidRDefault="004D19CE" w:rsidP="004D19CE">
      <w:pPr>
        <w:numPr>
          <w:ilvl w:val="0"/>
          <w:numId w:val="1"/>
        </w:numPr>
        <w:ind w:left="0"/>
        <w:jc w:val="both"/>
        <w:rPr>
          <w:sz w:val="24"/>
          <w:szCs w:val="24"/>
          <w:lang w:val="ro-RO"/>
        </w:rPr>
      </w:pPr>
      <w:r w:rsidRPr="004B30C7">
        <w:rPr>
          <w:sz w:val="24"/>
          <w:szCs w:val="24"/>
          <w:lang w:val="ro-RO"/>
        </w:rPr>
        <w:t xml:space="preserve">procurarea medicamentelor din farmacii, pe bază de reţetele eliberate; </w:t>
      </w:r>
    </w:p>
    <w:p w:rsidR="004D19CE" w:rsidRPr="004B30C7" w:rsidRDefault="004D19CE" w:rsidP="004D19CE">
      <w:pPr>
        <w:numPr>
          <w:ilvl w:val="0"/>
          <w:numId w:val="1"/>
        </w:numPr>
        <w:ind w:left="0"/>
        <w:jc w:val="both"/>
        <w:rPr>
          <w:sz w:val="24"/>
          <w:szCs w:val="24"/>
          <w:lang w:val="ro-RO"/>
        </w:rPr>
      </w:pPr>
      <w:r w:rsidRPr="004B30C7">
        <w:rPr>
          <w:sz w:val="24"/>
          <w:szCs w:val="24"/>
          <w:lang w:val="ro-RO"/>
        </w:rPr>
        <w:t xml:space="preserve">soluţionarea reparaţiilor la aparatele şi accesoriile de uz casnic de strictă necesitate; </w:t>
      </w:r>
    </w:p>
    <w:p w:rsidR="004D19CE" w:rsidRPr="004B30C7" w:rsidRDefault="004D19CE" w:rsidP="004D19CE">
      <w:pPr>
        <w:numPr>
          <w:ilvl w:val="0"/>
          <w:numId w:val="1"/>
        </w:numPr>
        <w:ind w:left="0"/>
        <w:jc w:val="both"/>
        <w:rPr>
          <w:sz w:val="24"/>
          <w:szCs w:val="24"/>
          <w:lang w:val="ro-RO"/>
        </w:rPr>
      </w:pPr>
      <w:r w:rsidRPr="004B30C7">
        <w:rPr>
          <w:sz w:val="24"/>
          <w:szCs w:val="24"/>
          <w:lang w:val="ro-RO"/>
        </w:rPr>
        <w:lastRenderedPageBreak/>
        <w:t>soluţionarea problemei achitării plăţilor curente (energie electrică, telefon, etc.), transmiterea scrisorilor şi a coletelor poştale;</w:t>
      </w:r>
    </w:p>
    <w:p w:rsidR="004D19CE" w:rsidRPr="004B30C7" w:rsidRDefault="004D19CE" w:rsidP="004D19CE">
      <w:pPr>
        <w:numPr>
          <w:ilvl w:val="0"/>
          <w:numId w:val="1"/>
        </w:numPr>
        <w:ind w:left="0"/>
        <w:jc w:val="both"/>
        <w:rPr>
          <w:sz w:val="24"/>
          <w:szCs w:val="24"/>
          <w:lang w:val="ro-RO"/>
        </w:rPr>
      </w:pPr>
      <w:r w:rsidRPr="004B30C7">
        <w:rPr>
          <w:sz w:val="24"/>
          <w:szCs w:val="24"/>
          <w:lang w:val="ro-RO"/>
        </w:rPr>
        <w:t>soluţionarea ridicării mandatelor precum şi a pensiei la nevoie, pe bază de împuternicire, etc.</w:t>
      </w:r>
    </w:p>
    <w:p w:rsidR="004D19CE" w:rsidRPr="004B30C7" w:rsidRDefault="004D19CE" w:rsidP="004D19CE">
      <w:pPr>
        <w:numPr>
          <w:ilvl w:val="0"/>
          <w:numId w:val="1"/>
        </w:numPr>
        <w:ind w:left="0"/>
        <w:jc w:val="both"/>
        <w:rPr>
          <w:sz w:val="24"/>
          <w:szCs w:val="24"/>
          <w:lang w:val="ro-RO"/>
        </w:rPr>
      </w:pPr>
      <w:r w:rsidRPr="004B30C7">
        <w:rPr>
          <w:sz w:val="24"/>
          <w:szCs w:val="24"/>
          <w:lang w:val="ro-RO"/>
        </w:rPr>
        <w:t xml:space="preserve">implicarea la cererea localnicilor în soluţionarea unor probleme care necesită deplasări sau ajutor cu privire la completarea unor formulare la diferite instituţii, etc.; </w:t>
      </w:r>
    </w:p>
    <w:p w:rsidR="004D19CE" w:rsidRPr="004B30C7" w:rsidRDefault="004D19CE" w:rsidP="004D19CE">
      <w:pPr>
        <w:numPr>
          <w:ilvl w:val="0"/>
          <w:numId w:val="1"/>
        </w:numPr>
        <w:ind w:left="0"/>
        <w:jc w:val="both"/>
        <w:rPr>
          <w:sz w:val="24"/>
          <w:szCs w:val="24"/>
          <w:lang w:val="ro-RO"/>
        </w:rPr>
      </w:pPr>
      <w:r w:rsidRPr="004B30C7">
        <w:rPr>
          <w:sz w:val="24"/>
          <w:szCs w:val="24"/>
          <w:lang w:val="ro-RO"/>
        </w:rPr>
        <w:t>vizitarea bolnavilor fără rude sau a celor din comunitate aflate în spitale în caz de nevoie şi menţinerea legăturii permanente cu ei;</w:t>
      </w:r>
    </w:p>
    <w:p w:rsidR="004D19CE" w:rsidRPr="004B30C7" w:rsidRDefault="004D19CE" w:rsidP="004D19CE">
      <w:pPr>
        <w:numPr>
          <w:ilvl w:val="0"/>
          <w:numId w:val="1"/>
        </w:numPr>
        <w:ind w:left="0"/>
        <w:jc w:val="both"/>
        <w:rPr>
          <w:sz w:val="24"/>
          <w:szCs w:val="24"/>
          <w:lang w:val="ro-RO"/>
        </w:rPr>
      </w:pPr>
      <w:r w:rsidRPr="004B30C7">
        <w:rPr>
          <w:sz w:val="24"/>
          <w:szCs w:val="24"/>
          <w:lang w:val="ro-RO"/>
        </w:rPr>
        <w:t>ţinerea legăturii cu rudele bătrânilor rămaşi în singurătate;</w:t>
      </w:r>
    </w:p>
    <w:p w:rsidR="004D19CE" w:rsidRPr="004B30C7" w:rsidRDefault="004D19CE" w:rsidP="004D19CE">
      <w:pPr>
        <w:numPr>
          <w:ilvl w:val="0"/>
          <w:numId w:val="1"/>
        </w:numPr>
        <w:ind w:left="0"/>
        <w:jc w:val="both"/>
        <w:rPr>
          <w:sz w:val="24"/>
          <w:szCs w:val="24"/>
          <w:lang w:val="ro-RO"/>
        </w:rPr>
      </w:pPr>
      <w:r w:rsidRPr="004B30C7">
        <w:rPr>
          <w:sz w:val="24"/>
          <w:szCs w:val="24"/>
          <w:lang w:val="ro-RO"/>
        </w:rPr>
        <w:t>ţinerea legăturii cu autorităţile competente în interesul comunităţii;</w:t>
      </w:r>
    </w:p>
    <w:p w:rsidR="004D19CE" w:rsidRPr="004B30C7" w:rsidRDefault="004D19CE" w:rsidP="004D19CE">
      <w:pPr>
        <w:numPr>
          <w:ilvl w:val="0"/>
          <w:numId w:val="1"/>
        </w:numPr>
        <w:ind w:left="0"/>
        <w:jc w:val="both"/>
        <w:rPr>
          <w:sz w:val="24"/>
          <w:szCs w:val="24"/>
          <w:lang w:val="ro-RO"/>
        </w:rPr>
      </w:pPr>
      <w:r w:rsidRPr="004B30C7">
        <w:rPr>
          <w:sz w:val="24"/>
          <w:szCs w:val="24"/>
          <w:lang w:val="ro-RO"/>
        </w:rPr>
        <w:t>transportarea bolnavilor, bătrânilor, gravidelor, copiilor la dispensare, spitale de specialitate;</w:t>
      </w:r>
    </w:p>
    <w:p w:rsidR="004D19CE" w:rsidRPr="004B30C7" w:rsidRDefault="004D19CE" w:rsidP="004D19CE">
      <w:pPr>
        <w:numPr>
          <w:ilvl w:val="0"/>
          <w:numId w:val="1"/>
        </w:numPr>
        <w:ind w:left="0"/>
        <w:jc w:val="both"/>
        <w:rPr>
          <w:sz w:val="24"/>
          <w:szCs w:val="24"/>
          <w:lang w:val="ro-RO"/>
        </w:rPr>
      </w:pPr>
      <w:r w:rsidRPr="004B30C7">
        <w:rPr>
          <w:sz w:val="24"/>
          <w:szCs w:val="24"/>
          <w:lang w:val="ro-RO"/>
        </w:rPr>
        <w:t>implicarea, prin asistentul comunitar, a persoanelor nevoiaşe în programele de reabilitare, culturale, religioase şi sportive, cununii şi funeralii;</w:t>
      </w:r>
    </w:p>
    <w:p w:rsidR="004D19CE" w:rsidRPr="004B30C7" w:rsidRDefault="004D19CE" w:rsidP="004D19CE">
      <w:pPr>
        <w:numPr>
          <w:ilvl w:val="0"/>
          <w:numId w:val="1"/>
        </w:numPr>
        <w:ind w:left="0"/>
        <w:jc w:val="both"/>
        <w:rPr>
          <w:sz w:val="24"/>
          <w:szCs w:val="24"/>
          <w:lang w:val="ro-RO"/>
        </w:rPr>
      </w:pPr>
      <w:r w:rsidRPr="004B30C7">
        <w:rPr>
          <w:sz w:val="24"/>
          <w:szCs w:val="24"/>
          <w:lang w:val="ro-RO"/>
        </w:rPr>
        <w:t>asigurarea accesului cetăţenilor judeţului la serviciile de îngrijire social-medicală, care reprezintă un complex de activităţi ce se acordă în cadrul unui sistem social şi medical integrat şi au drept scop principal menţinerea autonomiei persoanei, precum şi prevenirea agravării situaţiei de dependenţă;</w:t>
      </w:r>
    </w:p>
    <w:p w:rsidR="004D19CE" w:rsidRPr="004B30C7" w:rsidRDefault="004D19CE" w:rsidP="004D19CE">
      <w:pPr>
        <w:pStyle w:val="BodyText"/>
        <w:numPr>
          <w:ilvl w:val="0"/>
          <w:numId w:val="1"/>
        </w:numPr>
        <w:spacing w:after="120"/>
        <w:ind w:left="0"/>
        <w:rPr>
          <w:sz w:val="24"/>
          <w:szCs w:val="24"/>
        </w:rPr>
      </w:pPr>
      <w:r w:rsidRPr="004B30C7">
        <w:rPr>
          <w:sz w:val="24"/>
          <w:szCs w:val="24"/>
        </w:rPr>
        <w:t>antrenarea responsabilităţii şi participării comunităţilor locale, în procesul de asistenţă.</w:t>
      </w:r>
    </w:p>
    <w:p w:rsidR="004D19CE" w:rsidRPr="004B30C7" w:rsidRDefault="004D19CE" w:rsidP="004D19CE">
      <w:pPr>
        <w:pStyle w:val="BodyText2"/>
        <w:jc w:val="both"/>
        <w:rPr>
          <w:b w:val="0"/>
          <w:sz w:val="24"/>
          <w:szCs w:val="24"/>
        </w:rPr>
      </w:pPr>
    </w:p>
    <w:p w:rsidR="004D19CE" w:rsidRPr="004B30C7" w:rsidRDefault="004D19CE" w:rsidP="004D19CE">
      <w:pPr>
        <w:pStyle w:val="BodyText2"/>
        <w:jc w:val="both"/>
        <w:rPr>
          <w:b w:val="0"/>
          <w:sz w:val="24"/>
          <w:szCs w:val="24"/>
        </w:rPr>
      </w:pPr>
      <w:r w:rsidRPr="004B30C7">
        <w:rPr>
          <w:b w:val="0"/>
          <w:sz w:val="24"/>
          <w:szCs w:val="24"/>
        </w:rPr>
        <w:t>5. Beneficiarii programului</w:t>
      </w:r>
    </w:p>
    <w:p w:rsidR="004D19CE" w:rsidRPr="004B30C7" w:rsidRDefault="004D19CE" w:rsidP="004D19CE">
      <w:pPr>
        <w:pStyle w:val="Header"/>
        <w:ind w:right="174"/>
        <w:jc w:val="both"/>
        <w:rPr>
          <w:sz w:val="24"/>
          <w:szCs w:val="24"/>
          <w:lang w:val="ro-RO"/>
        </w:rPr>
      </w:pPr>
      <w:r w:rsidRPr="004B30C7">
        <w:rPr>
          <w:sz w:val="24"/>
          <w:szCs w:val="24"/>
          <w:lang w:val="ro-RO"/>
        </w:rPr>
        <w:t>Solicitanţii pot fi: persoane juridice fără scop patrimonial – asociaţii ori fundaţii acreditate cu profil de asistenţă comunitară – constituite conform legii, care desfăşoară servicii licențiate în domeniul asistenţei comunitare, în raza administrativ-teritorială a judeţului Harghita.</w:t>
      </w:r>
    </w:p>
    <w:p w:rsidR="004D19CE" w:rsidRPr="004B30C7" w:rsidRDefault="004D19CE" w:rsidP="004D19CE">
      <w:pPr>
        <w:pStyle w:val="BodyText2"/>
        <w:jc w:val="both"/>
        <w:rPr>
          <w:sz w:val="24"/>
          <w:szCs w:val="24"/>
        </w:rPr>
      </w:pPr>
    </w:p>
    <w:p w:rsidR="004D19CE" w:rsidRPr="004B30C7" w:rsidRDefault="004D19CE" w:rsidP="004D19CE">
      <w:pPr>
        <w:pStyle w:val="BodyText2"/>
        <w:jc w:val="both"/>
        <w:rPr>
          <w:b w:val="0"/>
          <w:sz w:val="24"/>
          <w:szCs w:val="24"/>
        </w:rPr>
      </w:pPr>
      <w:r w:rsidRPr="004B30C7">
        <w:rPr>
          <w:b w:val="0"/>
          <w:sz w:val="24"/>
          <w:szCs w:val="24"/>
        </w:rPr>
        <w:t>6. Bugetul programului</w:t>
      </w:r>
    </w:p>
    <w:p w:rsidR="004D19CE" w:rsidRPr="004B30C7" w:rsidRDefault="004D19CE" w:rsidP="004D19CE">
      <w:pPr>
        <w:pStyle w:val="Heading2"/>
        <w:jc w:val="both"/>
        <w:rPr>
          <w:b w:val="0"/>
          <w:sz w:val="24"/>
          <w:szCs w:val="24"/>
        </w:rPr>
      </w:pPr>
      <w:r w:rsidRPr="004B30C7">
        <w:rPr>
          <w:b w:val="0"/>
          <w:sz w:val="24"/>
          <w:szCs w:val="24"/>
        </w:rPr>
        <w:t xml:space="preserve">În baza Hotărârii nr. _/2026 a Consiliului Judeţean Harghita, privind aprobarea bugetului de venituri şi cheltuieli al judeţului Harghita pe anul 2026 și estimările pe anii 2027-2029, s-a aprobat şi bugetul  Direcţiei Generale de Asistenţă Socială şi Protecţia Copilului Harghita pe anul 2026, cu alocarea din  buget a sumei de </w:t>
      </w:r>
      <w:r w:rsidRPr="004B30C7">
        <w:rPr>
          <w:sz w:val="24"/>
          <w:szCs w:val="24"/>
        </w:rPr>
        <w:t>50.000</w:t>
      </w:r>
      <w:r w:rsidRPr="004B30C7">
        <w:rPr>
          <w:b w:val="0"/>
          <w:sz w:val="24"/>
          <w:szCs w:val="24"/>
        </w:rPr>
        <w:t xml:space="preserve"> lei, la subcapitolul 68.02.05.- titlul 59 - Alte cheltuieli, cod indicator 59,  articolul 59.11. – Asociaţii şi fundaţii, destinată Program anual de finanţare a activităţii de asistenţă comunitară în localităţile izolate din judeţul Harghita pe anul 2026.</w:t>
      </w:r>
    </w:p>
    <w:p w:rsidR="004D19CE" w:rsidRPr="004B30C7" w:rsidRDefault="004D19CE" w:rsidP="004D19CE">
      <w:pPr>
        <w:jc w:val="both"/>
        <w:rPr>
          <w:sz w:val="24"/>
          <w:szCs w:val="24"/>
          <w:lang w:val="ro-RO"/>
        </w:rPr>
      </w:pPr>
    </w:p>
    <w:p w:rsidR="004D19CE" w:rsidRPr="004B30C7" w:rsidRDefault="004D19CE" w:rsidP="004D19CE">
      <w:pPr>
        <w:pStyle w:val="BodyText2"/>
        <w:jc w:val="both"/>
        <w:rPr>
          <w:b w:val="0"/>
          <w:sz w:val="24"/>
          <w:szCs w:val="24"/>
        </w:rPr>
      </w:pPr>
      <w:r w:rsidRPr="004B30C7">
        <w:rPr>
          <w:b w:val="0"/>
          <w:sz w:val="24"/>
          <w:szCs w:val="24"/>
        </w:rPr>
        <w:t>7. Finanţarea proiectelor</w:t>
      </w:r>
    </w:p>
    <w:p w:rsidR="004D19CE" w:rsidRPr="004B30C7" w:rsidRDefault="004D19CE" w:rsidP="004D19CE">
      <w:pPr>
        <w:ind w:right="-180"/>
        <w:jc w:val="both"/>
        <w:rPr>
          <w:sz w:val="24"/>
          <w:szCs w:val="24"/>
          <w:lang w:val="ro-RO"/>
        </w:rPr>
      </w:pPr>
      <w:r w:rsidRPr="004B30C7">
        <w:rPr>
          <w:sz w:val="24"/>
          <w:szCs w:val="24"/>
          <w:lang w:val="ro-RO"/>
        </w:rPr>
        <w:t xml:space="preserve">Finanţarea proiectelor - finanţarea asigurată de Direcţia Generală de Asistenţă Socială şi Protecţia Copilului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w:t>
      </w:r>
    </w:p>
    <w:p w:rsidR="004D19CE" w:rsidRPr="004B30C7" w:rsidRDefault="004D19CE" w:rsidP="004D19CE">
      <w:pPr>
        <w:jc w:val="both"/>
        <w:rPr>
          <w:sz w:val="24"/>
          <w:szCs w:val="24"/>
          <w:lang w:val="ro-RO"/>
        </w:rPr>
      </w:pPr>
      <w:r w:rsidRPr="004B30C7">
        <w:rPr>
          <w:sz w:val="24"/>
          <w:szCs w:val="24"/>
          <w:lang w:val="ro-RO"/>
        </w:rPr>
        <w:t>Finanţarea proiectelor se va realiza pe baza contractului de finanţare nerambursabilă încheiat între Beneficiar şi U.A.T. Judeţul Harghita prin Direcţia Generală de Asistenţă Socială şi Protecţia Copilului Harghita, (conform anexei nr. 5 la Hotărârea nr.</w:t>
      </w:r>
      <w:r w:rsidRPr="004B30C7">
        <w:rPr>
          <w:sz w:val="24"/>
          <w:szCs w:val="24"/>
          <w:u w:val="single"/>
          <w:lang w:val="ro-RO"/>
        </w:rPr>
        <w:t xml:space="preserve">     </w:t>
      </w:r>
      <w:r w:rsidRPr="004B30C7">
        <w:rPr>
          <w:sz w:val="24"/>
          <w:szCs w:val="24"/>
          <w:lang w:val="ro-RO"/>
        </w:rPr>
        <w:t>/2026 privind aprobarea „Programului anual de finanţare a activităţii de asistenţă comunitară în localităţile izolate din judeţul Harghita” pe anul 2026, în 2 exemplare, din care un exemplar rămâne la beneficiar, un exemplar la Direcţia Generală de Asistenţă Socială şi Protecţia Copilului Harghita.</w:t>
      </w:r>
      <w:r w:rsidRPr="004B30C7">
        <w:rPr>
          <w:b/>
          <w:sz w:val="24"/>
          <w:szCs w:val="24"/>
          <w:lang w:val="ro-RO"/>
        </w:rPr>
        <w:t xml:space="preserve"> </w:t>
      </w:r>
      <w:r w:rsidRPr="004B30C7">
        <w:rPr>
          <w:sz w:val="24"/>
          <w:szCs w:val="24"/>
          <w:lang w:val="ro-RO"/>
        </w:rPr>
        <w:t>Finanţarea proiectelor se face prin decontare ulterioară, în baza contractului de finanţare nerambursabilă şi a documentelor justificative de decontare ce trebuie prezentate atât pentru partea de cheltuieli efectuate din finanţarea nerambursabilă cât şi pentru partea de cheltuieli efectuate din contribuţie proprie.</w:t>
      </w:r>
    </w:p>
    <w:p w:rsidR="004D19CE" w:rsidRPr="004B30C7" w:rsidRDefault="004D19CE" w:rsidP="005820B4">
      <w:pPr>
        <w:pStyle w:val="NormalWeb"/>
        <w:tabs>
          <w:tab w:val="left" w:pos="90"/>
          <w:tab w:val="left" w:pos="180"/>
          <w:tab w:val="left" w:pos="540"/>
          <w:tab w:val="left" w:pos="810"/>
        </w:tabs>
        <w:spacing w:before="0" w:after="0"/>
        <w:jc w:val="both"/>
        <w:rPr>
          <w:rFonts w:ascii="Times New Roman" w:hAnsi="Times New Roman"/>
          <w:color w:val="auto"/>
          <w:szCs w:val="24"/>
          <w:lang w:val="ro-RO"/>
        </w:rPr>
      </w:pPr>
      <w:r w:rsidRPr="004B30C7">
        <w:rPr>
          <w:rFonts w:ascii="Times New Roman" w:hAnsi="Times New Roman"/>
          <w:color w:val="auto"/>
          <w:szCs w:val="24"/>
          <w:lang w:val="ro-RO"/>
        </w:rPr>
        <w:t>Cererile de finanţare primite vor fi examinate de către Comisia de evaluare/selectare numită de Preşedintele Consiliului Judeţean Harghita, care răspunde pentru îndeplinirea condiţiilor de eligibilitate.</w:t>
      </w:r>
    </w:p>
    <w:p w:rsidR="004D19CE" w:rsidRPr="004B30C7" w:rsidRDefault="004D19CE" w:rsidP="004D19CE">
      <w:pPr>
        <w:pStyle w:val="BodyText2"/>
        <w:jc w:val="both"/>
        <w:rPr>
          <w:b w:val="0"/>
          <w:sz w:val="24"/>
          <w:szCs w:val="24"/>
        </w:rPr>
      </w:pPr>
      <w:r w:rsidRPr="004B30C7">
        <w:rPr>
          <w:b w:val="0"/>
          <w:sz w:val="24"/>
          <w:szCs w:val="24"/>
        </w:rPr>
        <w:lastRenderedPageBreak/>
        <w:t>8.Eligibilitatea proiectelor</w:t>
      </w:r>
    </w:p>
    <w:p w:rsidR="004D19CE" w:rsidRPr="004B30C7" w:rsidRDefault="004D19CE" w:rsidP="004D19CE">
      <w:pPr>
        <w:jc w:val="both"/>
        <w:rPr>
          <w:sz w:val="24"/>
          <w:szCs w:val="24"/>
          <w:lang w:val="ro-RO"/>
        </w:rPr>
      </w:pPr>
      <w:r w:rsidRPr="004B30C7">
        <w:rPr>
          <w:sz w:val="24"/>
          <w:szCs w:val="24"/>
          <w:lang w:val="ro-RO"/>
        </w:rPr>
        <w:t xml:space="preserve">Cerinţă obligatorie: întocmirea unui proiect de buget foarte bine fundamentat, care să includă toate cheltuielile legate de activităţile care urmează să se desfăşoare, cu argumentarea oportunităţii şi nivelului acestora. </w:t>
      </w:r>
    </w:p>
    <w:p w:rsidR="004D19CE" w:rsidRPr="004B30C7" w:rsidRDefault="004D19CE" w:rsidP="004D19CE">
      <w:pPr>
        <w:ind w:right="-180"/>
        <w:jc w:val="both"/>
        <w:rPr>
          <w:sz w:val="24"/>
          <w:szCs w:val="24"/>
          <w:lang w:val="ro-RO"/>
        </w:rPr>
      </w:pPr>
      <w:r w:rsidRPr="004B30C7">
        <w:rPr>
          <w:sz w:val="24"/>
          <w:szCs w:val="24"/>
          <w:lang w:val="ro-RO"/>
        </w:rPr>
        <w:t>Proiectele propuse pentru finanţare pe baza verificării şi evaluării vor putea beneficia de finanţarea integrală a cheltuielilor eligibile solicitate.</w:t>
      </w:r>
    </w:p>
    <w:p w:rsidR="004D19CE" w:rsidRPr="004B30C7" w:rsidRDefault="004D19CE" w:rsidP="004D19CE">
      <w:pPr>
        <w:pStyle w:val="BodyTextIndent2"/>
        <w:spacing w:after="0" w:line="240" w:lineRule="auto"/>
        <w:ind w:left="0"/>
        <w:jc w:val="both"/>
        <w:rPr>
          <w:sz w:val="24"/>
          <w:szCs w:val="24"/>
          <w:lang w:val="ro-RO"/>
        </w:rPr>
      </w:pPr>
      <w:r w:rsidRPr="004B30C7">
        <w:rPr>
          <w:sz w:val="24"/>
          <w:szCs w:val="24"/>
          <w:lang w:val="ro-RO"/>
        </w:rPr>
        <w:t>Sunt considerate localităţi izolate cele care nu beneficiază de următoarele instituţii sau servicii precum sunt următoarele: şcoală, poştă, cabinet medical, farmacie, primărie, transport în comun.</w:t>
      </w:r>
    </w:p>
    <w:p w:rsidR="004D19CE" w:rsidRPr="004B30C7" w:rsidRDefault="004D19CE" w:rsidP="004D19CE">
      <w:pPr>
        <w:pStyle w:val="BodyTextIndent2"/>
        <w:spacing w:after="0" w:line="240" w:lineRule="auto"/>
        <w:ind w:left="0"/>
        <w:jc w:val="both"/>
        <w:rPr>
          <w:sz w:val="24"/>
          <w:szCs w:val="24"/>
          <w:lang w:val="ro-RO"/>
        </w:rPr>
      </w:pPr>
    </w:p>
    <w:p w:rsidR="004D19CE" w:rsidRPr="004B30C7" w:rsidRDefault="004D19CE" w:rsidP="004D19CE">
      <w:pPr>
        <w:pStyle w:val="NormalWeb1"/>
        <w:spacing w:before="0" w:after="0"/>
        <w:jc w:val="both"/>
        <w:rPr>
          <w:rFonts w:ascii="Times New Roman" w:hAnsi="Times New Roman"/>
          <w:b/>
          <w:color w:val="auto"/>
          <w:szCs w:val="24"/>
          <w:lang w:val="ro-RO"/>
        </w:rPr>
      </w:pPr>
      <w:r w:rsidRPr="004B30C7">
        <w:rPr>
          <w:rFonts w:ascii="Times New Roman" w:hAnsi="Times New Roman"/>
          <w:color w:val="auto"/>
          <w:szCs w:val="24"/>
          <w:lang w:val="ro-RO"/>
        </w:rPr>
        <w:t>Cheltuieli eligibile:</w:t>
      </w:r>
      <w:r w:rsidRPr="004B30C7">
        <w:rPr>
          <w:rFonts w:ascii="Times New Roman" w:hAnsi="Times New Roman"/>
          <w:b/>
          <w:color w:val="auto"/>
          <w:szCs w:val="24"/>
          <w:lang w:val="ro-RO"/>
        </w:rPr>
        <w:t xml:space="preserve"> </w:t>
      </w:r>
      <w:r w:rsidRPr="004B30C7">
        <w:rPr>
          <w:rFonts w:ascii="Times New Roman" w:hAnsi="Times New Roman"/>
          <w:color w:val="auto"/>
          <w:szCs w:val="24"/>
          <w:lang w:val="ro-RO"/>
        </w:rPr>
        <w:t>Următoarele categorii de cheltuieli sunt eligibile în cadrul programelor proprii ale Direcţiei Generale de Asistenţă Socială şi Protecţia Copilului Harghita privind acordarea de finanţări nerambursabile pe baza prevederilor Legii nr. 350/2005</w:t>
      </w:r>
    </w:p>
    <w:p w:rsidR="004D19CE" w:rsidRPr="004B30C7" w:rsidRDefault="004D19CE" w:rsidP="004D19CE">
      <w:pPr>
        <w:jc w:val="both"/>
        <w:rPr>
          <w:b/>
          <w:sz w:val="24"/>
          <w:szCs w:val="24"/>
          <w:lang w:val="ro-RO"/>
        </w:rPr>
      </w:pPr>
    </w:p>
    <w:p w:rsidR="004D19CE" w:rsidRPr="004B30C7" w:rsidRDefault="004D19CE" w:rsidP="004D19CE">
      <w:pPr>
        <w:jc w:val="both"/>
        <w:rPr>
          <w:b/>
          <w:sz w:val="24"/>
          <w:szCs w:val="24"/>
          <w:lang w:val="ro-RO"/>
        </w:rPr>
      </w:pPr>
      <w:r w:rsidRPr="004B30C7">
        <w:rPr>
          <w:b/>
          <w:sz w:val="24"/>
          <w:szCs w:val="24"/>
          <w:lang w:val="ro-RO"/>
        </w:rPr>
        <w:t xml:space="preserve">Cheltuieli de transport și servicii de transport: </w:t>
      </w:r>
      <w:r w:rsidRPr="004B30C7">
        <w:rPr>
          <w:sz w:val="24"/>
          <w:szCs w:val="24"/>
          <w:lang w:val="ro-RO"/>
        </w:rPr>
        <w:t>această categorie cuprinde:</w:t>
      </w:r>
    </w:p>
    <w:p w:rsidR="004D19CE" w:rsidRPr="004B30C7" w:rsidRDefault="004D19CE" w:rsidP="004D19CE">
      <w:pPr>
        <w:jc w:val="both"/>
        <w:rPr>
          <w:sz w:val="24"/>
          <w:szCs w:val="24"/>
        </w:rPr>
      </w:pPr>
      <w:r w:rsidRPr="004B30C7">
        <w:rPr>
          <w:sz w:val="24"/>
          <w:szCs w:val="24"/>
          <w:lang w:val="ro-RO"/>
        </w:rPr>
        <w:t>- cheltuielile privind combustibilul necesar mijloacelor de transport se pot deconta 7,5 l combustibil la 100 de km parcurşi pe distanţa cea mai scurtă;</w:t>
      </w:r>
    </w:p>
    <w:p w:rsidR="004D19CE" w:rsidRPr="004B30C7" w:rsidRDefault="004D19CE" w:rsidP="004D19CE">
      <w:pPr>
        <w:jc w:val="both"/>
        <w:rPr>
          <w:b/>
          <w:sz w:val="24"/>
          <w:szCs w:val="24"/>
          <w:lang w:val="ro-RO"/>
        </w:rPr>
      </w:pPr>
      <w:r w:rsidRPr="004B30C7">
        <w:rPr>
          <w:b/>
          <w:sz w:val="24"/>
          <w:szCs w:val="24"/>
          <w:lang w:val="ro-RO"/>
        </w:rPr>
        <w:t>Cheltuieli privind serviciile</w:t>
      </w:r>
      <w:r w:rsidRPr="004B30C7">
        <w:rPr>
          <w:sz w:val="24"/>
          <w:szCs w:val="24"/>
          <w:lang w:val="ro-RO"/>
        </w:rPr>
        <w:t>:</w:t>
      </w:r>
      <w:r w:rsidRPr="004B30C7">
        <w:rPr>
          <w:b/>
          <w:sz w:val="24"/>
          <w:szCs w:val="24"/>
          <w:lang w:val="ro-RO"/>
        </w:rPr>
        <w:t xml:space="preserve"> </w:t>
      </w:r>
      <w:r w:rsidRPr="004B30C7">
        <w:rPr>
          <w:sz w:val="24"/>
          <w:szCs w:val="24"/>
          <w:lang w:val="ro-RO"/>
        </w:rPr>
        <w:t>reparaţii curente la mijloacele de transport necesare derulării programului</w:t>
      </w:r>
    </w:p>
    <w:p w:rsidR="004D19CE" w:rsidRPr="004B30C7" w:rsidRDefault="004D19CE" w:rsidP="004D19CE">
      <w:pPr>
        <w:jc w:val="both"/>
        <w:rPr>
          <w:sz w:val="24"/>
          <w:szCs w:val="24"/>
          <w:lang w:val="ro-RO"/>
        </w:rPr>
      </w:pPr>
      <w:r w:rsidRPr="004B30C7">
        <w:rPr>
          <w:b/>
          <w:sz w:val="24"/>
          <w:szCs w:val="24"/>
          <w:lang w:val="ro-RO"/>
        </w:rPr>
        <w:t>Cheltuieli administrative:</w:t>
      </w:r>
      <w:r w:rsidRPr="004B30C7">
        <w:rPr>
          <w:sz w:val="24"/>
          <w:szCs w:val="24"/>
          <w:lang w:val="ro-RO"/>
        </w:rPr>
        <w:t xml:space="preserve"> cheltuieli legate de</w:t>
      </w:r>
      <w:r w:rsidRPr="004B30C7">
        <w:rPr>
          <w:b/>
          <w:sz w:val="24"/>
          <w:szCs w:val="24"/>
          <w:lang w:val="ro-RO"/>
        </w:rPr>
        <w:t xml:space="preserve"> </w:t>
      </w:r>
      <w:r w:rsidRPr="004B30C7">
        <w:rPr>
          <w:sz w:val="24"/>
          <w:szCs w:val="24"/>
          <w:lang w:val="ro-RO"/>
        </w:rPr>
        <w:t>telefonul asistentului comunitar necesar derulării programului.</w:t>
      </w:r>
    </w:p>
    <w:p w:rsidR="004D19CE" w:rsidRPr="004B30C7" w:rsidRDefault="004D19CE" w:rsidP="004D19CE">
      <w:pPr>
        <w:jc w:val="both"/>
        <w:rPr>
          <w:sz w:val="24"/>
          <w:szCs w:val="24"/>
          <w:lang w:val="ro-RO"/>
        </w:rPr>
      </w:pPr>
    </w:p>
    <w:p w:rsidR="004D19CE" w:rsidRPr="004B30C7" w:rsidRDefault="004D19CE" w:rsidP="004D19CE">
      <w:pPr>
        <w:tabs>
          <w:tab w:val="num" w:pos="-90"/>
          <w:tab w:val="left" w:pos="270"/>
        </w:tabs>
        <w:jc w:val="both"/>
        <w:rPr>
          <w:sz w:val="24"/>
          <w:szCs w:val="24"/>
          <w:lang w:val="ro-RO"/>
        </w:rPr>
      </w:pPr>
      <w:r w:rsidRPr="004B30C7">
        <w:rPr>
          <w:sz w:val="24"/>
          <w:szCs w:val="24"/>
          <w:lang w:val="ro-RO"/>
        </w:rPr>
        <w:t xml:space="preserve">Restul categoriilor de cheltuieli sunt neeligibile în cadrul „Programului anual de finanţare a activităţii de asistenţă comunitară în localităţile izolate din judeţul Harghita” pe anul 2026. </w:t>
      </w:r>
    </w:p>
    <w:p w:rsidR="004D19CE" w:rsidRPr="004B30C7" w:rsidRDefault="004D19CE" w:rsidP="004D19CE">
      <w:pPr>
        <w:tabs>
          <w:tab w:val="num" w:pos="-90"/>
          <w:tab w:val="left" w:pos="270"/>
        </w:tabs>
        <w:jc w:val="both"/>
        <w:rPr>
          <w:sz w:val="24"/>
          <w:szCs w:val="24"/>
          <w:lang w:val="ro-RO"/>
        </w:rPr>
      </w:pPr>
      <w:r w:rsidRPr="004B30C7">
        <w:rPr>
          <w:sz w:val="24"/>
          <w:szCs w:val="24"/>
          <w:lang w:val="ro-RO"/>
        </w:rPr>
        <w:t>Cheltuielile eligibile trebuie să fie justificate şi oportune în raport cu obiectivele cererii de finanţare/proiectului selectat şi să fie contractate în perioada de realizare a proiectului finanţat.</w:t>
      </w:r>
    </w:p>
    <w:p w:rsidR="004D19CE" w:rsidRPr="004B30C7" w:rsidRDefault="004D19CE" w:rsidP="004D19CE">
      <w:pPr>
        <w:tabs>
          <w:tab w:val="num" w:pos="-90"/>
          <w:tab w:val="left" w:pos="270"/>
        </w:tabs>
        <w:jc w:val="both"/>
        <w:rPr>
          <w:sz w:val="24"/>
          <w:szCs w:val="24"/>
          <w:lang w:val="ro-RO"/>
        </w:rPr>
      </w:pPr>
    </w:p>
    <w:p w:rsidR="004D19CE" w:rsidRPr="004B30C7" w:rsidRDefault="004D19CE" w:rsidP="004D19CE">
      <w:pPr>
        <w:pStyle w:val="BodyText2"/>
        <w:jc w:val="both"/>
        <w:rPr>
          <w:b w:val="0"/>
          <w:sz w:val="24"/>
          <w:szCs w:val="24"/>
        </w:rPr>
      </w:pPr>
      <w:r w:rsidRPr="004B30C7">
        <w:rPr>
          <w:b w:val="0"/>
          <w:sz w:val="24"/>
          <w:szCs w:val="24"/>
        </w:rPr>
        <w:t>9. Cerinţe minime de calificare solicitate de autoritatea finanţatoare şi documentele care urmează să fie prezentate de solicitant pentru îndeplinirea cerinţelor respective.</w:t>
      </w:r>
    </w:p>
    <w:p w:rsidR="004D19CE" w:rsidRPr="004B30C7" w:rsidRDefault="004D19CE" w:rsidP="004D19CE">
      <w:pPr>
        <w:pStyle w:val="Header"/>
        <w:ind w:right="174"/>
        <w:jc w:val="both"/>
        <w:rPr>
          <w:sz w:val="24"/>
          <w:szCs w:val="24"/>
          <w:lang w:val="ro-RO"/>
        </w:rPr>
      </w:pPr>
      <w:r w:rsidRPr="004B30C7">
        <w:rPr>
          <w:sz w:val="24"/>
          <w:szCs w:val="24"/>
          <w:lang w:val="ro-RO"/>
        </w:rPr>
        <w:t>Pot participa la procedura de selecţie de proiecte asociaţiile, fundaţiile ori organizaţiile cu profil de asistenţă comunitară sau culte religioase – constituite conform legii, care îşi desfăşoară activitatea în raza administrativ-teritorială a judeţului Harghita şi dacă proiectul propus vizează activităţi eligibile care se vor desfăşura în judeţul Harghita. În cazul în care finanțarea este solicitată pentru asigurarea funcționării unor servicii sociale licențiabile este necesară și licența de funcționare.</w:t>
      </w:r>
    </w:p>
    <w:p w:rsidR="004D19CE" w:rsidRPr="004B30C7" w:rsidRDefault="004D19CE" w:rsidP="004D19CE">
      <w:pPr>
        <w:pStyle w:val="Header"/>
        <w:ind w:right="174"/>
        <w:jc w:val="both"/>
        <w:rPr>
          <w:sz w:val="24"/>
          <w:szCs w:val="24"/>
          <w:lang w:val="ro-RO"/>
        </w:rPr>
      </w:pPr>
    </w:p>
    <w:p w:rsidR="004D19CE" w:rsidRPr="004B30C7" w:rsidRDefault="004D19CE" w:rsidP="004D19CE">
      <w:pPr>
        <w:pStyle w:val="BodyTextIndent2"/>
        <w:spacing w:after="0" w:line="240" w:lineRule="auto"/>
        <w:ind w:left="0"/>
        <w:jc w:val="both"/>
        <w:rPr>
          <w:sz w:val="24"/>
          <w:szCs w:val="24"/>
          <w:lang w:val="ro-RO"/>
        </w:rPr>
      </w:pPr>
      <w:r w:rsidRPr="004B30C7">
        <w:rPr>
          <w:sz w:val="24"/>
          <w:szCs w:val="24"/>
          <w:lang w:val="ro-RO"/>
        </w:rPr>
        <w:t>10. Cerinţe minime de calificare</w:t>
      </w:r>
    </w:p>
    <w:p w:rsidR="004D19CE" w:rsidRPr="004B30C7" w:rsidRDefault="004D19CE" w:rsidP="004D19CE">
      <w:pPr>
        <w:pStyle w:val="BodyTextIndent2"/>
        <w:numPr>
          <w:ilvl w:val="0"/>
          <w:numId w:val="4"/>
        </w:numPr>
        <w:tabs>
          <w:tab w:val="left" w:pos="-1980"/>
          <w:tab w:val="left" w:pos="142"/>
        </w:tabs>
        <w:spacing w:after="0" w:line="240" w:lineRule="auto"/>
        <w:ind w:left="0" w:firstLine="0"/>
        <w:jc w:val="both"/>
        <w:rPr>
          <w:sz w:val="24"/>
          <w:szCs w:val="24"/>
          <w:lang w:val="ro-RO"/>
        </w:rPr>
      </w:pPr>
      <w:r w:rsidRPr="004B30C7">
        <w:rPr>
          <w:sz w:val="24"/>
          <w:szCs w:val="24"/>
          <w:lang w:val="ro-RO"/>
        </w:rPr>
        <w:t>să prezinte copia statutului, în care este înscrisă activitatea de asistență comunitară;</w:t>
      </w:r>
    </w:p>
    <w:p w:rsidR="004D19CE" w:rsidRPr="004B30C7" w:rsidRDefault="004D19CE" w:rsidP="004D19CE">
      <w:pPr>
        <w:pStyle w:val="NormalWeb1"/>
        <w:numPr>
          <w:ilvl w:val="0"/>
          <w:numId w:val="4"/>
        </w:numPr>
        <w:tabs>
          <w:tab w:val="left" w:pos="-1980"/>
          <w:tab w:val="left" w:pos="142"/>
        </w:tabs>
        <w:spacing w:before="0" w:after="0"/>
        <w:ind w:left="0" w:firstLine="0"/>
        <w:jc w:val="both"/>
        <w:rPr>
          <w:rFonts w:ascii="Times New Roman" w:hAnsi="Times New Roman"/>
          <w:color w:val="auto"/>
          <w:szCs w:val="24"/>
          <w:lang w:val="ro-RO"/>
        </w:rPr>
      </w:pPr>
      <w:r w:rsidRPr="004B30C7">
        <w:rPr>
          <w:rFonts w:ascii="Times New Roman" w:hAnsi="Times New Roman"/>
          <w:color w:val="auto"/>
          <w:szCs w:val="24"/>
          <w:lang w:val="ro-RO"/>
        </w:rPr>
        <w:t>să prezinte raportul de activitate pentru anul anterior, cu excepţia asociaţiilor, organizaţiilor nou-înfiinţate;</w:t>
      </w:r>
    </w:p>
    <w:p w:rsidR="004D19CE" w:rsidRPr="004B30C7" w:rsidRDefault="004D19CE" w:rsidP="004D19CE">
      <w:pPr>
        <w:pStyle w:val="NormalWeb1"/>
        <w:numPr>
          <w:ilvl w:val="0"/>
          <w:numId w:val="4"/>
        </w:numPr>
        <w:tabs>
          <w:tab w:val="left" w:pos="-1980"/>
          <w:tab w:val="left" w:pos="142"/>
        </w:tabs>
        <w:spacing w:before="0" w:after="0"/>
        <w:ind w:left="0" w:firstLine="0"/>
        <w:jc w:val="both"/>
        <w:rPr>
          <w:rFonts w:ascii="Times New Roman" w:hAnsi="Times New Roman"/>
          <w:color w:val="auto"/>
          <w:szCs w:val="24"/>
          <w:lang w:val="ro-RO"/>
        </w:rPr>
      </w:pPr>
      <w:r w:rsidRPr="004B30C7">
        <w:rPr>
          <w:rFonts w:ascii="Times New Roman" w:hAnsi="Times New Roman"/>
          <w:color w:val="auto"/>
          <w:szCs w:val="24"/>
          <w:lang w:val="ro-RO"/>
        </w:rPr>
        <w:t>să facă dovada depunerii în termenele prevăzute de lege a situaţiei financiare pe anul anterior la organele fiscale competente, cu excepţia asociaţiilor, organizaţiilor nou-înfiinţate;</w:t>
      </w:r>
    </w:p>
    <w:p w:rsidR="004D19CE" w:rsidRPr="004B30C7" w:rsidRDefault="004D19CE" w:rsidP="004D19CE">
      <w:pPr>
        <w:pStyle w:val="NormalWeb1"/>
        <w:numPr>
          <w:ilvl w:val="0"/>
          <w:numId w:val="4"/>
        </w:numPr>
        <w:tabs>
          <w:tab w:val="left" w:pos="-1980"/>
          <w:tab w:val="left" w:pos="142"/>
        </w:tabs>
        <w:spacing w:before="0" w:after="0"/>
        <w:ind w:left="0" w:firstLine="0"/>
        <w:jc w:val="both"/>
        <w:rPr>
          <w:rFonts w:ascii="Times New Roman" w:hAnsi="Times New Roman"/>
          <w:color w:val="auto"/>
          <w:szCs w:val="24"/>
          <w:lang w:val="ro-RO"/>
        </w:rPr>
      </w:pPr>
      <w:r w:rsidRPr="004B30C7">
        <w:rPr>
          <w:rFonts w:ascii="Times New Roman" w:hAnsi="Times New Roman"/>
          <w:color w:val="auto"/>
          <w:szCs w:val="24"/>
          <w:lang w:val="ro-RO"/>
        </w:rPr>
        <w:t>să nu se afle în litigiu cu instituţia finanţatoare;</w:t>
      </w:r>
    </w:p>
    <w:p w:rsidR="004D19CE" w:rsidRPr="004B30C7" w:rsidRDefault="004D19CE" w:rsidP="004D19CE">
      <w:pPr>
        <w:pStyle w:val="NormalWeb1"/>
        <w:numPr>
          <w:ilvl w:val="0"/>
          <w:numId w:val="4"/>
        </w:numPr>
        <w:tabs>
          <w:tab w:val="left" w:pos="-1980"/>
          <w:tab w:val="left" w:pos="142"/>
        </w:tabs>
        <w:spacing w:before="0" w:after="0"/>
        <w:ind w:left="0" w:firstLine="0"/>
        <w:jc w:val="both"/>
        <w:rPr>
          <w:rFonts w:ascii="Times New Roman" w:hAnsi="Times New Roman"/>
          <w:color w:val="auto"/>
          <w:szCs w:val="24"/>
          <w:lang w:val="ro-RO"/>
        </w:rPr>
      </w:pPr>
      <w:r w:rsidRPr="004B30C7">
        <w:rPr>
          <w:rFonts w:ascii="Times New Roman" w:hAnsi="Times New Roman"/>
          <w:color w:val="auto"/>
          <w:szCs w:val="24"/>
          <w:lang w:val="ro-RO"/>
        </w:rPr>
        <w:t>să nu aibă restanţe la plata impozitelor, taxei şi contribuţiilor datorate bugetului de stat şi bugetului local.</w:t>
      </w:r>
    </w:p>
    <w:p w:rsidR="004D19CE" w:rsidRPr="004B30C7" w:rsidRDefault="004D19CE" w:rsidP="004D19CE">
      <w:pPr>
        <w:pStyle w:val="NormalWeb1"/>
        <w:tabs>
          <w:tab w:val="left" w:pos="-1980"/>
          <w:tab w:val="left" w:pos="142"/>
        </w:tabs>
        <w:spacing w:before="0" w:after="0"/>
        <w:jc w:val="both"/>
        <w:rPr>
          <w:rFonts w:ascii="Times New Roman" w:hAnsi="Times New Roman"/>
          <w:color w:val="auto"/>
          <w:szCs w:val="24"/>
          <w:lang w:val="ro-RO"/>
        </w:rPr>
      </w:pPr>
    </w:p>
    <w:p w:rsidR="004D19CE" w:rsidRPr="004B30C7" w:rsidRDefault="004D19CE" w:rsidP="004D19CE">
      <w:pPr>
        <w:ind w:right="-180"/>
        <w:jc w:val="both"/>
        <w:rPr>
          <w:sz w:val="24"/>
          <w:szCs w:val="24"/>
          <w:lang w:val="ro-RO"/>
        </w:rPr>
      </w:pPr>
      <w:r w:rsidRPr="004B30C7">
        <w:rPr>
          <w:sz w:val="24"/>
          <w:szCs w:val="24"/>
          <w:lang w:val="ro-RO"/>
        </w:rPr>
        <w:t>11. Documentele care urmează să fie prezentate de solicitant pentru îndeplinirea cerinţelor:</w:t>
      </w:r>
    </w:p>
    <w:p w:rsidR="004D19CE" w:rsidRPr="004B30C7" w:rsidRDefault="004D19CE" w:rsidP="004D19CE">
      <w:pPr>
        <w:numPr>
          <w:ilvl w:val="0"/>
          <w:numId w:val="3"/>
        </w:numPr>
        <w:tabs>
          <w:tab w:val="left" w:pos="284"/>
        </w:tabs>
        <w:ind w:right="261"/>
        <w:jc w:val="both"/>
        <w:rPr>
          <w:sz w:val="24"/>
          <w:szCs w:val="24"/>
          <w:lang w:val="ro-RO"/>
        </w:rPr>
      </w:pPr>
      <w:proofErr w:type="spellStart"/>
      <w:proofErr w:type="gramStart"/>
      <w:r w:rsidRPr="004B30C7">
        <w:rPr>
          <w:sz w:val="24"/>
          <w:szCs w:val="24"/>
        </w:rPr>
        <w:t>cererea</w:t>
      </w:r>
      <w:proofErr w:type="spellEnd"/>
      <w:proofErr w:type="gramEnd"/>
      <w:r w:rsidRPr="004B30C7">
        <w:rPr>
          <w:sz w:val="24"/>
          <w:szCs w:val="24"/>
        </w:rPr>
        <w:t xml:space="preserve"> de </w:t>
      </w:r>
      <w:proofErr w:type="spellStart"/>
      <w:r w:rsidRPr="004B30C7">
        <w:rPr>
          <w:sz w:val="24"/>
          <w:szCs w:val="24"/>
        </w:rPr>
        <w:t>finanțare</w:t>
      </w:r>
      <w:proofErr w:type="spellEnd"/>
      <w:r w:rsidRPr="004B30C7">
        <w:rPr>
          <w:sz w:val="24"/>
          <w:szCs w:val="24"/>
        </w:rPr>
        <w:t xml:space="preserve"> </w:t>
      </w:r>
      <w:proofErr w:type="spellStart"/>
      <w:r w:rsidRPr="004B30C7">
        <w:rPr>
          <w:sz w:val="24"/>
          <w:szCs w:val="24"/>
        </w:rPr>
        <w:t>nerambursabilă</w:t>
      </w:r>
      <w:proofErr w:type="spellEnd"/>
      <w:r w:rsidRPr="004B30C7">
        <w:rPr>
          <w:sz w:val="24"/>
          <w:szCs w:val="24"/>
        </w:rPr>
        <w:t xml:space="preserve"> </w:t>
      </w:r>
      <w:proofErr w:type="spellStart"/>
      <w:r w:rsidRPr="004B30C7">
        <w:rPr>
          <w:sz w:val="24"/>
          <w:szCs w:val="24"/>
        </w:rPr>
        <w:t>încărcată</w:t>
      </w:r>
      <w:proofErr w:type="spellEnd"/>
      <w:r w:rsidRPr="004B30C7">
        <w:rPr>
          <w:sz w:val="24"/>
          <w:szCs w:val="24"/>
        </w:rPr>
        <w:t xml:space="preserve"> on-line, </w:t>
      </w:r>
      <w:proofErr w:type="spellStart"/>
      <w:r w:rsidRPr="004B30C7">
        <w:rPr>
          <w:sz w:val="24"/>
          <w:szCs w:val="24"/>
        </w:rPr>
        <w:t>semnată</w:t>
      </w:r>
      <w:proofErr w:type="spellEnd"/>
      <w:r w:rsidRPr="004B30C7">
        <w:rPr>
          <w:sz w:val="24"/>
          <w:szCs w:val="24"/>
        </w:rPr>
        <w:t xml:space="preserve"> cu </w:t>
      </w:r>
      <w:proofErr w:type="spellStart"/>
      <w:r w:rsidRPr="004B30C7">
        <w:rPr>
          <w:sz w:val="24"/>
          <w:szCs w:val="24"/>
        </w:rPr>
        <w:t>semnătură</w:t>
      </w:r>
      <w:proofErr w:type="spellEnd"/>
      <w:r w:rsidRPr="004B30C7">
        <w:rPr>
          <w:sz w:val="24"/>
          <w:szCs w:val="24"/>
        </w:rPr>
        <w:t xml:space="preserve"> </w:t>
      </w:r>
      <w:proofErr w:type="spellStart"/>
      <w:r w:rsidRPr="004B30C7">
        <w:rPr>
          <w:sz w:val="24"/>
          <w:szCs w:val="24"/>
        </w:rPr>
        <w:t>electronică</w:t>
      </w:r>
      <w:proofErr w:type="spellEnd"/>
      <w:r w:rsidRPr="004B30C7">
        <w:rPr>
          <w:sz w:val="24"/>
          <w:szCs w:val="24"/>
        </w:rPr>
        <w:t xml:space="preserve"> conform art. 7 din </w:t>
      </w:r>
      <w:proofErr w:type="spellStart"/>
      <w:r w:rsidRPr="004B30C7">
        <w:rPr>
          <w:sz w:val="24"/>
          <w:szCs w:val="24"/>
        </w:rPr>
        <w:t>Legea</w:t>
      </w:r>
      <w:proofErr w:type="spellEnd"/>
      <w:r w:rsidRPr="004B30C7">
        <w:rPr>
          <w:sz w:val="24"/>
          <w:szCs w:val="24"/>
        </w:rPr>
        <w:t xml:space="preserve"> </w:t>
      </w:r>
      <w:proofErr w:type="spellStart"/>
      <w:r w:rsidRPr="004B30C7">
        <w:rPr>
          <w:sz w:val="24"/>
          <w:szCs w:val="24"/>
        </w:rPr>
        <w:t>nr</w:t>
      </w:r>
      <w:proofErr w:type="spellEnd"/>
      <w:r w:rsidRPr="004B30C7">
        <w:rPr>
          <w:sz w:val="24"/>
          <w:szCs w:val="24"/>
        </w:rPr>
        <w:t xml:space="preserve">. 455/2001 </w:t>
      </w:r>
      <w:proofErr w:type="spellStart"/>
      <w:r w:rsidRPr="004B30C7">
        <w:rPr>
          <w:sz w:val="24"/>
          <w:szCs w:val="24"/>
        </w:rPr>
        <w:t>privind</w:t>
      </w:r>
      <w:proofErr w:type="spellEnd"/>
      <w:r w:rsidRPr="004B30C7">
        <w:rPr>
          <w:sz w:val="24"/>
          <w:szCs w:val="24"/>
        </w:rPr>
        <w:t xml:space="preserve"> </w:t>
      </w:r>
      <w:proofErr w:type="spellStart"/>
      <w:r w:rsidRPr="004B30C7">
        <w:rPr>
          <w:sz w:val="24"/>
          <w:szCs w:val="24"/>
        </w:rPr>
        <w:t>semnătura</w:t>
      </w:r>
      <w:proofErr w:type="spellEnd"/>
      <w:r w:rsidRPr="004B30C7">
        <w:rPr>
          <w:sz w:val="24"/>
          <w:szCs w:val="24"/>
        </w:rPr>
        <w:t xml:space="preserve"> </w:t>
      </w:r>
      <w:proofErr w:type="spellStart"/>
      <w:r w:rsidRPr="004B30C7">
        <w:rPr>
          <w:sz w:val="24"/>
          <w:szCs w:val="24"/>
        </w:rPr>
        <w:t>electronică</w:t>
      </w:r>
      <w:proofErr w:type="spellEnd"/>
      <w:r w:rsidRPr="004B30C7">
        <w:rPr>
          <w:sz w:val="24"/>
          <w:szCs w:val="24"/>
        </w:rPr>
        <w:t xml:space="preserve">, </w:t>
      </w:r>
      <w:proofErr w:type="spellStart"/>
      <w:r w:rsidRPr="004B30C7">
        <w:rPr>
          <w:sz w:val="24"/>
          <w:szCs w:val="24"/>
        </w:rPr>
        <w:t>republicată</w:t>
      </w:r>
      <w:proofErr w:type="spellEnd"/>
      <w:r w:rsidRPr="004B30C7">
        <w:rPr>
          <w:sz w:val="24"/>
          <w:szCs w:val="24"/>
        </w:rPr>
        <w:t xml:space="preserve">, cu </w:t>
      </w:r>
      <w:proofErr w:type="spellStart"/>
      <w:r w:rsidRPr="004B30C7">
        <w:rPr>
          <w:sz w:val="24"/>
          <w:szCs w:val="24"/>
        </w:rPr>
        <w:t>modificările</w:t>
      </w:r>
      <w:proofErr w:type="spellEnd"/>
      <w:r w:rsidRPr="004B30C7">
        <w:rPr>
          <w:sz w:val="24"/>
          <w:szCs w:val="24"/>
        </w:rPr>
        <w:t xml:space="preserve"> </w:t>
      </w:r>
      <w:proofErr w:type="spellStart"/>
      <w:r w:rsidRPr="004B30C7">
        <w:rPr>
          <w:sz w:val="24"/>
          <w:szCs w:val="24"/>
        </w:rPr>
        <w:t>și</w:t>
      </w:r>
      <w:proofErr w:type="spellEnd"/>
      <w:r w:rsidRPr="004B30C7">
        <w:rPr>
          <w:sz w:val="24"/>
          <w:szCs w:val="24"/>
        </w:rPr>
        <w:t xml:space="preserve"> </w:t>
      </w:r>
      <w:proofErr w:type="spellStart"/>
      <w:r w:rsidRPr="004B30C7">
        <w:rPr>
          <w:sz w:val="24"/>
          <w:szCs w:val="24"/>
        </w:rPr>
        <w:t>completările</w:t>
      </w:r>
      <w:proofErr w:type="spellEnd"/>
      <w:r w:rsidRPr="004B30C7">
        <w:rPr>
          <w:sz w:val="24"/>
          <w:szCs w:val="24"/>
        </w:rPr>
        <w:t xml:space="preserve"> </w:t>
      </w:r>
      <w:proofErr w:type="spellStart"/>
      <w:r w:rsidRPr="004B30C7">
        <w:rPr>
          <w:sz w:val="24"/>
          <w:szCs w:val="24"/>
        </w:rPr>
        <w:t>ulterioare</w:t>
      </w:r>
      <w:proofErr w:type="spellEnd"/>
      <w:r w:rsidRPr="004B30C7">
        <w:rPr>
          <w:sz w:val="24"/>
          <w:szCs w:val="24"/>
        </w:rPr>
        <w:t xml:space="preserve">, </w:t>
      </w:r>
      <w:proofErr w:type="spellStart"/>
      <w:r w:rsidRPr="004B30C7">
        <w:rPr>
          <w:sz w:val="24"/>
          <w:szCs w:val="24"/>
        </w:rPr>
        <w:t>coroborat</w:t>
      </w:r>
      <w:proofErr w:type="spellEnd"/>
      <w:r w:rsidRPr="004B30C7">
        <w:rPr>
          <w:sz w:val="24"/>
          <w:szCs w:val="24"/>
        </w:rPr>
        <w:t xml:space="preserve"> cu art. 33, </w:t>
      </w:r>
      <w:proofErr w:type="spellStart"/>
      <w:r w:rsidRPr="004B30C7">
        <w:rPr>
          <w:sz w:val="24"/>
          <w:szCs w:val="24"/>
        </w:rPr>
        <w:t>alin</w:t>
      </w:r>
      <w:proofErr w:type="spellEnd"/>
      <w:r w:rsidRPr="004B30C7">
        <w:rPr>
          <w:sz w:val="24"/>
          <w:szCs w:val="24"/>
        </w:rPr>
        <w:t xml:space="preserve">. (2) </w:t>
      </w:r>
      <w:proofErr w:type="gramStart"/>
      <w:r w:rsidRPr="004B30C7">
        <w:rPr>
          <w:sz w:val="24"/>
          <w:szCs w:val="24"/>
        </w:rPr>
        <w:t>din</w:t>
      </w:r>
      <w:proofErr w:type="gramEnd"/>
      <w:r w:rsidRPr="004B30C7">
        <w:rPr>
          <w:sz w:val="24"/>
          <w:szCs w:val="24"/>
        </w:rPr>
        <w:t xml:space="preserve"> </w:t>
      </w:r>
      <w:proofErr w:type="spellStart"/>
      <w:r w:rsidRPr="004B30C7">
        <w:rPr>
          <w:sz w:val="24"/>
          <w:szCs w:val="24"/>
        </w:rPr>
        <w:t>Legea</w:t>
      </w:r>
      <w:proofErr w:type="spellEnd"/>
      <w:r w:rsidRPr="004B30C7">
        <w:rPr>
          <w:sz w:val="24"/>
          <w:szCs w:val="24"/>
        </w:rPr>
        <w:t xml:space="preserve"> </w:t>
      </w:r>
      <w:proofErr w:type="spellStart"/>
      <w:r w:rsidRPr="004B30C7">
        <w:rPr>
          <w:sz w:val="24"/>
          <w:szCs w:val="24"/>
        </w:rPr>
        <w:t>nr</w:t>
      </w:r>
      <w:proofErr w:type="spellEnd"/>
      <w:r w:rsidRPr="004B30C7">
        <w:rPr>
          <w:sz w:val="24"/>
          <w:szCs w:val="24"/>
        </w:rPr>
        <w:t xml:space="preserve">. 350/2005 </w:t>
      </w:r>
      <w:proofErr w:type="spellStart"/>
      <w:r w:rsidRPr="004B30C7">
        <w:rPr>
          <w:sz w:val="24"/>
          <w:szCs w:val="24"/>
        </w:rPr>
        <w:t>privind</w:t>
      </w:r>
      <w:proofErr w:type="spellEnd"/>
      <w:r w:rsidRPr="004B30C7">
        <w:rPr>
          <w:sz w:val="24"/>
          <w:szCs w:val="24"/>
        </w:rPr>
        <w:t xml:space="preserve"> </w:t>
      </w:r>
      <w:proofErr w:type="spellStart"/>
      <w:r w:rsidRPr="004B30C7">
        <w:rPr>
          <w:sz w:val="24"/>
          <w:szCs w:val="24"/>
        </w:rPr>
        <w:t>regimul</w:t>
      </w:r>
      <w:proofErr w:type="spellEnd"/>
      <w:r w:rsidRPr="004B30C7">
        <w:rPr>
          <w:sz w:val="24"/>
          <w:szCs w:val="24"/>
        </w:rPr>
        <w:t xml:space="preserve"> </w:t>
      </w:r>
      <w:proofErr w:type="spellStart"/>
      <w:r w:rsidRPr="004B30C7">
        <w:rPr>
          <w:sz w:val="24"/>
          <w:szCs w:val="24"/>
        </w:rPr>
        <w:t>finanțărilor</w:t>
      </w:r>
      <w:proofErr w:type="spellEnd"/>
      <w:r w:rsidRPr="004B30C7">
        <w:rPr>
          <w:sz w:val="24"/>
          <w:szCs w:val="24"/>
        </w:rPr>
        <w:t xml:space="preserve"> </w:t>
      </w:r>
      <w:proofErr w:type="spellStart"/>
      <w:r w:rsidRPr="004B30C7">
        <w:rPr>
          <w:sz w:val="24"/>
          <w:szCs w:val="24"/>
        </w:rPr>
        <w:t>nerambursabile</w:t>
      </w:r>
      <w:proofErr w:type="spellEnd"/>
      <w:r w:rsidRPr="004B30C7">
        <w:rPr>
          <w:sz w:val="24"/>
          <w:szCs w:val="24"/>
        </w:rPr>
        <w:t xml:space="preserve"> din </w:t>
      </w:r>
      <w:proofErr w:type="spellStart"/>
      <w:r w:rsidRPr="004B30C7">
        <w:rPr>
          <w:sz w:val="24"/>
          <w:szCs w:val="24"/>
        </w:rPr>
        <w:t>fonduri</w:t>
      </w:r>
      <w:proofErr w:type="spellEnd"/>
      <w:r w:rsidRPr="004B30C7">
        <w:rPr>
          <w:sz w:val="24"/>
          <w:szCs w:val="24"/>
        </w:rPr>
        <w:t xml:space="preserve"> </w:t>
      </w:r>
      <w:proofErr w:type="spellStart"/>
      <w:r w:rsidRPr="004B30C7">
        <w:rPr>
          <w:sz w:val="24"/>
          <w:szCs w:val="24"/>
        </w:rPr>
        <w:t>publice</w:t>
      </w:r>
      <w:proofErr w:type="spellEnd"/>
      <w:r w:rsidRPr="004B30C7">
        <w:rPr>
          <w:sz w:val="24"/>
          <w:szCs w:val="24"/>
        </w:rPr>
        <w:t xml:space="preserve"> </w:t>
      </w:r>
      <w:proofErr w:type="spellStart"/>
      <w:r w:rsidRPr="004B30C7">
        <w:rPr>
          <w:sz w:val="24"/>
          <w:szCs w:val="24"/>
        </w:rPr>
        <w:t>alocate</w:t>
      </w:r>
      <w:proofErr w:type="spellEnd"/>
      <w:r w:rsidRPr="004B30C7">
        <w:rPr>
          <w:sz w:val="24"/>
          <w:szCs w:val="24"/>
        </w:rPr>
        <w:t xml:space="preserve"> </w:t>
      </w:r>
      <w:proofErr w:type="spellStart"/>
      <w:r w:rsidRPr="004B30C7">
        <w:rPr>
          <w:sz w:val="24"/>
          <w:szCs w:val="24"/>
        </w:rPr>
        <w:lastRenderedPageBreak/>
        <w:t>pentru</w:t>
      </w:r>
      <w:proofErr w:type="spellEnd"/>
      <w:r w:rsidRPr="004B30C7">
        <w:rPr>
          <w:sz w:val="24"/>
          <w:szCs w:val="24"/>
        </w:rPr>
        <w:t xml:space="preserve"> </w:t>
      </w:r>
      <w:proofErr w:type="spellStart"/>
      <w:r w:rsidRPr="004B30C7">
        <w:rPr>
          <w:sz w:val="24"/>
          <w:szCs w:val="24"/>
        </w:rPr>
        <w:t>activități</w:t>
      </w:r>
      <w:proofErr w:type="spellEnd"/>
      <w:r w:rsidRPr="004B30C7">
        <w:rPr>
          <w:sz w:val="24"/>
          <w:szCs w:val="24"/>
        </w:rPr>
        <w:t xml:space="preserve"> nonprofit de </w:t>
      </w:r>
      <w:proofErr w:type="spellStart"/>
      <w:r w:rsidRPr="004B30C7">
        <w:rPr>
          <w:sz w:val="24"/>
          <w:szCs w:val="24"/>
        </w:rPr>
        <w:t>interes</w:t>
      </w:r>
      <w:proofErr w:type="spellEnd"/>
      <w:r w:rsidRPr="004B30C7">
        <w:rPr>
          <w:sz w:val="24"/>
          <w:szCs w:val="24"/>
        </w:rPr>
        <w:t xml:space="preserve"> general, cu </w:t>
      </w:r>
      <w:proofErr w:type="spellStart"/>
      <w:r w:rsidRPr="004B30C7">
        <w:rPr>
          <w:sz w:val="24"/>
          <w:szCs w:val="24"/>
        </w:rPr>
        <w:t>modificările</w:t>
      </w:r>
      <w:proofErr w:type="spellEnd"/>
      <w:r w:rsidRPr="004B30C7">
        <w:rPr>
          <w:sz w:val="24"/>
          <w:szCs w:val="24"/>
        </w:rPr>
        <w:t xml:space="preserve"> </w:t>
      </w:r>
      <w:proofErr w:type="spellStart"/>
      <w:r w:rsidRPr="004B30C7">
        <w:rPr>
          <w:sz w:val="24"/>
          <w:szCs w:val="24"/>
        </w:rPr>
        <w:t>și</w:t>
      </w:r>
      <w:proofErr w:type="spellEnd"/>
      <w:r w:rsidRPr="004B30C7">
        <w:rPr>
          <w:sz w:val="24"/>
          <w:szCs w:val="24"/>
        </w:rPr>
        <w:t xml:space="preserve"> </w:t>
      </w:r>
      <w:proofErr w:type="spellStart"/>
      <w:r w:rsidRPr="004B30C7">
        <w:rPr>
          <w:sz w:val="24"/>
          <w:szCs w:val="24"/>
        </w:rPr>
        <w:t>completările</w:t>
      </w:r>
      <w:proofErr w:type="spellEnd"/>
      <w:r w:rsidRPr="004B30C7">
        <w:rPr>
          <w:sz w:val="24"/>
          <w:szCs w:val="24"/>
        </w:rPr>
        <w:t xml:space="preserve"> </w:t>
      </w:r>
      <w:proofErr w:type="spellStart"/>
      <w:r w:rsidRPr="004B30C7">
        <w:rPr>
          <w:sz w:val="24"/>
          <w:szCs w:val="24"/>
        </w:rPr>
        <w:t>ulterioare</w:t>
      </w:r>
      <w:proofErr w:type="spellEnd"/>
      <w:r w:rsidRPr="004B30C7">
        <w:rPr>
          <w:sz w:val="24"/>
          <w:szCs w:val="24"/>
        </w:rPr>
        <w:t xml:space="preserve">, </w:t>
      </w:r>
      <w:proofErr w:type="spellStart"/>
      <w:r w:rsidRPr="004B30C7">
        <w:rPr>
          <w:sz w:val="24"/>
          <w:szCs w:val="24"/>
        </w:rPr>
        <w:t>sau</w:t>
      </w:r>
      <w:proofErr w:type="spellEnd"/>
      <w:r w:rsidRPr="004B30C7">
        <w:rPr>
          <w:sz w:val="24"/>
          <w:szCs w:val="24"/>
        </w:rPr>
        <w:t xml:space="preserve"> </w:t>
      </w:r>
      <w:proofErr w:type="spellStart"/>
      <w:r w:rsidRPr="004B30C7">
        <w:rPr>
          <w:sz w:val="24"/>
          <w:szCs w:val="24"/>
        </w:rPr>
        <w:t>cererea</w:t>
      </w:r>
      <w:proofErr w:type="spellEnd"/>
      <w:r w:rsidRPr="004B30C7">
        <w:rPr>
          <w:sz w:val="24"/>
          <w:szCs w:val="24"/>
        </w:rPr>
        <w:t xml:space="preserve"> de </w:t>
      </w:r>
      <w:proofErr w:type="spellStart"/>
      <w:r w:rsidRPr="004B30C7">
        <w:rPr>
          <w:sz w:val="24"/>
          <w:szCs w:val="24"/>
        </w:rPr>
        <w:t>finanțare</w:t>
      </w:r>
      <w:proofErr w:type="spellEnd"/>
      <w:r w:rsidRPr="004B30C7">
        <w:rPr>
          <w:sz w:val="24"/>
          <w:szCs w:val="24"/>
        </w:rPr>
        <w:t xml:space="preserve"> </w:t>
      </w:r>
      <w:proofErr w:type="spellStart"/>
      <w:r w:rsidRPr="004B30C7">
        <w:rPr>
          <w:sz w:val="24"/>
          <w:szCs w:val="24"/>
        </w:rPr>
        <w:t>nerambursabilă</w:t>
      </w:r>
      <w:proofErr w:type="spellEnd"/>
      <w:r w:rsidRPr="004B30C7">
        <w:rPr>
          <w:sz w:val="24"/>
          <w:szCs w:val="24"/>
        </w:rPr>
        <w:t xml:space="preserve"> </w:t>
      </w:r>
      <w:proofErr w:type="spellStart"/>
      <w:r w:rsidRPr="004B30C7">
        <w:rPr>
          <w:sz w:val="24"/>
          <w:szCs w:val="24"/>
        </w:rPr>
        <w:t>depusă</w:t>
      </w:r>
      <w:proofErr w:type="spellEnd"/>
      <w:r w:rsidRPr="004B30C7">
        <w:rPr>
          <w:sz w:val="24"/>
          <w:szCs w:val="24"/>
        </w:rPr>
        <w:t xml:space="preserve"> </w:t>
      </w:r>
      <w:proofErr w:type="spellStart"/>
      <w:r w:rsidRPr="004B30C7">
        <w:rPr>
          <w:sz w:val="24"/>
          <w:szCs w:val="24"/>
        </w:rPr>
        <w:t>pe</w:t>
      </w:r>
      <w:proofErr w:type="spellEnd"/>
      <w:r w:rsidRPr="004B30C7">
        <w:rPr>
          <w:sz w:val="24"/>
          <w:szCs w:val="24"/>
        </w:rPr>
        <w:t xml:space="preserve"> </w:t>
      </w:r>
      <w:proofErr w:type="spellStart"/>
      <w:r w:rsidRPr="004B30C7">
        <w:rPr>
          <w:sz w:val="24"/>
          <w:szCs w:val="24"/>
        </w:rPr>
        <w:t>suport</w:t>
      </w:r>
      <w:proofErr w:type="spellEnd"/>
      <w:r w:rsidRPr="004B30C7">
        <w:rPr>
          <w:sz w:val="24"/>
          <w:szCs w:val="24"/>
        </w:rPr>
        <w:t xml:space="preserve"> de </w:t>
      </w:r>
      <w:proofErr w:type="spellStart"/>
      <w:r w:rsidRPr="004B30C7">
        <w:rPr>
          <w:sz w:val="24"/>
          <w:szCs w:val="24"/>
        </w:rPr>
        <w:t>hârtie</w:t>
      </w:r>
      <w:proofErr w:type="spellEnd"/>
      <w:r w:rsidRPr="004B30C7">
        <w:rPr>
          <w:sz w:val="24"/>
          <w:szCs w:val="24"/>
        </w:rPr>
        <w:t xml:space="preserve">, </w:t>
      </w:r>
      <w:proofErr w:type="spellStart"/>
      <w:r w:rsidRPr="004B30C7">
        <w:rPr>
          <w:sz w:val="24"/>
          <w:szCs w:val="24"/>
        </w:rPr>
        <w:t>în</w:t>
      </w:r>
      <w:proofErr w:type="spellEnd"/>
      <w:r w:rsidRPr="004B30C7">
        <w:rPr>
          <w:sz w:val="24"/>
          <w:szCs w:val="24"/>
        </w:rPr>
        <w:t xml:space="preserve"> original </w:t>
      </w:r>
      <w:proofErr w:type="spellStart"/>
      <w:r w:rsidRPr="004B30C7">
        <w:rPr>
          <w:sz w:val="24"/>
          <w:szCs w:val="24"/>
        </w:rPr>
        <w:t>și</w:t>
      </w:r>
      <w:proofErr w:type="spellEnd"/>
      <w:r w:rsidRPr="004B30C7">
        <w:rPr>
          <w:sz w:val="24"/>
          <w:szCs w:val="24"/>
        </w:rPr>
        <w:t xml:space="preserve"> </w:t>
      </w:r>
      <w:proofErr w:type="spellStart"/>
      <w:r w:rsidRPr="004B30C7">
        <w:rPr>
          <w:sz w:val="24"/>
          <w:szCs w:val="24"/>
        </w:rPr>
        <w:t>semnată</w:t>
      </w:r>
      <w:proofErr w:type="spellEnd"/>
      <w:r w:rsidRPr="004B30C7">
        <w:rPr>
          <w:sz w:val="24"/>
          <w:szCs w:val="24"/>
        </w:rPr>
        <w:t xml:space="preserve"> de </w:t>
      </w:r>
      <w:proofErr w:type="spellStart"/>
      <w:r w:rsidRPr="004B30C7">
        <w:rPr>
          <w:sz w:val="24"/>
          <w:szCs w:val="24"/>
        </w:rPr>
        <w:t>reprezentantul</w:t>
      </w:r>
      <w:proofErr w:type="spellEnd"/>
      <w:r w:rsidRPr="004B30C7">
        <w:rPr>
          <w:sz w:val="24"/>
          <w:szCs w:val="24"/>
        </w:rPr>
        <w:t xml:space="preserve"> legal </w:t>
      </w:r>
      <w:proofErr w:type="spellStart"/>
      <w:r w:rsidRPr="004B30C7">
        <w:rPr>
          <w:sz w:val="24"/>
          <w:szCs w:val="24"/>
        </w:rPr>
        <w:t>ori</w:t>
      </w:r>
      <w:proofErr w:type="spellEnd"/>
      <w:r w:rsidRPr="004B30C7">
        <w:rPr>
          <w:sz w:val="24"/>
          <w:szCs w:val="24"/>
        </w:rPr>
        <w:t xml:space="preserve"> de </w:t>
      </w:r>
      <w:proofErr w:type="spellStart"/>
      <w:r w:rsidRPr="004B30C7">
        <w:rPr>
          <w:sz w:val="24"/>
          <w:szCs w:val="24"/>
        </w:rPr>
        <w:t>persoana</w:t>
      </w:r>
      <w:proofErr w:type="spellEnd"/>
      <w:r w:rsidRPr="004B30C7">
        <w:rPr>
          <w:sz w:val="24"/>
          <w:szCs w:val="24"/>
        </w:rPr>
        <w:t xml:space="preserve"> </w:t>
      </w:r>
      <w:proofErr w:type="spellStart"/>
      <w:r w:rsidRPr="004B30C7">
        <w:rPr>
          <w:sz w:val="24"/>
          <w:szCs w:val="24"/>
        </w:rPr>
        <w:t>împuternicită</w:t>
      </w:r>
      <w:proofErr w:type="spellEnd"/>
      <w:r w:rsidRPr="004B30C7">
        <w:rPr>
          <w:sz w:val="24"/>
          <w:szCs w:val="24"/>
        </w:rPr>
        <w:t xml:space="preserve"> </w:t>
      </w:r>
      <w:proofErr w:type="spellStart"/>
      <w:r w:rsidRPr="004B30C7">
        <w:rPr>
          <w:sz w:val="24"/>
          <w:szCs w:val="24"/>
        </w:rPr>
        <w:t>prin</w:t>
      </w:r>
      <w:proofErr w:type="spellEnd"/>
      <w:r w:rsidRPr="004B30C7">
        <w:rPr>
          <w:sz w:val="24"/>
          <w:szCs w:val="24"/>
        </w:rPr>
        <w:t xml:space="preserve"> </w:t>
      </w:r>
      <w:proofErr w:type="spellStart"/>
      <w:r w:rsidRPr="004B30C7">
        <w:rPr>
          <w:sz w:val="24"/>
          <w:szCs w:val="24"/>
        </w:rPr>
        <w:t>scris</w:t>
      </w:r>
      <w:proofErr w:type="spellEnd"/>
      <w:r w:rsidRPr="004B30C7">
        <w:rPr>
          <w:sz w:val="24"/>
          <w:szCs w:val="24"/>
        </w:rPr>
        <w:t xml:space="preserve"> sub </w:t>
      </w:r>
      <w:proofErr w:type="spellStart"/>
      <w:r w:rsidRPr="004B30C7">
        <w:rPr>
          <w:sz w:val="24"/>
          <w:szCs w:val="24"/>
        </w:rPr>
        <w:t>semnătură</w:t>
      </w:r>
      <w:proofErr w:type="spellEnd"/>
      <w:r w:rsidRPr="004B30C7">
        <w:rPr>
          <w:sz w:val="24"/>
          <w:szCs w:val="24"/>
        </w:rPr>
        <w:t xml:space="preserve"> </w:t>
      </w:r>
      <w:proofErr w:type="spellStart"/>
      <w:r w:rsidRPr="004B30C7">
        <w:rPr>
          <w:sz w:val="24"/>
          <w:szCs w:val="24"/>
        </w:rPr>
        <w:t>privată</w:t>
      </w:r>
      <w:proofErr w:type="spellEnd"/>
      <w:r w:rsidRPr="004B30C7">
        <w:rPr>
          <w:sz w:val="24"/>
          <w:szCs w:val="24"/>
        </w:rPr>
        <w:t xml:space="preserve">, </w:t>
      </w:r>
      <w:proofErr w:type="spellStart"/>
      <w:r w:rsidRPr="004B30C7">
        <w:rPr>
          <w:sz w:val="24"/>
          <w:szCs w:val="24"/>
        </w:rPr>
        <w:t>depus</w:t>
      </w:r>
      <w:proofErr w:type="spellEnd"/>
      <w:r w:rsidRPr="004B30C7">
        <w:rPr>
          <w:sz w:val="24"/>
          <w:szCs w:val="24"/>
        </w:rPr>
        <w:t xml:space="preserve"> </w:t>
      </w:r>
      <w:proofErr w:type="spellStart"/>
      <w:r w:rsidRPr="004B30C7">
        <w:rPr>
          <w:sz w:val="24"/>
          <w:szCs w:val="24"/>
        </w:rPr>
        <w:t>în</w:t>
      </w:r>
      <w:proofErr w:type="spellEnd"/>
      <w:r w:rsidRPr="004B30C7">
        <w:rPr>
          <w:sz w:val="24"/>
          <w:szCs w:val="24"/>
        </w:rPr>
        <w:t xml:space="preserve"> original;</w:t>
      </w:r>
    </w:p>
    <w:p w:rsidR="004D19CE" w:rsidRPr="004B30C7" w:rsidRDefault="004D19CE" w:rsidP="004D19CE">
      <w:pPr>
        <w:numPr>
          <w:ilvl w:val="0"/>
          <w:numId w:val="3"/>
        </w:numPr>
        <w:tabs>
          <w:tab w:val="clear" w:pos="360"/>
          <w:tab w:val="num" w:pos="0"/>
          <w:tab w:val="left" w:pos="284"/>
        </w:tabs>
        <w:jc w:val="both"/>
        <w:rPr>
          <w:sz w:val="24"/>
          <w:szCs w:val="24"/>
          <w:lang w:val="ro-RO"/>
        </w:rPr>
      </w:pPr>
      <w:r w:rsidRPr="004B30C7">
        <w:rPr>
          <w:sz w:val="24"/>
          <w:szCs w:val="24"/>
          <w:lang w:val="ro-RO"/>
        </w:rPr>
        <w:t>copia bilanţului contabil pe anul precedent aprobat/validat de ANAF (nr. înregistrare electronică);</w:t>
      </w:r>
    </w:p>
    <w:p w:rsidR="004D19CE" w:rsidRPr="004B30C7" w:rsidRDefault="004D19CE" w:rsidP="004D19CE">
      <w:pPr>
        <w:numPr>
          <w:ilvl w:val="0"/>
          <w:numId w:val="3"/>
        </w:numPr>
        <w:tabs>
          <w:tab w:val="clear" w:pos="360"/>
          <w:tab w:val="num" w:pos="180"/>
          <w:tab w:val="left" w:pos="284"/>
        </w:tabs>
        <w:ind w:left="0" w:firstLine="0"/>
        <w:jc w:val="both"/>
        <w:rPr>
          <w:sz w:val="24"/>
          <w:szCs w:val="24"/>
          <w:lang w:val="ro-RO"/>
        </w:rPr>
      </w:pPr>
      <w:r w:rsidRPr="004B30C7">
        <w:rPr>
          <w:sz w:val="24"/>
          <w:szCs w:val="24"/>
          <w:lang w:val="ro-RO"/>
        </w:rPr>
        <w:t xml:space="preserve">  copii după actul constitutiv, statutul şi actele adiţionale, după caz;</w:t>
      </w:r>
    </w:p>
    <w:p w:rsidR="004D19CE" w:rsidRPr="004B30C7" w:rsidRDefault="004D19CE" w:rsidP="004D19CE">
      <w:pPr>
        <w:numPr>
          <w:ilvl w:val="0"/>
          <w:numId w:val="3"/>
        </w:numPr>
        <w:tabs>
          <w:tab w:val="clear" w:pos="360"/>
          <w:tab w:val="num" w:pos="180"/>
          <w:tab w:val="left" w:pos="284"/>
        </w:tabs>
        <w:ind w:left="0" w:firstLine="0"/>
        <w:jc w:val="both"/>
        <w:rPr>
          <w:sz w:val="24"/>
          <w:szCs w:val="24"/>
          <w:lang w:val="ro-RO"/>
        </w:rPr>
      </w:pPr>
      <w:r w:rsidRPr="004B30C7">
        <w:rPr>
          <w:sz w:val="24"/>
          <w:szCs w:val="24"/>
          <w:lang w:val="ro-RO"/>
        </w:rPr>
        <w:t>raport privind activitatea solicitantului în anul precedent;</w:t>
      </w:r>
    </w:p>
    <w:p w:rsidR="004D19CE" w:rsidRPr="004B30C7" w:rsidRDefault="004D19CE" w:rsidP="004D19CE">
      <w:pPr>
        <w:numPr>
          <w:ilvl w:val="0"/>
          <w:numId w:val="3"/>
        </w:numPr>
        <w:tabs>
          <w:tab w:val="clear" w:pos="360"/>
          <w:tab w:val="num" w:pos="180"/>
          <w:tab w:val="left" w:pos="284"/>
        </w:tabs>
        <w:ind w:left="0" w:firstLine="0"/>
        <w:jc w:val="both"/>
        <w:rPr>
          <w:sz w:val="24"/>
          <w:szCs w:val="24"/>
          <w:lang w:val="ro-RO"/>
        </w:rPr>
      </w:pPr>
      <w:r w:rsidRPr="004B30C7">
        <w:rPr>
          <w:sz w:val="24"/>
          <w:szCs w:val="24"/>
          <w:lang w:val="ro-RO"/>
        </w:rPr>
        <w:t xml:space="preserve">  copie după certificatul de înregistrare fiscală;</w:t>
      </w:r>
    </w:p>
    <w:p w:rsidR="004D19CE" w:rsidRPr="004B30C7" w:rsidRDefault="004D19CE" w:rsidP="004D19CE">
      <w:pPr>
        <w:numPr>
          <w:ilvl w:val="0"/>
          <w:numId w:val="3"/>
        </w:numPr>
        <w:tabs>
          <w:tab w:val="clear" w:pos="360"/>
          <w:tab w:val="num" w:pos="284"/>
        </w:tabs>
        <w:ind w:left="0" w:firstLine="0"/>
        <w:jc w:val="both"/>
        <w:rPr>
          <w:sz w:val="24"/>
          <w:szCs w:val="24"/>
          <w:lang w:val="ro-RO"/>
        </w:rPr>
      </w:pPr>
      <w:r w:rsidRPr="004B30C7">
        <w:rPr>
          <w:sz w:val="24"/>
          <w:szCs w:val="24"/>
          <w:lang w:val="ro-RO"/>
        </w:rPr>
        <w:t>certificat de atestare fiscală din care să rezulte că şi-a îndeplinit obligaţiile de plată exigibile a impozitelor şi taxelor către stat şi bugetele locale, precum şi contribuţiile pentru asigurările sociale de stat;</w:t>
      </w:r>
    </w:p>
    <w:p w:rsidR="004D19CE" w:rsidRPr="004B30C7" w:rsidRDefault="004D19CE" w:rsidP="004D19CE">
      <w:pPr>
        <w:numPr>
          <w:ilvl w:val="0"/>
          <w:numId w:val="3"/>
        </w:numPr>
        <w:tabs>
          <w:tab w:val="clear" w:pos="360"/>
          <w:tab w:val="num" w:pos="180"/>
          <w:tab w:val="left" w:pos="284"/>
        </w:tabs>
        <w:ind w:left="0" w:firstLine="0"/>
        <w:jc w:val="both"/>
        <w:rPr>
          <w:sz w:val="24"/>
          <w:szCs w:val="24"/>
          <w:lang w:val="ro-RO"/>
        </w:rPr>
      </w:pPr>
      <w:r w:rsidRPr="004B30C7">
        <w:rPr>
          <w:sz w:val="24"/>
          <w:szCs w:val="24"/>
          <w:lang w:val="ro-RO"/>
        </w:rPr>
        <w:t xml:space="preserve">  declaraţia pe propria răspundere care să dovedească încadrarea în următoarele prevederi:</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(1) Pentru aceeaşi activitate nonprofit un beneficiar nu poate contracta decât o singură finanţare nerambursabilă de la aceeaşi autoritate finanţatoare în decursul unui an fiscal.</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rsidR="004D19CE" w:rsidRPr="004B30C7" w:rsidRDefault="004D19CE" w:rsidP="004D19CE">
      <w:pPr>
        <w:numPr>
          <w:ilvl w:val="0"/>
          <w:numId w:val="3"/>
        </w:numPr>
        <w:tabs>
          <w:tab w:val="clear" w:pos="360"/>
          <w:tab w:val="num" w:pos="284"/>
        </w:tabs>
        <w:ind w:left="0" w:firstLine="0"/>
        <w:jc w:val="both"/>
        <w:rPr>
          <w:sz w:val="24"/>
          <w:szCs w:val="24"/>
          <w:lang w:val="ro-RO"/>
        </w:rPr>
      </w:pPr>
      <w:r w:rsidRPr="004B30C7">
        <w:rPr>
          <w:sz w:val="24"/>
          <w:szCs w:val="24"/>
          <w:lang w:val="ro-RO"/>
        </w:rPr>
        <w:t>copie după certificatul de acreditare pentru servicii sociale și licența de funcționare (valabil pe toată perioada implementării proiectului);</w:t>
      </w:r>
    </w:p>
    <w:p w:rsidR="004D19CE" w:rsidRPr="004B30C7" w:rsidRDefault="004D19CE" w:rsidP="004D19CE">
      <w:pPr>
        <w:adjustRightInd w:val="0"/>
        <w:ind w:right="16"/>
        <w:rPr>
          <w:sz w:val="24"/>
          <w:szCs w:val="24"/>
          <w:lang w:val="ro-RO"/>
        </w:rPr>
      </w:pPr>
      <w:r w:rsidRPr="004B30C7">
        <w:rPr>
          <w:sz w:val="24"/>
          <w:szCs w:val="24"/>
          <w:lang w:val="ro-RO"/>
        </w:rPr>
        <w:t>i) declaraţia pe propria răspundere prin care se certifică următoarele:</w:t>
      </w:r>
    </w:p>
    <w:p w:rsidR="004D19CE" w:rsidRPr="004B30C7" w:rsidRDefault="004D19CE" w:rsidP="004D19CE">
      <w:pPr>
        <w:adjustRightInd w:val="0"/>
        <w:ind w:right="16"/>
        <w:rPr>
          <w:sz w:val="24"/>
          <w:szCs w:val="24"/>
          <w:lang w:val="ro-RO"/>
        </w:rPr>
      </w:pPr>
      <w:r w:rsidRPr="004B30C7">
        <w:rPr>
          <w:sz w:val="24"/>
          <w:szCs w:val="24"/>
          <w:lang w:val="ro-RO"/>
        </w:rPr>
        <w:t>- toate informaţiile sunt autentice;</w:t>
      </w:r>
    </w:p>
    <w:p w:rsidR="004D19CE" w:rsidRPr="004B30C7" w:rsidRDefault="004D19CE" w:rsidP="004D19CE">
      <w:pPr>
        <w:adjustRightInd w:val="0"/>
        <w:ind w:right="16"/>
        <w:rPr>
          <w:sz w:val="24"/>
          <w:szCs w:val="24"/>
          <w:lang w:val="ro-RO"/>
        </w:rPr>
      </w:pPr>
      <w:r w:rsidRPr="004B30C7">
        <w:rPr>
          <w:sz w:val="24"/>
          <w:szCs w:val="24"/>
          <w:lang w:val="ro-RO"/>
        </w:rPr>
        <w:t>- beneficiarul nu se află în incapacitate de plată, cu plăţile/conturile blocate cf. unei hotărâri judecătoreşti;</w:t>
      </w:r>
    </w:p>
    <w:p w:rsidR="004D19CE" w:rsidRPr="004B30C7" w:rsidRDefault="004D19CE" w:rsidP="004D19CE">
      <w:pPr>
        <w:adjustRightInd w:val="0"/>
        <w:ind w:right="16"/>
        <w:rPr>
          <w:sz w:val="24"/>
          <w:szCs w:val="24"/>
          <w:lang w:val="ro-RO"/>
        </w:rPr>
      </w:pPr>
      <w:r w:rsidRPr="004B30C7">
        <w:rPr>
          <w:sz w:val="24"/>
          <w:szCs w:val="24"/>
          <w:lang w:val="ro-RO"/>
        </w:rPr>
        <w:t>- nu a încălcat cu bună ştiinţă prevederile unui contract finanţat din fonduri publice;</w:t>
      </w:r>
    </w:p>
    <w:p w:rsidR="004D19CE" w:rsidRPr="004B30C7" w:rsidRDefault="004D19CE" w:rsidP="004D19CE">
      <w:pPr>
        <w:adjustRightInd w:val="0"/>
        <w:ind w:right="16"/>
        <w:rPr>
          <w:sz w:val="24"/>
          <w:szCs w:val="24"/>
          <w:lang w:val="ro-RO"/>
        </w:rPr>
      </w:pPr>
      <w:r w:rsidRPr="004B30C7">
        <w:rPr>
          <w:sz w:val="24"/>
          <w:szCs w:val="24"/>
          <w:lang w:val="ro-RO"/>
        </w:rPr>
        <w:t>- nu are restanţe la bugetul de stat;</w:t>
      </w:r>
    </w:p>
    <w:p w:rsidR="004D19CE" w:rsidRPr="004B30C7" w:rsidRDefault="004D19CE" w:rsidP="004D19CE">
      <w:pPr>
        <w:adjustRightInd w:val="0"/>
        <w:ind w:right="16"/>
        <w:rPr>
          <w:sz w:val="24"/>
          <w:szCs w:val="24"/>
          <w:lang w:val="ro-RO"/>
        </w:rPr>
      </w:pPr>
      <w:r w:rsidRPr="004B30C7">
        <w:rPr>
          <w:sz w:val="24"/>
          <w:szCs w:val="24"/>
          <w:lang w:val="ro-RO"/>
        </w:rPr>
        <w:t>- nu este condamnat;</w:t>
      </w:r>
    </w:p>
    <w:p w:rsidR="004D19CE" w:rsidRPr="004B30C7" w:rsidRDefault="004D19CE" w:rsidP="004D19CE">
      <w:pPr>
        <w:adjustRightInd w:val="0"/>
        <w:ind w:right="16"/>
        <w:rPr>
          <w:sz w:val="24"/>
          <w:szCs w:val="24"/>
          <w:lang w:val="ro-RO"/>
        </w:rPr>
      </w:pPr>
      <w:r w:rsidRPr="004B30C7">
        <w:rPr>
          <w:sz w:val="24"/>
          <w:szCs w:val="24"/>
          <w:lang w:val="ro-RO"/>
        </w:rPr>
        <w:t>- cunoaşte prevederile art. 326 din Codul penal pentru infracţiunea de fals în declaraţii.</w:t>
      </w:r>
    </w:p>
    <w:p w:rsidR="004D19CE" w:rsidRPr="004B30C7" w:rsidRDefault="004D19CE" w:rsidP="004D19CE">
      <w:pPr>
        <w:adjustRightInd w:val="0"/>
        <w:ind w:right="16"/>
        <w:jc w:val="both"/>
        <w:rPr>
          <w:sz w:val="24"/>
          <w:szCs w:val="24"/>
          <w:lang w:val="ro-RO"/>
        </w:rPr>
      </w:pPr>
      <w:r w:rsidRPr="004B30C7">
        <w:rPr>
          <w:sz w:val="24"/>
          <w:szCs w:val="24"/>
          <w:lang w:val="ro-RO"/>
        </w:rPr>
        <w:t>Documentele ce însoțesc propunerea de proiecte, menționate mai sus, se vor anexa cererii în original sau, după caz, în copie certificată pentru conformitate cu originalul de reprezentantul legal al solicitantului, conținând numele, prenumele, semnătura acestuia sub sancțiunea eliminării de la selecție a propunerii de proiecte.</w:t>
      </w:r>
    </w:p>
    <w:p w:rsidR="004D19CE" w:rsidRPr="004B30C7" w:rsidRDefault="004D19CE" w:rsidP="004D19CE">
      <w:pPr>
        <w:adjustRightInd w:val="0"/>
        <w:ind w:right="16"/>
        <w:jc w:val="both"/>
        <w:rPr>
          <w:sz w:val="24"/>
          <w:szCs w:val="24"/>
          <w:lang w:val="ro-RO"/>
        </w:rPr>
      </w:pPr>
    </w:p>
    <w:p w:rsidR="004D19CE" w:rsidRPr="004B30C7" w:rsidRDefault="004D19CE" w:rsidP="004D19CE">
      <w:pPr>
        <w:pStyle w:val="BodyText2"/>
        <w:jc w:val="both"/>
        <w:rPr>
          <w:b w:val="0"/>
          <w:sz w:val="24"/>
          <w:szCs w:val="24"/>
        </w:rPr>
      </w:pPr>
      <w:r w:rsidRPr="004B30C7">
        <w:rPr>
          <w:b w:val="0"/>
          <w:sz w:val="24"/>
          <w:szCs w:val="24"/>
        </w:rPr>
        <w:t>12. Instrucţiuni privind datele limită care trebuie respectate şi formalităţile care trebuie îndeplinite</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U.A.T. Judeţul Harghita prin Direcţia Generală de Asistenţă Socială şi Protecţia Copilului Harghita lansează anual cel puțin o sesiune de selecţie a proiectelor.</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 xml:space="preserve">Suma aferentă primei sesiuni de selecţie este de </w:t>
      </w:r>
      <w:r w:rsidRPr="004B30C7">
        <w:rPr>
          <w:b/>
          <w:sz w:val="24"/>
          <w:szCs w:val="24"/>
          <w:lang w:val="ro-RO"/>
        </w:rPr>
        <w:t>50.000</w:t>
      </w:r>
      <w:r w:rsidRPr="004B30C7">
        <w:rPr>
          <w:sz w:val="24"/>
          <w:szCs w:val="24"/>
          <w:lang w:val="ro-RO"/>
        </w:rPr>
        <w:t xml:space="preserve"> lei. </w:t>
      </w:r>
      <w:proofErr w:type="spellStart"/>
      <w:r w:rsidRPr="004B30C7">
        <w:rPr>
          <w:sz w:val="24"/>
          <w:szCs w:val="24"/>
        </w:rPr>
        <w:t>În</w:t>
      </w:r>
      <w:proofErr w:type="spellEnd"/>
      <w:r w:rsidRPr="004B30C7">
        <w:rPr>
          <w:sz w:val="24"/>
          <w:szCs w:val="24"/>
        </w:rPr>
        <w:t xml:space="preserve"> </w:t>
      </w:r>
      <w:proofErr w:type="spellStart"/>
      <w:r w:rsidRPr="004B30C7">
        <w:rPr>
          <w:sz w:val="24"/>
          <w:szCs w:val="24"/>
        </w:rPr>
        <w:t>cazul</w:t>
      </w:r>
      <w:proofErr w:type="spellEnd"/>
      <w:r w:rsidRPr="004B30C7">
        <w:rPr>
          <w:sz w:val="24"/>
          <w:szCs w:val="24"/>
        </w:rPr>
        <w:t xml:space="preserve"> </w:t>
      </w:r>
      <w:proofErr w:type="spellStart"/>
      <w:r w:rsidRPr="004B30C7">
        <w:rPr>
          <w:sz w:val="24"/>
          <w:szCs w:val="24"/>
        </w:rPr>
        <w:t>în</w:t>
      </w:r>
      <w:proofErr w:type="spellEnd"/>
      <w:r w:rsidRPr="004B30C7">
        <w:rPr>
          <w:sz w:val="24"/>
          <w:szCs w:val="24"/>
        </w:rPr>
        <w:t xml:space="preserve"> care se </w:t>
      </w:r>
      <w:proofErr w:type="spellStart"/>
      <w:proofErr w:type="gramStart"/>
      <w:r w:rsidRPr="004B30C7">
        <w:rPr>
          <w:sz w:val="24"/>
          <w:szCs w:val="24"/>
        </w:rPr>
        <w:t>va</w:t>
      </w:r>
      <w:proofErr w:type="spellEnd"/>
      <w:proofErr w:type="gramEnd"/>
      <w:r w:rsidRPr="004B30C7">
        <w:rPr>
          <w:sz w:val="24"/>
          <w:szCs w:val="24"/>
        </w:rPr>
        <w:t xml:space="preserve"> </w:t>
      </w:r>
      <w:proofErr w:type="spellStart"/>
      <w:r w:rsidRPr="004B30C7">
        <w:rPr>
          <w:sz w:val="24"/>
          <w:szCs w:val="24"/>
        </w:rPr>
        <w:t>organiza</w:t>
      </w:r>
      <w:proofErr w:type="spellEnd"/>
      <w:r w:rsidRPr="004B30C7">
        <w:rPr>
          <w:sz w:val="24"/>
          <w:szCs w:val="24"/>
        </w:rPr>
        <w:t xml:space="preserve"> a </w:t>
      </w:r>
      <w:proofErr w:type="spellStart"/>
      <w:r w:rsidRPr="004B30C7">
        <w:rPr>
          <w:sz w:val="24"/>
          <w:szCs w:val="24"/>
        </w:rPr>
        <w:t>doua</w:t>
      </w:r>
      <w:proofErr w:type="spellEnd"/>
      <w:r w:rsidRPr="004B30C7">
        <w:rPr>
          <w:sz w:val="24"/>
          <w:szCs w:val="24"/>
        </w:rPr>
        <w:t xml:space="preserve"> </w:t>
      </w:r>
      <w:proofErr w:type="spellStart"/>
      <w:r w:rsidRPr="004B30C7">
        <w:rPr>
          <w:sz w:val="24"/>
          <w:szCs w:val="24"/>
        </w:rPr>
        <w:t>sesiune</w:t>
      </w:r>
      <w:proofErr w:type="spellEnd"/>
      <w:r w:rsidRPr="004B30C7">
        <w:rPr>
          <w:sz w:val="24"/>
          <w:szCs w:val="24"/>
        </w:rPr>
        <w:t xml:space="preserve"> de </w:t>
      </w:r>
      <w:proofErr w:type="spellStart"/>
      <w:r w:rsidRPr="004B30C7">
        <w:rPr>
          <w:sz w:val="24"/>
          <w:szCs w:val="24"/>
        </w:rPr>
        <w:t>selecţie</w:t>
      </w:r>
      <w:proofErr w:type="spellEnd"/>
      <w:r w:rsidRPr="004B30C7">
        <w:rPr>
          <w:sz w:val="24"/>
          <w:szCs w:val="24"/>
        </w:rPr>
        <w:t xml:space="preserve"> a </w:t>
      </w:r>
      <w:proofErr w:type="spellStart"/>
      <w:r w:rsidRPr="004B30C7">
        <w:rPr>
          <w:sz w:val="24"/>
          <w:szCs w:val="24"/>
        </w:rPr>
        <w:t>proiectelor</w:t>
      </w:r>
      <w:proofErr w:type="spellEnd"/>
      <w:r w:rsidRPr="004B30C7">
        <w:rPr>
          <w:sz w:val="24"/>
          <w:szCs w:val="24"/>
        </w:rPr>
        <w:t xml:space="preserve"> </w:t>
      </w:r>
      <w:proofErr w:type="spellStart"/>
      <w:r w:rsidRPr="004B30C7">
        <w:rPr>
          <w:sz w:val="24"/>
          <w:szCs w:val="24"/>
        </w:rPr>
        <w:t>suma</w:t>
      </w:r>
      <w:proofErr w:type="spellEnd"/>
      <w:r w:rsidRPr="004B30C7">
        <w:rPr>
          <w:sz w:val="24"/>
          <w:szCs w:val="24"/>
        </w:rPr>
        <w:t xml:space="preserve"> </w:t>
      </w:r>
      <w:proofErr w:type="spellStart"/>
      <w:r w:rsidRPr="004B30C7">
        <w:rPr>
          <w:sz w:val="24"/>
          <w:szCs w:val="24"/>
        </w:rPr>
        <w:t>aferentă</w:t>
      </w:r>
      <w:proofErr w:type="spellEnd"/>
      <w:r w:rsidRPr="004B30C7">
        <w:rPr>
          <w:sz w:val="24"/>
          <w:szCs w:val="24"/>
        </w:rPr>
        <w:t xml:space="preserve"> </w:t>
      </w:r>
      <w:proofErr w:type="spellStart"/>
      <w:r w:rsidRPr="004B30C7">
        <w:rPr>
          <w:sz w:val="24"/>
          <w:szCs w:val="24"/>
        </w:rPr>
        <w:t>celei</w:t>
      </w:r>
      <w:proofErr w:type="spellEnd"/>
      <w:r w:rsidRPr="004B30C7">
        <w:rPr>
          <w:sz w:val="24"/>
          <w:szCs w:val="24"/>
        </w:rPr>
        <w:t xml:space="preserve"> de a </w:t>
      </w:r>
      <w:proofErr w:type="spellStart"/>
      <w:r w:rsidRPr="004B30C7">
        <w:rPr>
          <w:sz w:val="24"/>
          <w:szCs w:val="24"/>
        </w:rPr>
        <w:t>doua</w:t>
      </w:r>
      <w:proofErr w:type="spellEnd"/>
      <w:r w:rsidRPr="004B30C7">
        <w:rPr>
          <w:sz w:val="24"/>
          <w:szCs w:val="24"/>
        </w:rPr>
        <w:t xml:space="preserve"> </w:t>
      </w:r>
      <w:proofErr w:type="spellStart"/>
      <w:r w:rsidRPr="004B30C7">
        <w:rPr>
          <w:sz w:val="24"/>
          <w:szCs w:val="24"/>
        </w:rPr>
        <w:t>sesiune</w:t>
      </w:r>
      <w:proofErr w:type="spellEnd"/>
      <w:r w:rsidRPr="004B30C7">
        <w:rPr>
          <w:sz w:val="24"/>
          <w:szCs w:val="24"/>
        </w:rPr>
        <w:t xml:space="preserve"> de </w:t>
      </w:r>
      <w:proofErr w:type="spellStart"/>
      <w:r w:rsidRPr="004B30C7">
        <w:rPr>
          <w:sz w:val="24"/>
          <w:szCs w:val="24"/>
        </w:rPr>
        <w:t>selecţie</w:t>
      </w:r>
      <w:proofErr w:type="spellEnd"/>
      <w:r w:rsidRPr="004B30C7">
        <w:rPr>
          <w:sz w:val="24"/>
          <w:szCs w:val="24"/>
        </w:rPr>
        <w:t xml:space="preserve"> </w:t>
      </w:r>
      <w:proofErr w:type="spellStart"/>
      <w:r w:rsidRPr="004B30C7">
        <w:rPr>
          <w:sz w:val="24"/>
          <w:szCs w:val="24"/>
        </w:rPr>
        <w:t>va</w:t>
      </w:r>
      <w:proofErr w:type="spellEnd"/>
      <w:r w:rsidRPr="004B30C7">
        <w:rPr>
          <w:sz w:val="24"/>
          <w:szCs w:val="24"/>
        </w:rPr>
        <w:t xml:space="preserve"> fi </w:t>
      </w:r>
      <w:proofErr w:type="spellStart"/>
      <w:r w:rsidRPr="004B30C7">
        <w:rPr>
          <w:sz w:val="24"/>
          <w:szCs w:val="24"/>
        </w:rPr>
        <w:t>suma</w:t>
      </w:r>
      <w:proofErr w:type="spellEnd"/>
      <w:r w:rsidRPr="004B30C7">
        <w:rPr>
          <w:sz w:val="24"/>
          <w:szCs w:val="24"/>
        </w:rPr>
        <w:t xml:space="preserve"> </w:t>
      </w:r>
      <w:proofErr w:type="spellStart"/>
      <w:r w:rsidRPr="004B30C7">
        <w:rPr>
          <w:sz w:val="24"/>
          <w:szCs w:val="24"/>
        </w:rPr>
        <w:t>rămasă</w:t>
      </w:r>
      <w:proofErr w:type="spellEnd"/>
      <w:r w:rsidRPr="004B30C7">
        <w:rPr>
          <w:sz w:val="24"/>
          <w:szCs w:val="24"/>
        </w:rPr>
        <w:t xml:space="preserve"> </w:t>
      </w:r>
      <w:proofErr w:type="spellStart"/>
      <w:r w:rsidRPr="004B30C7">
        <w:rPr>
          <w:sz w:val="24"/>
          <w:szCs w:val="24"/>
        </w:rPr>
        <w:t>nerepartizată</w:t>
      </w:r>
      <w:proofErr w:type="spellEnd"/>
      <w:r w:rsidRPr="004B30C7">
        <w:rPr>
          <w:sz w:val="24"/>
          <w:szCs w:val="24"/>
        </w:rPr>
        <w:t xml:space="preserve"> </w:t>
      </w:r>
      <w:proofErr w:type="spellStart"/>
      <w:r w:rsidRPr="004B30C7">
        <w:rPr>
          <w:sz w:val="24"/>
          <w:szCs w:val="24"/>
        </w:rPr>
        <w:t>şi</w:t>
      </w:r>
      <w:proofErr w:type="spellEnd"/>
      <w:r w:rsidRPr="004B30C7">
        <w:rPr>
          <w:sz w:val="24"/>
          <w:szCs w:val="24"/>
        </w:rPr>
        <w:t>/</w:t>
      </w:r>
      <w:proofErr w:type="spellStart"/>
      <w:r w:rsidRPr="004B30C7">
        <w:rPr>
          <w:sz w:val="24"/>
          <w:szCs w:val="24"/>
        </w:rPr>
        <w:t>sau</w:t>
      </w:r>
      <w:proofErr w:type="spellEnd"/>
      <w:r w:rsidRPr="004B30C7">
        <w:rPr>
          <w:sz w:val="24"/>
          <w:szCs w:val="24"/>
        </w:rPr>
        <w:t xml:space="preserve"> </w:t>
      </w:r>
      <w:proofErr w:type="spellStart"/>
      <w:r w:rsidRPr="004B30C7">
        <w:rPr>
          <w:sz w:val="24"/>
          <w:szCs w:val="24"/>
        </w:rPr>
        <w:t>nedecontată</w:t>
      </w:r>
      <w:proofErr w:type="spellEnd"/>
      <w:r w:rsidRPr="004B30C7">
        <w:rPr>
          <w:sz w:val="24"/>
          <w:szCs w:val="24"/>
        </w:rPr>
        <w:t xml:space="preserve"> </w:t>
      </w:r>
      <w:proofErr w:type="spellStart"/>
      <w:r w:rsidRPr="004B30C7">
        <w:rPr>
          <w:sz w:val="24"/>
          <w:szCs w:val="24"/>
        </w:rPr>
        <w:t>în</w:t>
      </w:r>
      <w:proofErr w:type="spellEnd"/>
      <w:r w:rsidRPr="004B30C7">
        <w:rPr>
          <w:sz w:val="24"/>
          <w:szCs w:val="24"/>
        </w:rPr>
        <w:t xml:space="preserve"> </w:t>
      </w:r>
      <w:proofErr w:type="spellStart"/>
      <w:r w:rsidRPr="004B30C7">
        <w:rPr>
          <w:sz w:val="24"/>
          <w:szCs w:val="24"/>
        </w:rPr>
        <w:t>urma</w:t>
      </w:r>
      <w:proofErr w:type="spellEnd"/>
      <w:r w:rsidRPr="004B30C7">
        <w:rPr>
          <w:sz w:val="24"/>
          <w:szCs w:val="24"/>
        </w:rPr>
        <w:t xml:space="preserve"> </w:t>
      </w:r>
      <w:proofErr w:type="spellStart"/>
      <w:r w:rsidRPr="004B30C7">
        <w:rPr>
          <w:sz w:val="24"/>
          <w:szCs w:val="24"/>
        </w:rPr>
        <w:t>primei</w:t>
      </w:r>
      <w:proofErr w:type="spellEnd"/>
      <w:r w:rsidRPr="004B30C7">
        <w:rPr>
          <w:sz w:val="24"/>
          <w:szCs w:val="24"/>
        </w:rPr>
        <w:t xml:space="preserve"> </w:t>
      </w:r>
      <w:proofErr w:type="spellStart"/>
      <w:r w:rsidRPr="004B30C7">
        <w:rPr>
          <w:sz w:val="24"/>
          <w:szCs w:val="24"/>
        </w:rPr>
        <w:t>sesiuni</w:t>
      </w:r>
      <w:proofErr w:type="spellEnd"/>
      <w:r w:rsidRPr="004B30C7">
        <w:rPr>
          <w:sz w:val="24"/>
          <w:szCs w:val="24"/>
        </w:rPr>
        <w:t>.</w:t>
      </w:r>
    </w:p>
    <w:p w:rsidR="004D19CE" w:rsidRPr="004B30C7" w:rsidRDefault="004D19CE" w:rsidP="004D19CE">
      <w:pPr>
        <w:autoSpaceDE w:val="0"/>
        <w:autoSpaceDN w:val="0"/>
        <w:adjustRightInd w:val="0"/>
        <w:jc w:val="both"/>
        <w:rPr>
          <w:sz w:val="24"/>
          <w:szCs w:val="24"/>
          <w:lang w:val="ro-RO"/>
        </w:rPr>
      </w:pPr>
      <w:proofErr w:type="spellStart"/>
      <w:r w:rsidRPr="004B30C7">
        <w:rPr>
          <w:sz w:val="24"/>
          <w:szCs w:val="24"/>
        </w:rPr>
        <w:t>Solicitantul</w:t>
      </w:r>
      <w:proofErr w:type="spellEnd"/>
      <w:r w:rsidRPr="004B30C7">
        <w:rPr>
          <w:sz w:val="24"/>
          <w:szCs w:val="24"/>
        </w:rPr>
        <w:t xml:space="preserve"> </w:t>
      </w:r>
      <w:proofErr w:type="spellStart"/>
      <w:r w:rsidRPr="004B30C7">
        <w:rPr>
          <w:sz w:val="24"/>
          <w:szCs w:val="24"/>
        </w:rPr>
        <w:t>va</w:t>
      </w:r>
      <w:proofErr w:type="spellEnd"/>
      <w:r w:rsidRPr="004B30C7">
        <w:rPr>
          <w:sz w:val="24"/>
          <w:szCs w:val="24"/>
        </w:rPr>
        <w:t xml:space="preserve"> </w:t>
      </w:r>
      <w:proofErr w:type="spellStart"/>
      <w:r w:rsidRPr="004B30C7">
        <w:rPr>
          <w:sz w:val="24"/>
          <w:szCs w:val="24"/>
        </w:rPr>
        <w:t>depune</w:t>
      </w:r>
      <w:proofErr w:type="spellEnd"/>
      <w:r w:rsidRPr="004B30C7">
        <w:rPr>
          <w:sz w:val="24"/>
          <w:szCs w:val="24"/>
        </w:rPr>
        <w:t xml:space="preserve"> </w:t>
      </w:r>
      <w:proofErr w:type="spellStart"/>
      <w:r w:rsidRPr="004B30C7">
        <w:rPr>
          <w:sz w:val="24"/>
          <w:szCs w:val="24"/>
        </w:rPr>
        <w:t>propunerea</w:t>
      </w:r>
      <w:proofErr w:type="spellEnd"/>
      <w:r w:rsidRPr="004B30C7">
        <w:rPr>
          <w:sz w:val="24"/>
          <w:szCs w:val="24"/>
        </w:rPr>
        <w:t xml:space="preserve"> de </w:t>
      </w:r>
      <w:proofErr w:type="spellStart"/>
      <w:r w:rsidRPr="004B30C7">
        <w:rPr>
          <w:sz w:val="24"/>
          <w:szCs w:val="24"/>
        </w:rPr>
        <w:t>proiect</w:t>
      </w:r>
      <w:proofErr w:type="spellEnd"/>
      <w:r w:rsidRPr="004B30C7">
        <w:rPr>
          <w:sz w:val="24"/>
          <w:szCs w:val="24"/>
        </w:rPr>
        <w:t xml:space="preserve"> la </w:t>
      </w:r>
      <w:proofErr w:type="spellStart"/>
      <w:r w:rsidRPr="004B30C7">
        <w:rPr>
          <w:sz w:val="24"/>
          <w:szCs w:val="24"/>
        </w:rPr>
        <w:t>sediul</w:t>
      </w:r>
      <w:proofErr w:type="spellEnd"/>
      <w:r w:rsidRPr="004B30C7">
        <w:rPr>
          <w:sz w:val="24"/>
          <w:szCs w:val="24"/>
        </w:rPr>
        <w:t xml:space="preserve"> </w:t>
      </w:r>
      <w:proofErr w:type="spellStart"/>
      <w:r w:rsidRPr="004B30C7">
        <w:rPr>
          <w:sz w:val="24"/>
          <w:szCs w:val="24"/>
        </w:rPr>
        <w:t>Direcţiei</w:t>
      </w:r>
      <w:proofErr w:type="spellEnd"/>
      <w:r w:rsidRPr="004B30C7">
        <w:rPr>
          <w:sz w:val="24"/>
          <w:szCs w:val="24"/>
        </w:rPr>
        <w:t xml:space="preserve"> </w:t>
      </w:r>
      <w:proofErr w:type="spellStart"/>
      <w:r w:rsidRPr="004B30C7">
        <w:rPr>
          <w:sz w:val="24"/>
          <w:szCs w:val="24"/>
        </w:rPr>
        <w:t>Generale</w:t>
      </w:r>
      <w:proofErr w:type="spellEnd"/>
      <w:r w:rsidRPr="004B30C7">
        <w:rPr>
          <w:sz w:val="24"/>
          <w:szCs w:val="24"/>
        </w:rPr>
        <w:t xml:space="preserve"> de </w:t>
      </w:r>
      <w:proofErr w:type="spellStart"/>
      <w:r w:rsidRPr="004B30C7">
        <w:rPr>
          <w:sz w:val="24"/>
          <w:szCs w:val="24"/>
        </w:rPr>
        <w:t>Asistenţă</w:t>
      </w:r>
      <w:proofErr w:type="spellEnd"/>
      <w:r w:rsidRPr="004B30C7">
        <w:rPr>
          <w:sz w:val="24"/>
          <w:szCs w:val="24"/>
        </w:rPr>
        <w:t xml:space="preserve"> </w:t>
      </w:r>
      <w:proofErr w:type="spellStart"/>
      <w:r w:rsidRPr="004B30C7">
        <w:rPr>
          <w:sz w:val="24"/>
          <w:szCs w:val="24"/>
        </w:rPr>
        <w:t>Socială</w:t>
      </w:r>
      <w:proofErr w:type="spellEnd"/>
      <w:r w:rsidRPr="004B30C7">
        <w:rPr>
          <w:sz w:val="24"/>
          <w:szCs w:val="24"/>
        </w:rPr>
        <w:t xml:space="preserve"> </w:t>
      </w:r>
      <w:proofErr w:type="spellStart"/>
      <w:r w:rsidRPr="004B30C7">
        <w:rPr>
          <w:sz w:val="24"/>
          <w:szCs w:val="24"/>
        </w:rPr>
        <w:t>şi</w:t>
      </w:r>
      <w:proofErr w:type="spellEnd"/>
      <w:r w:rsidRPr="004B30C7">
        <w:rPr>
          <w:sz w:val="24"/>
          <w:szCs w:val="24"/>
        </w:rPr>
        <w:t xml:space="preserve"> </w:t>
      </w:r>
      <w:proofErr w:type="spellStart"/>
      <w:r w:rsidRPr="004B30C7">
        <w:rPr>
          <w:sz w:val="24"/>
          <w:szCs w:val="24"/>
        </w:rPr>
        <w:t>Protecţia</w:t>
      </w:r>
      <w:proofErr w:type="spellEnd"/>
      <w:r w:rsidRPr="004B30C7">
        <w:rPr>
          <w:sz w:val="24"/>
          <w:szCs w:val="24"/>
        </w:rPr>
        <w:t xml:space="preserve"> </w:t>
      </w:r>
      <w:proofErr w:type="spellStart"/>
      <w:r w:rsidRPr="004B30C7">
        <w:rPr>
          <w:sz w:val="24"/>
          <w:szCs w:val="24"/>
        </w:rPr>
        <w:t>Copilului</w:t>
      </w:r>
      <w:proofErr w:type="spellEnd"/>
      <w:r w:rsidRPr="004B30C7">
        <w:rPr>
          <w:sz w:val="24"/>
          <w:szCs w:val="24"/>
        </w:rPr>
        <w:t xml:space="preserve"> Harghita, Miercurea Ciuc, cod </w:t>
      </w:r>
      <w:proofErr w:type="spellStart"/>
      <w:r w:rsidRPr="004B30C7">
        <w:rPr>
          <w:sz w:val="24"/>
          <w:szCs w:val="24"/>
        </w:rPr>
        <w:t>poştal</w:t>
      </w:r>
      <w:proofErr w:type="spellEnd"/>
      <w:r w:rsidRPr="004B30C7">
        <w:rPr>
          <w:sz w:val="24"/>
          <w:szCs w:val="24"/>
        </w:rPr>
        <w:t xml:space="preserve"> 530203, Str. </w:t>
      </w:r>
      <w:proofErr w:type="spellStart"/>
      <w:r w:rsidRPr="004B30C7">
        <w:rPr>
          <w:sz w:val="24"/>
          <w:szCs w:val="24"/>
        </w:rPr>
        <w:t>Szék</w:t>
      </w:r>
      <w:proofErr w:type="spellEnd"/>
      <w:r w:rsidRPr="004B30C7">
        <w:rPr>
          <w:sz w:val="24"/>
          <w:szCs w:val="24"/>
        </w:rPr>
        <w:t xml:space="preserve">, </w:t>
      </w:r>
      <w:proofErr w:type="spellStart"/>
      <w:r w:rsidRPr="004B30C7">
        <w:rPr>
          <w:sz w:val="24"/>
          <w:szCs w:val="24"/>
        </w:rPr>
        <w:t>nr</w:t>
      </w:r>
      <w:proofErr w:type="spellEnd"/>
      <w:r w:rsidRPr="004B30C7">
        <w:rPr>
          <w:sz w:val="24"/>
          <w:szCs w:val="24"/>
        </w:rPr>
        <w:t xml:space="preserve">. </w:t>
      </w:r>
      <w:proofErr w:type="gramStart"/>
      <w:r w:rsidRPr="004B30C7">
        <w:rPr>
          <w:sz w:val="24"/>
          <w:szCs w:val="24"/>
        </w:rPr>
        <w:t xml:space="preserve">152, </w:t>
      </w:r>
      <w:proofErr w:type="spellStart"/>
      <w:r w:rsidRPr="004B30C7">
        <w:rPr>
          <w:sz w:val="24"/>
          <w:szCs w:val="24"/>
        </w:rPr>
        <w:t>respectiv</w:t>
      </w:r>
      <w:proofErr w:type="spellEnd"/>
      <w:r w:rsidRPr="004B30C7">
        <w:rPr>
          <w:sz w:val="24"/>
          <w:szCs w:val="24"/>
        </w:rPr>
        <w:t xml:space="preserve"> </w:t>
      </w:r>
      <w:proofErr w:type="spellStart"/>
      <w:r w:rsidRPr="004B30C7">
        <w:rPr>
          <w:sz w:val="24"/>
          <w:szCs w:val="24"/>
        </w:rPr>
        <w:t>şi</w:t>
      </w:r>
      <w:proofErr w:type="spellEnd"/>
      <w:r w:rsidRPr="004B30C7">
        <w:rPr>
          <w:sz w:val="24"/>
          <w:szCs w:val="24"/>
        </w:rPr>
        <w:t xml:space="preserve"> sub </w:t>
      </w:r>
      <w:proofErr w:type="spellStart"/>
      <w:r w:rsidRPr="004B30C7">
        <w:rPr>
          <w:sz w:val="24"/>
          <w:szCs w:val="24"/>
        </w:rPr>
        <w:t>formă</w:t>
      </w:r>
      <w:proofErr w:type="spellEnd"/>
      <w:r w:rsidRPr="004B30C7">
        <w:rPr>
          <w:sz w:val="24"/>
          <w:szCs w:val="24"/>
        </w:rPr>
        <w:t xml:space="preserve"> </w:t>
      </w:r>
      <w:proofErr w:type="spellStart"/>
      <w:r w:rsidRPr="004B30C7">
        <w:rPr>
          <w:sz w:val="24"/>
          <w:szCs w:val="24"/>
        </w:rPr>
        <w:t>electronică</w:t>
      </w:r>
      <w:proofErr w:type="spellEnd"/>
      <w:r w:rsidRPr="004B30C7">
        <w:rPr>
          <w:sz w:val="24"/>
          <w:szCs w:val="24"/>
        </w:rPr>
        <w:t xml:space="preserve"> </w:t>
      </w:r>
      <w:proofErr w:type="spellStart"/>
      <w:r w:rsidRPr="004B30C7">
        <w:rPr>
          <w:sz w:val="24"/>
          <w:szCs w:val="24"/>
        </w:rPr>
        <w:t>pe</w:t>
      </w:r>
      <w:proofErr w:type="spellEnd"/>
      <w:r w:rsidRPr="004B30C7">
        <w:rPr>
          <w:sz w:val="24"/>
          <w:szCs w:val="24"/>
        </w:rPr>
        <w:t xml:space="preserve"> </w:t>
      </w:r>
      <w:proofErr w:type="spellStart"/>
      <w:r w:rsidRPr="004B30C7">
        <w:rPr>
          <w:sz w:val="24"/>
          <w:szCs w:val="24"/>
        </w:rPr>
        <w:t>adresa</w:t>
      </w:r>
      <w:proofErr w:type="spellEnd"/>
      <w:r w:rsidRPr="004B30C7">
        <w:rPr>
          <w:sz w:val="24"/>
          <w:szCs w:val="24"/>
        </w:rPr>
        <w:t xml:space="preserve"> email </w:t>
      </w:r>
      <w:hyperlink r:id="rId6" w:history="1">
        <w:r w:rsidRPr="004B30C7">
          <w:rPr>
            <w:rStyle w:val="Hyperlink"/>
            <w:color w:val="auto"/>
            <w:sz w:val="24"/>
            <w:szCs w:val="24"/>
          </w:rPr>
          <w:t>office@dgaspchr.ro</w:t>
        </w:r>
      </w:hyperlink>
      <w:r w:rsidRPr="004B30C7">
        <w:rPr>
          <w:sz w:val="24"/>
          <w:szCs w:val="24"/>
        </w:rPr>
        <w:t>.</w:t>
      </w:r>
      <w:proofErr w:type="gramEnd"/>
      <w:r w:rsidRPr="004B30C7">
        <w:rPr>
          <w:b/>
          <w:sz w:val="24"/>
          <w:szCs w:val="24"/>
        </w:rPr>
        <w:t xml:space="preserve"> </w:t>
      </w:r>
      <w:r w:rsidRPr="004B30C7">
        <w:rPr>
          <w:sz w:val="24"/>
          <w:szCs w:val="24"/>
          <w:lang w:val="ro-RO"/>
        </w:rPr>
        <w:t xml:space="preserve">Data limită pentru depunerea propunerilor de proiecte este: </w:t>
      </w:r>
      <w:r w:rsidR="005820B4" w:rsidRPr="004B30C7">
        <w:rPr>
          <w:sz w:val="24"/>
          <w:szCs w:val="24"/>
          <w:lang w:val="ro-RO"/>
        </w:rPr>
        <w:t>08</w:t>
      </w:r>
      <w:r w:rsidRPr="004B30C7">
        <w:rPr>
          <w:sz w:val="24"/>
          <w:szCs w:val="24"/>
          <w:lang w:val="ro-RO"/>
        </w:rPr>
        <w:t>.</w:t>
      </w:r>
      <w:r w:rsidR="005820B4" w:rsidRPr="004B30C7">
        <w:rPr>
          <w:sz w:val="24"/>
          <w:szCs w:val="24"/>
          <w:lang w:val="ro-RO"/>
        </w:rPr>
        <w:t>06</w:t>
      </w:r>
      <w:r w:rsidRPr="004B30C7">
        <w:rPr>
          <w:sz w:val="24"/>
          <w:szCs w:val="24"/>
          <w:lang w:val="ro-RO"/>
        </w:rPr>
        <w:t>.2026 ora 15:00.</w:t>
      </w:r>
    </w:p>
    <w:p w:rsidR="004D19CE" w:rsidRPr="004B30C7" w:rsidRDefault="004D19CE" w:rsidP="004D19CE">
      <w:pPr>
        <w:pStyle w:val="NormalWeb1"/>
        <w:spacing w:before="0" w:after="0"/>
        <w:jc w:val="both"/>
        <w:rPr>
          <w:rFonts w:ascii="Times New Roman" w:hAnsi="Times New Roman"/>
          <w:color w:val="auto"/>
          <w:szCs w:val="24"/>
          <w:lang w:val="ro-RO"/>
        </w:rPr>
      </w:pPr>
      <w:r w:rsidRPr="004B30C7">
        <w:rPr>
          <w:rFonts w:ascii="Times New Roman" w:hAnsi="Times New Roman"/>
          <w:color w:val="auto"/>
          <w:szCs w:val="24"/>
          <w:lang w:val="ro-RO"/>
        </w:rPr>
        <w:t>Riscul transmiterii propunerilor de proiecte la sediul autorităţii finanţatoare, cu respectarea termenului limită prevăzut mai sus, este în sarcina exclusivă a solicitantului. Propunerile de proiecte sosite după data limită stabilită se returnează nedeschise solicitanţilor.</w:t>
      </w:r>
    </w:p>
    <w:p w:rsidR="004D19CE" w:rsidRPr="004B30C7" w:rsidRDefault="004D19CE" w:rsidP="004D19CE">
      <w:pPr>
        <w:pStyle w:val="BodyText2"/>
        <w:jc w:val="both"/>
        <w:rPr>
          <w:b w:val="0"/>
          <w:sz w:val="24"/>
          <w:szCs w:val="24"/>
        </w:rPr>
      </w:pPr>
      <w:r w:rsidRPr="004B30C7">
        <w:rPr>
          <w:b w:val="0"/>
          <w:sz w:val="24"/>
          <w:szCs w:val="24"/>
        </w:rPr>
        <w:t>13. Instrucţiuni privind modul de elaborare şi de prezentare a propunerii de proiect</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Solicitantul are obligaţia de a elabora propunerea de proiect, în conformitate cu prevederile Ghidului solicitantului, în limba română sau în limba maghiară, însoţită de traducerea în limba română.</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lastRenderedPageBreak/>
        <w:t>Propunerea de proiect trebuie să aibă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Solicitantul are obligaţia de a exprima sumele în lei în propunerea de proiect.</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Solicitantul are obligaţia de a prezenta documentele cerute de autoritatea finanţatoare, pentru a permite verificarea de către autoritatea finanţatoare a capacităţilor sale.</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Autoritatea finanţatoare are obligaţia de a respecta caracterul confidenţial al informaţiilor prezentate de către solicitanţi în scopul verificării îndeplinirii cerinţelor de calificare.</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Documentele depuse de către solicitanţi vor fi semnate pentru conformitate cu originalul de către reprezentantul legal al solicitantului.</w:t>
      </w:r>
    </w:p>
    <w:p w:rsidR="004D19CE" w:rsidRPr="004B30C7" w:rsidRDefault="004D19CE" w:rsidP="004D19CE">
      <w:pPr>
        <w:autoSpaceDE w:val="0"/>
        <w:autoSpaceDN w:val="0"/>
        <w:adjustRightInd w:val="0"/>
        <w:jc w:val="both"/>
        <w:rPr>
          <w:sz w:val="24"/>
          <w:szCs w:val="24"/>
          <w:lang w:val="ro-RO"/>
        </w:rPr>
      </w:pPr>
    </w:p>
    <w:p w:rsidR="004D19CE" w:rsidRPr="004B30C7" w:rsidRDefault="004D19CE" w:rsidP="004D19CE">
      <w:pPr>
        <w:pStyle w:val="BodyTextIndent"/>
        <w:spacing w:after="0"/>
        <w:ind w:left="0"/>
        <w:jc w:val="both"/>
        <w:rPr>
          <w:sz w:val="24"/>
          <w:szCs w:val="24"/>
          <w:lang w:val="ro-RO"/>
        </w:rPr>
      </w:pPr>
      <w:r w:rsidRPr="004B30C7">
        <w:rPr>
          <w:sz w:val="24"/>
          <w:szCs w:val="24"/>
          <w:lang w:val="ro-RO"/>
        </w:rPr>
        <w:t>14. Dreptul de a solicita clarificări privind Ghidul solicitantului</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Orice solicitant care a obţinut, în condiţiile prezentei legi, un exemplar al documentaţiei pentru elaborarea şi prezentarea propunerii de proiect are dreptul de a solicita şi de a primi clarificări din partea autorităţii finanţatoare.</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Autoritatea finanţatoare are obligaţia de a transmite răspuns la orice solicitare de clarificări, dar numai la acele solicitări primite cu cel puţin 6 zile înainte de data limită pentru depunerea propunerilor de proiect.</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Autoritatea finanţatoare are obligaţia de a transmite răspunsul la solicitările de clarificări cu cel puţin 4 zile înainte de data limită pentru depunerea propunerilor de proiect.</w:t>
      </w:r>
    </w:p>
    <w:p w:rsidR="004D19CE" w:rsidRPr="004B30C7" w:rsidRDefault="004D19CE" w:rsidP="004D19CE">
      <w:pPr>
        <w:pStyle w:val="BodyTextIndent"/>
        <w:ind w:left="0"/>
        <w:jc w:val="both"/>
        <w:rPr>
          <w:sz w:val="24"/>
          <w:szCs w:val="24"/>
          <w:lang w:val="ro-RO"/>
        </w:rPr>
      </w:pPr>
      <w:r w:rsidRPr="004B30C7">
        <w:rPr>
          <w:sz w:val="24"/>
          <w:szCs w:val="24"/>
          <w:lang w:val="ro-RO"/>
        </w:rPr>
        <w:t>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rsidR="004D19CE" w:rsidRPr="004B30C7" w:rsidRDefault="004D19CE" w:rsidP="004D19CE">
      <w:pPr>
        <w:pStyle w:val="BodyText2"/>
        <w:spacing w:before="240"/>
        <w:jc w:val="both"/>
        <w:rPr>
          <w:b w:val="0"/>
          <w:sz w:val="24"/>
          <w:szCs w:val="24"/>
        </w:rPr>
      </w:pPr>
      <w:r w:rsidRPr="004B30C7">
        <w:rPr>
          <w:b w:val="0"/>
          <w:sz w:val="24"/>
          <w:szCs w:val="24"/>
        </w:rPr>
        <w:t>15.1. Modificarea sau retragerea proiectului (cf. art. 26 din Legea nr. 350/2005), art. 123 al Hotărârii Guvernului nr. 395/2016 pentru aprobarea Normelor metodologice de aplicare a prevederilor referitoare al atribuirea contractului de achiziție publică/acordului-cadru din nr. Legea 98/2016, privind achizițiile publice).</w:t>
      </w:r>
    </w:p>
    <w:p w:rsidR="004D19CE" w:rsidRPr="004B30C7" w:rsidRDefault="004D19CE" w:rsidP="004D19CE">
      <w:pPr>
        <w:pStyle w:val="BodyText2"/>
        <w:spacing w:before="240"/>
        <w:jc w:val="both"/>
        <w:rPr>
          <w:b w:val="0"/>
          <w:sz w:val="24"/>
          <w:szCs w:val="24"/>
        </w:rPr>
      </w:pPr>
      <w:r w:rsidRPr="004B30C7">
        <w:rPr>
          <w:b w:val="0"/>
          <w:sz w:val="24"/>
          <w:szCs w:val="24"/>
        </w:rPr>
        <w:t>15.2. Anularea selecţiei de proiecte (cf. art. 35 din Legea nr. 350/2005), art. 213 din Legea 98/2016, privind achizițiile publice, cu modificările și completările ulterioare)</w:t>
      </w:r>
    </w:p>
    <w:p w:rsidR="004D19CE" w:rsidRPr="004B30C7" w:rsidRDefault="004D19CE" w:rsidP="004D19CE">
      <w:pPr>
        <w:pStyle w:val="BodyText2"/>
        <w:jc w:val="both"/>
        <w:rPr>
          <w:sz w:val="24"/>
          <w:szCs w:val="24"/>
        </w:rPr>
      </w:pPr>
    </w:p>
    <w:p w:rsidR="004D19CE" w:rsidRPr="004B30C7" w:rsidRDefault="004D19CE" w:rsidP="004D19CE">
      <w:pPr>
        <w:pStyle w:val="BodyText2"/>
        <w:jc w:val="both"/>
        <w:rPr>
          <w:b w:val="0"/>
          <w:sz w:val="24"/>
          <w:szCs w:val="24"/>
        </w:rPr>
      </w:pPr>
      <w:r w:rsidRPr="004B30C7">
        <w:rPr>
          <w:b w:val="0"/>
          <w:sz w:val="24"/>
          <w:szCs w:val="24"/>
        </w:rPr>
        <w:t>16. Informaţii privind criteriile aplicate pentru atribuirea contractului de finanţare nerambursabilă</w:t>
      </w:r>
    </w:p>
    <w:p w:rsidR="004D19CE" w:rsidRPr="004B30C7" w:rsidRDefault="004D19CE" w:rsidP="004D19CE">
      <w:pPr>
        <w:jc w:val="both"/>
        <w:rPr>
          <w:sz w:val="24"/>
          <w:szCs w:val="24"/>
          <w:lang w:val="ro-RO"/>
        </w:rPr>
      </w:pPr>
      <w:r w:rsidRPr="004B30C7">
        <w:rPr>
          <w:sz w:val="24"/>
          <w:szCs w:val="24"/>
          <w:lang w:val="ro-RO"/>
        </w:rPr>
        <w:t>Procedura de selecţie a proiectelor</w:t>
      </w:r>
    </w:p>
    <w:p w:rsidR="004D19CE" w:rsidRPr="004B30C7" w:rsidRDefault="004D19CE" w:rsidP="004D19CE">
      <w:pPr>
        <w:pStyle w:val="NormalWeb"/>
        <w:spacing w:before="0" w:after="0"/>
        <w:jc w:val="both"/>
        <w:rPr>
          <w:rFonts w:ascii="Times New Roman" w:hAnsi="Times New Roman"/>
          <w:color w:val="auto"/>
          <w:szCs w:val="24"/>
          <w:lang w:val="ro-RO"/>
        </w:rPr>
      </w:pPr>
      <w:r w:rsidRPr="004B30C7">
        <w:rPr>
          <w:rFonts w:ascii="Times New Roman" w:hAnsi="Times New Roman"/>
          <w:color w:val="auto"/>
          <w:szCs w:val="24"/>
          <w:lang w:val="ro-RO"/>
        </w:rPr>
        <w:t>Anterior procedurii de selecţie şi evaluare membrii comisiei de evaluare şi selectare sunt obligaţi să depună declaraţie de imparţialitate conform legii.</w:t>
      </w:r>
    </w:p>
    <w:p w:rsidR="004D19CE" w:rsidRPr="004B30C7" w:rsidRDefault="004D19CE" w:rsidP="004D19CE">
      <w:pPr>
        <w:pStyle w:val="NormalWeb"/>
        <w:spacing w:before="0" w:after="0"/>
        <w:jc w:val="both"/>
        <w:rPr>
          <w:rFonts w:ascii="Times New Roman" w:hAnsi="Times New Roman"/>
          <w:color w:val="auto"/>
          <w:szCs w:val="24"/>
          <w:lang w:val="ro-RO"/>
        </w:rPr>
      </w:pPr>
      <w:r w:rsidRPr="004B30C7">
        <w:rPr>
          <w:rFonts w:ascii="Times New Roman" w:hAnsi="Times New Roman"/>
          <w:color w:val="auto"/>
          <w:szCs w:val="24"/>
          <w:lang w:val="ro-RO"/>
        </w:rPr>
        <w:t>Cererile de finanţare primite vor fi examinate de către Comisia de evaluare/selectare stabilită de Preşedintele Consiliului Judeţean Harghita, care răspunde pentru îndeplinirea condiţiilor de eligibilitate.</w:t>
      </w:r>
    </w:p>
    <w:p w:rsidR="004D19CE" w:rsidRPr="004B30C7" w:rsidRDefault="004D19CE" w:rsidP="004D19CE">
      <w:pPr>
        <w:jc w:val="both"/>
        <w:rPr>
          <w:snapToGrid w:val="0"/>
          <w:sz w:val="24"/>
          <w:szCs w:val="24"/>
          <w:lang w:val="ro-RO"/>
        </w:rPr>
      </w:pPr>
      <w:r w:rsidRPr="004B30C7">
        <w:rPr>
          <w:snapToGrid w:val="0"/>
          <w:sz w:val="24"/>
          <w:szCs w:val="24"/>
          <w:lang w:val="ro-RO"/>
        </w:rPr>
        <w:t>Nu sunt eligibile:</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t>proiectele ale cărui beneficiar nu şi-a îndeplinit obligaţiile de plată exigibile a impozitelor şi taxelor către stat, şi bugetele locale, precum şi contribuţiile pentru asigurările sociale de stat;</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t>furnizează informaţii false în documentele prezentate;</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t>proiectele ale căror beneficiar nu prezintă raportul de activitate pe anul 2025 ori acţiunile din acest proiecte/programe sunt neconforme ori contrare scopului asociaţie/fundaţie;</w:t>
      </w:r>
    </w:p>
    <w:p w:rsidR="004D19CE" w:rsidRPr="004B30C7" w:rsidRDefault="004D19CE" w:rsidP="004D19CE">
      <w:pPr>
        <w:pStyle w:val="BodyText3"/>
        <w:numPr>
          <w:ilvl w:val="0"/>
          <w:numId w:val="4"/>
        </w:numPr>
        <w:spacing w:after="0"/>
        <w:ind w:left="360"/>
        <w:jc w:val="both"/>
        <w:rPr>
          <w:snapToGrid w:val="0"/>
          <w:sz w:val="24"/>
          <w:szCs w:val="24"/>
          <w:lang w:val="ro-RO"/>
        </w:rPr>
      </w:pPr>
      <w:r w:rsidRPr="004B30C7">
        <w:rPr>
          <w:snapToGrid w:val="0"/>
          <w:sz w:val="24"/>
          <w:szCs w:val="24"/>
          <w:lang w:val="ro-RO"/>
        </w:rPr>
        <w:t>a comis o gravă greşeală în materie profesională sau nu şi-a îndeplinit obligaţiile asumate printr-un alt contract de finanţare nerambursabilă, în măsura în care autoritatea finanţatoare poate aduce ca dovadă mijloace probante în acest sens;</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lastRenderedPageBreak/>
        <w:t>face obiectul unei proceduri de dizolvare sau de lichidare ori se află deja în stare de dizolvare sau de lichidare, în conformitate cu prevederile legale în vigoare;</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t>nu prezintă declaraţiile pe propria răspundere menţionate la punctul 11, litera „g” din prezentul Ghid;</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t>cererile incomplete sau completate în mod necorespunzător;</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t>cererile sosite după termenul limită de depunere</w:t>
      </w:r>
      <w:r w:rsidRPr="004B30C7">
        <w:rPr>
          <w:sz w:val="24"/>
          <w:szCs w:val="24"/>
          <w:lang w:val="ro-RO"/>
        </w:rPr>
        <w:t>;</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t>cererile ce au ca obiect activităţi nerelevante pentru obiectivele programului;</w:t>
      </w:r>
    </w:p>
    <w:p w:rsidR="004D19CE" w:rsidRPr="004B30C7" w:rsidRDefault="004D19CE" w:rsidP="004D19CE">
      <w:pPr>
        <w:numPr>
          <w:ilvl w:val="0"/>
          <w:numId w:val="4"/>
        </w:numPr>
        <w:ind w:left="360"/>
        <w:jc w:val="both"/>
        <w:rPr>
          <w:snapToGrid w:val="0"/>
          <w:sz w:val="24"/>
          <w:szCs w:val="24"/>
          <w:lang w:val="ro-RO"/>
        </w:rPr>
      </w:pPr>
      <w:r w:rsidRPr="004B30C7">
        <w:rPr>
          <w:sz w:val="24"/>
          <w:szCs w:val="24"/>
          <w:lang w:val="ro-RO"/>
        </w:rPr>
        <w:t>proiectele care nu corespund cu scopurile şi obiectivele declarate în programul lansat;</w:t>
      </w:r>
    </w:p>
    <w:p w:rsidR="004D19CE" w:rsidRPr="004B30C7" w:rsidRDefault="004D19CE" w:rsidP="004D19CE">
      <w:pPr>
        <w:numPr>
          <w:ilvl w:val="0"/>
          <w:numId w:val="4"/>
        </w:numPr>
        <w:ind w:left="360"/>
        <w:jc w:val="both"/>
        <w:rPr>
          <w:snapToGrid w:val="0"/>
          <w:sz w:val="24"/>
          <w:szCs w:val="24"/>
          <w:lang w:val="ro-RO"/>
        </w:rPr>
      </w:pPr>
      <w:r w:rsidRPr="004B30C7">
        <w:rPr>
          <w:snapToGrid w:val="0"/>
          <w:sz w:val="24"/>
          <w:szCs w:val="24"/>
          <w:lang w:val="ro-RO"/>
        </w:rPr>
        <w:t>cererile pentru sume solicitate ce reprezintă mai mult de 80% din valoarea totală a proiectului;</w:t>
      </w:r>
    </w:p>
    <w:p w:rsidR="004D19CE" w:rsidRPr="004B30C7" w:rsidRDefault="004D19CE" w:rsidP="004D19CE">
      <w:pPr>
        <w:numPr>
          <w:ilvl w:val="0"/>
          <w:numId w:val="4"/>
        </w:numPr>
        <w:ind w:left="360"/>
        <w:jc w:val="both"/>
        <w:rPr>
          <w:sz w:val="24"/>
          <w:szCs w:val="24"/>
          <w:lang w:val="ro-RO"/>
        </w:rPr>
      </w:pPr>
      <w:r w:rsidRPr="004B30C7">
        <w:rPr>
          <w:sz w:val="24"/>
          <w:szCs w:val="24"/>
          <w:lang w:val="ro-RO"/>
        </w:rPr>
        <w:t>proiectele care cuprind cheltuieli de natura celor efectuate, conform pct. 4 alin. 2. din prezentul Ghid;</w:t>
      </w:r>
    </w:p>
    <w:p w:rsidR="004D19CE" w:rsidRPr="004B30C7" w:rsidRDefault="004D19CE" w:rsidP="004D19CE">
      <w:pPr>
        <w:numPr>
          <w:ilvl w:val="0"/>
          <w:numId w:val="4"/>
        </w:numPr>
        <w:ind w:left="360"/>
        <w:jc w:val="both"/>
        <w:rPr>
          <w:sz w:val="24"/>
          <w:szCs w:val="24"/>
          <w:lang w:val="ro-RO"/>
        </w:rPr>
      </w:pPr>
      <w:r w:rsidRPr="004B30C7">
        <w:rPr>
          <w:sz w:val="24"/>
          <w:szCs w:val="24"/>
          <w:lang w:val="ro-RO"/>
        </w:rPr>
        <w:t>proiectele ale căror activităţi sunt începute sau finalizate la data încheierii contractului de finanţare nerambursabilă.</w:t>
      </w:r>
    </w:p>
    <w:p w:rsidR="004D19CE" w:rsidRPr="004B30C7" w:rsidRDefault="004D19CE" w:rsidP="004D19CE">
      <w:pPr>
        <w:jc w:val="both"/>
        <w:rPr>
          <w:sz w:val="24"/>
          <w:szCs w:val="24"/>
          <w:lang w:val="ro-RO"/>
        </w:rPr>
      </w:pPr>
    </w:p>
    <w:p w:rsidR="004D19CE" w:rsidRPr="004B30C7" w:rsidRDefault="004D19CE" w:rsidP="004D19CE">
      <w:pPr>
        <w:jc w:val="both"/>
        <w:rPr>
          <w:sz w:val="24"/>
          <w:szCs w:val="24"/>
          <w:lang w:val="ro-RO"/>
        </w:rPr>
      </w:pPr>
      <w:r w:rsidRPr="004B30C7">
        <w:rPr>
          <w:sz w:val="24"/>
          <w:szCs w:val="24"/>
          <w:lang w:val="ro-RO"/>
        </w:rPr>
        <w:t xml:space="preserve">17. Criterii de evaluare </w:t>
      </w:r>
    </w:p>
    <w:tbl>
      <w:tblPr>
        <w:tblW w:w="9600" w:type="dxa"/>
        <w:tblInd w:w="190" w:type="dxa"/>
        <w:tblCellMar>
          <w:left w:w="0" w:type="dxa"/>
          <w:right w:w="0" w:type="dxa"/>
        </w:tblCellMar>
        <w:tblLook w:val="04A0" w:firstRow="1" w:lastRow="0" w:firstColumn="1" w:lastColumn="0" w:noHBand="0" w:noVBand="1"/>
      </w:tblPr>
      <w:tblGrid>
        <w:gridCol w:w="8429"/>
        <w:gridCol w:w="1171"/>
      </w:tblGrid>
      <w:tr w:rsidR="004D19CE" w:rsidRPr="004B30C7" w:rsidTr="00840C26">
        <w:trPr>
          <w:trHeight w:val="525"/>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both"/>
              <w:rPr>
                <w:rFonts w:eastAsia="Calibri"/>
                <w:bCs/>
                <w:snapToGrid w:val="0"/>
                <w:sz w:val="24"/>
                <w:szCs w:val="24"/>
              </w:rPr>
            </w:pPr>
            <w:proofErr w:type="spellStart"/>
            <w:r w:rsidRPr="004B30C7">
              <w:rPr>
                <w:bCs/>
                <w:snapToGrid w:val="0"/>
                <w:sz w:val="24"/>
                <w:szCs w:val="24"/>
              </w:rPr>
              <w:t>Secţiune</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both"/>
              <w:rPr>
                <w:rFonts w:eastAsia="Calibri"/>
                <w:bCs/>
                <w:snapToGrid w:val="0"/>
                <w:sz w:val="24"/>
                <w:szCs w:val="24"/>
              </w:rPr>
            </w:pPr>
            <w:proofErr w:type="spellStart"/>
            <w:r w:rsidRPr="004B30C7">
              <w:rPr>
                <w:bCs/>
                <w:snapToGrid w:val="0"/>
                <w:sz w:val="24"/>
                <w:szCs w:val="24"/>
              </w:rPr>
              <w:t>Punctaj</w:t>
            </w:r>
            <w:proofErr w:type="spellEnd"/>
          </w:p>
        </w:tc>
      </w:tr>
      <w:tr w:rsidR="004D19CE" w:rsidRPr="004B30C7"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both"/>
              <w:rPr>
                <w:rFonts w:eastAsia="Calibri"/>
                <w:sz w:val="24"/>
                <w:szCs w:val="24"/>
              </w:rPr>
            </w:pPr>
            <w:r w:rsidRPr="004B30C7">
              <w:rPr>
                <w:snapToGrid w:val="0"/>
                <w:sz w:val="24"/>
                <w:szCs w:val="24"/>
              </w:rPr>
              <w:t xml:space="preserve">1. </w:t>
            </w:r>
            <w:proofErr w:type="spellStart"/>
            <w:r w:rsidRPr="004B30C7">
              <w:rPr>
                <w:bCs/>
                <w:sz w:val="24"/>
                <w:szCs w:val="24"/>
              </w:rPr>
              <w:t>Relevanţa</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tcPr>
          <w:p w:rsidR="004D19CE" w:rsidRPr="004B30C7" w:rsidRDefault="004D19CE" w:rsidP="00840C26">
            <w:pPr>
              <w:jc w:val="center"/>
              <w:rPr>
                <w:rFonts w:eastAsia="Calibri"/>
                <w:snapToGrid w:val="0"/>
                <w:sz w:val="24"/>
                <w:szCs w:val="24"/>
              </w:rPr>
            </w:pPr>
          </w:p>
        </w:tc>
      </w:tr>
      <w:tr w:rsidR="004D19CE" w:rsidRPr="004B30C7"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20"/>
              <w:jc w:val="both"/>
              <w:rPr>
                <w:rFonts w:eastAsia="Calibri"/>
                <w:sz w:val="24"/>
                <w:szCs w:val="24"/>
              </w:rPr>
            </w:pPr>
            <w:proofErr w:type="spellStart"/>
            <w:r w:rsidRPr="004B30C7">
              <w:rPr>
                <w:sz w:val="24"/>
                <w:szCs w:val="24"/>
              </w:rPr>
              <w:t>Activitățile</w:t>
            </w:r>
            <w:proofErr w:type="spellEnd"/>
            <w:r w:rsidRPr="004B30C7">
              <w:rPr>
                <w:sz w:val="24"/>
                <w:szCs w:val="24"/>
              </w:rPr>
              <w:t xml:space="preserve"> </w:t>
            </w:r>
            <w:proofErr w:type="spellStart"/>
            <w:r w:rsidRPr="004B30C7">
              <w:rPr>
                <w:sz w:val="24"/>
                <w:szCs w:val="24"/>
              </w:rPr>
              <w:t>proiectului</w:t>
            </w:r>
            <w:proofErr w:type="spellEnd"/>
            <w:r w:rsidRPr="004B30C7">
              <w:rPr>
                <w:sz w:val="24"/>
                <w:szCs w:val="24"/>
              </w:rPr>
              <w:t xml:space="preserve"> </w:t>
            </w:r>
            <w:proofErr w:type="spellStart"/>
            <w:r w:rsidRPr="004B30C7">
              <w:rPr>
                <w:sz w:val="24"/>
                <w:szCs w:val="24"/>
              </w:rPr>
              <w:t>sunt</w:t>
            </w:r>
            <w:proofErr w:type="spellEnd"/>
            <w:r w:rsidRPr="004B30C7">
              <w:rPr>
                <w:sz w:val="24"/>
                <w:szCs w:val="24"/>
              </w:rPr>
              <w:t xml:space="preserve"> </w:t>
            </w:r>
            <w:proofErr w:type="spellStart"/>
            <w:r w:rsidRPr="004B30C7">
              <w:rPr>
                <w:sz w:val="24"/>
                <w:szCs w:val="24"/>
              </w:rPr>
              <w:t>clare</w:t>
            </w:r>
            <w:proofErr w:type="spellEnd"/>
            <w:r w:rsidRPr="004B30C7">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2</w:t>
            </w:r>
          </w:p>
        </w:tc>
      </w:tr>
      <w:tr w:rsidR="004D19CE" w:rsidRPr="004B30C7"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20"/>
              <w:jc w:val="both"/>
              <w:rPr>
                <w:rFonts w:eastAsia="Calibri"/>
                <w:snapToGrid w:val="0"/>
                <w:sz w:val="24"/>
                <w:szCs w:val="24"/>
              </w:rPr>
            </w:pPr>
            <w:proofErr w:type="spellStart"/>
            <w:r w:rsidRPr="004B30C7">
              <w:rPr>
                <w:sz w:val="24"/>
                <w:szCs w:val="24"/>
              </w:rPr>
              <w:t>Activitățile</w:t>
            </w:r>
            <w:proofErr w:type="spellEnd"/>
            <w:r w:rsidRPr="004B30C7">
              <w:rPr>
                <w:sz w:val="24"/>
                <w:szCs w:val="24"/>
              </w:rPr>
              <w:t xml:space="preserve"> </w:t>
            </w:r>
            <w:proofErr w:type="spellStart"/>
            <w:r w:rsidRPr="004B30C7">
              <w:rPr>
                <w:sz w:val="24"/>
                <w:szCs w:val="24"/>
              </w:rPr>
              <w:t>proiectului</w:t>
            </w:r>
            <w:proofErr w:type="spellEnd"/>
            <w:r w:rsidRPr="004B30C7">
              <w:rPr>
                <w:sz w:val="24"/>
                <w:szCs w:val="24"/>
              </w:rPr>
              <w:t xml:space="preserve"> au o </w:t>
            </w:r>
            <w:proofErr w:type="spellStart"/>
            <w:r w:rsidRPr="004B30C7">
              <w:rPr>
                <w:sz w:val="24"/>
                <w:szCs w:val="24"/>
              </w:rPr>
              <w:t>înşiruire</w:t>
            </w:r>
            <w:proofErr w:type="spellEnd"/>
            <w:r w:rsidRPr="004B30C7">
              <w:rPr>
                <w:sz w:val="24"/>
                <w:szCs w:val="24"/>
              </w:rPr>
              <w:t xml:space="preserve"> </w:t>
            </w:r>
            <w:proofErr w:type="spellStart"/>
            <w:r w:rsidRPr="004B30C7">
              <w:rPr>
                <w:sz w:val="24"/>
                <w:szCs w:val="24"/>
              </w:rPr>
              <w:t>logică</w:t>
            </w:r>
            <w:proofErr w:type="spellEnd"/>
            <w:r w:rsidRPr="004B30C7">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20"/>
              <w:jc w:val="both"/>
              <w:rPr>
                <w:rFonts w:eastAsia="Calibri"/>
                <w:snapToGrid w:val="0"/>
                <w:sz w:val="24"/>
                <w:szCs w:val="24"/>
              </w:rPr>
            </w:pPr>
            <w:proofErr w:type="spellStart"/>
            <w:r w:rsidRPr="004B30C7">
              <w:rPr>
                <w:sz w:val="24"/>
                <w:szCs w:val="24"/>
              </w:rPr>
              <w:t>Beneficiarii</w:t>
            </w:r>
            <w:proofErr w:type="spellEnd"/>
            <w:r w:rsidRPr="004B30C7">
              <w:rPr>
                <w:sz w:val="24"/>
                <w:szCs w:val="24"/>
              </w:rPr>
              <w:t xml:space="preserve"> </w:t>
            </w:r>
            <w:proofErr w:type="spellStart"/>
            <w:r w:rsidRPr="004B30C7">
              <w:rPr>
                <w:sz w:val="24"/>
                <w:szCs w:val="24"/>
              </w:rPr>
              <w:t>sunt</w:t>
            </w:r>
            <w:proofErr w:type="spellEnd"/>
            <w:r w:rsidRPr="004B30C7">
              <w:rPr>
                <w:sz w:val="24"/>
                <w:szCs w:val="24"/>
              </w:rPr>
              <w:t xml:space="preserve"> </w:t>
            </w:r>
            <w:proofErr w:type="spellStart"/>
            <w:r w:rsidRPr="004B30C7">
              <w:rPr>
                <w:sz w:val="24"/>
                <w:szCs w:val="24"/>
              </w:rPr>
              <w:t>identificaţi</w:t>
            </w:r>
            <w:proofErr w:type="spellEnd"/>
            <w:r w:rsidRPr="004B30C7">
              <w:rPr>
                <w:sz w:val="24"/>
                <w:szCs w:val="24"/>
              </w:rPr>
              <w:t xml:space="preserve"> </w:t>
            </w:r>
            <w:proofErr w:type="spellStart"/>
            <w:r w:rsidRPr="004B30C7">
              <w:rPr>
                <w:sz w:val="24"/>
                <w:szCs w:val="24"/>
              </w:rPr>
              <w:t>în</w:t>
            </w:r>
            <w:proofErr w:type="spellEnd"/>
            <w:r w:rsidRPr="004B30C7">
              <w:rPr>
                <w:sz w:val="24"/>
                <w:szCs w:val="24"/>
              </w:rPr>
              <w:t xml:space="preserve"> mod </w:t>
            </w:r>
            <w:proofErr w:type="spellStart"/>
            <w:r w:rsidRPr="004B30C7">
              <w:rPr>
                <w:sz w:val="24"/>
                <w:szCs w:val="24"/>
              </w:rPr>
              <w:t>clar</w:t>
            </w:r>
            <w:proofErr w:type="spellEnd"/>
            <w:r w:rsidRPr="004B30C7">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firstLine="709"/>
              <w:jc w:val="both"/>
              <w:rPr>
                <w:rFonts w:eastAsia="Calibri"/>
                <w:snapToGrid w:val="0"/>
                <w:sz w:val="24"/>
                <w:szCs w:val="24"/>
              </w:rPr>
            </w:pPr>
            <w:proofErr w:type="spellStart"/>
            <w:r w:rsidRPr="004B30C7">
              <w:rPr>
                <w:sz w:val="24"/>
                <w:szCs w:val="24"/>
              </w:rPr>
              <w:t>Problemele</w:t>
            </w:r>
            <w:proofErr w:type="spellEnd"/>
            <w:r w:rsidRPr="004B30C7">
              <w:rPr>
                <w:sz w:val="24"/>
                <w:szCs w:val="24"/>
              </w:rPr>
              <w:t xml:space="preserve"> </w:t>
            </w:r>
            <w:proofErr w:type="spellStart"/>
            <w:r w:rsidRPr="004B30C7">
              <w:rPr>
                <w:sz w:val="24"/>
                <w:szCs w:val="24"/>
              </w:rPr>
              <w:t>beneficiarilor</w:t>
            </w:r>
            <w:proofErr w:type="spellEnd"/>
            <w:r w:rsidRPr="004B30C7">
              <w:rPr>
                <w:sz w:val="24"/>
                <w:szCs w:val="24"/>
              </w:rPr>
              <w:t xml:space="preserve"> </w:t>
            </w:r>
            <w:proofErr w:type="spellStart"/>
            <w:r w:rsidRPr="004B30C7">
              <w:rPr>
                <w:sz w:val="24"/>
                <w:szCs w:val="24"/>
              </w:rPr>
              <w:t>sunt</w:t>
            </w:r>
            <w:proofErr w:type="spellEnd"/>
            <w:r w:rsidRPr="004B30C7">
              <w:rPr>
                <w:sz w:val="24"/>
                <w:szCs w:val="24"/>
              </w:rPr>
              <w:t xml:space="preserve"> </w:t>
            </w:r>
            <w:proofErr w:type="spellStart"/>
            <w:r w:rsidRPr="004B30C7">
              <w:rPr>
                <w:sz w:val="24"/>
                <w:szCs w:val="24"/>
              </w:rPr>
              <w:t>identificate</w:t>
            </w:r>
            <w:proofErr w:type="spellEnd"/>
            <w:r w:rsidRPr="004B30C7">
              <w:rPr>
                <w:sz w:val="24"/>
                <w:szCs w:val="24"/>
              </w:rPr>
              <w:t xml:space="preserve"> </w:t>
            </w:r>
            <w:proofErr w:type="spellStart"/>
            <w:r w:rsidRPr="004B30C7">
              <w:rPr>
                <w:sz w:val="24"/>
                <w:szCs w:val="24"/>
              </w:rPr>
              <w:t>prin</w:t>
            </w:r>
            <w:proofErr w:type="spellEnd"/>
            <w:r w:rsidRPr="004B30C7">
              <w:rPr>
                <w:sz w:val="24"/>
                <w:szCs w:val="24"/>
              </w:rPr>
              <w:t xml:space="preserve"> </w:t>
            </w:r>
            <w:proofErr w:type="spellStart"/>
            <w:r w:rsidRPr="004B30C7">
              <w:rPr>
                <w:sz w:val="24"/>
                <w:szCs w:val="24"/>
              </w:rPr>
              <w:t>descriere</w:t>
            </w:r>
            <w:proofErr w:type="spellEnd"/>
            <w:r w:rsidRPr="004B30C7">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360" w:firstLine="349"/>
              <w:jc w:val="both"/>
              <w:rPr>
                <w:rFonts w:eastAsia="Calibri"/>
                <w:sz w:val="24"/>
                <w:szCs w:val="24"/>
                <w:lang w:val="it-IT"/>
              </w:rPr>
            </w:pPr>
            <w:r w:rsidRPr="004B30C7">
              <w:rPr>
                <w:sz w:val="24"/>
                <w:szCs w:val="24"/>
                <w:lang w:val="it-IT"/>
              </w:rPr>
              <w:t>Obiectivul proiectului este identificat, descris succint?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360" w:firstLine="349"/>
              <w:jc w:val="both"/>
              <w:rPr>
                <w:rFonts w:eastAsia="Calibri"/>
                <w:sz w:val="24"/>
                <w:szCs w:val="24"/>
                <w:lang w:val="es-ES"/>
              </w:rPr>
            </w:pPr>
            <w:r w:rsidRPr="004B30C7">
              <w:rPr>
                <w:sz w:val="24"/>
                <w:szCs w:val="24"/>
                <w:lang w:val="it-IT"/>
              </w:rPr>
              <w:t>Obiectivele proiectului contribuie la rezolvarea problemelor?</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09"/>
              <w:jc w:val="both"/>
              <w:rPr>
                <w:rFonts w:eastAsia="Calibri"/>
                <w:sz w:val="24"/>
                <w:szCs w:val="24"/>
              </w:rPr>
            </w:pPr>
            <w:proofErr w:type="spellStart"/>
            <w:r w:rsidRPr="004B30C7">
              <w:rPr>
                <w:sz w:val="24"/>
                <w:szCs w:val="24"/>
                <w:lang w:val="es-ES"/>
              </w:rPr>
              <w:t>Derularea</w:t>
            </w:r>
            <w:proofErr w:type="spellEnd"/>
            <w:r w:rsidRPr="004B30C7">
              <w:rPr>
                <w:sz w:val="24"/>
                <w:szCs w:val="24"/>
                <w:lang w:val="es-ES"/>
              </w:rPr>
              <w:t xml:space="preserve"> </w:t>
            </w:r>
            <w:proofErr w:type="spellStart"/>
            <w:r w:rsidRPr="004B30C7">
              <w:rPr>
                <w:sz w:val="24"/>
                <w:szCs w:val="24"/>
                <w:lang w:val="es-ES"/>
              </w:rPr>
              <w:t>proiectului</w:t>
            </w:r>
            <w:proofErr w:type="spellEnd"/>
            <w:r w:rsidRPr="004B30C7">
              <w:rPr>
                <w:sz w:val="24"/>
                <w:szCs w:val="24"/>
                <w:lang w:val="es-ES"/>
              </w:rPr>
              <w:t xml:space="preserve"> produce </w:t>
            </w:r>
            <w:proofErr w:type="spellStart"/>
            <w:r w:rsidRPr="004B30C7">
              <w:rPr>
                <w:sz w:val="24"/>
                <w:szCs w:val="24"/>
                <w:lang w:val="es-ES"/>
              </w:rPr>
              <w:t>beneficii</w:t>
            </w:r>
            <w:proofErr w:type="spellEnd"/>
            <w:r w:rsidRPr="004B30C7">
              <w:rPr>
                <w:sz w:val="24"/>
                <w:szCs w:val="24"/>
                <w:lang w:val="es-ES"/>
              </w:rPr>
              <w:t>/</w:t>
            </w:r>
            <w:proofErr w:type="spellStart"/>
            <w:r w:rsidRPr="004B30C7">
              <w:rPr>
                <w:sz w:val="24"/>
                <w:szCs w:val="24"/>
                <w:lang w:val="es-ES"/>
              </w:rPr>
              <w:t>efecte</w:t>
            </w:r>
            <w:proofErr w:type="spellEnd"/>
            <w:r w:rsidRPr="004B30C7">
              <w:rPr>
                <w:sz w:val="24"/>
                <w:szCs w:val="24"/>
                <w:lang w:val="es-ES"/>
              </w:rPr>
              <w:t xml:space="preserve"> </w:t>
            </w:r>
            <w:proofErr w:type="spellStart"/>
            <w:r w:rsidRPr="004B30C7">
              <w:rPr>
                <w:sz w:val="24"/>
                <w:szCs w:val="24"/>
                <w:lang w:val="es-ES"/>
              </w:rPr>
              <w:t>majore</w:t>
            </w:r>
            <w:proofErr w:type="spellEnd"/>
            <w:r w:rsidRPr="004B30C7">
              <w:rPr>
                <w:sz w:val="24"/>
                <w:szCs w:val="24"/>
                <w:lang w:val="es-ES"/>
              </w:rPr>
              <w:t xml:space="preserve"> la </w:t>
            </w:r>
            <w:proofErr w:type="spellStart"/>
            <w:r w:rsidRPr="004B30C7">
              <w:rPr>
                <w:sz w:val="24"/>
                <w:szCs w:val="24"/>
                <w:lang w:val="es-ES"/>
              </w:rPr>
              <w:t>nivelul</w:t>
            </w:r>
            <w:proofErr w:type="spellEnd"/>
            <w:r w:rsidRPr="004B30C7">
              <w:rPr>
                <w:sz w:val="24"/>
                <w:szCs w:val="24"/>
                <w:lang w:val="es-ES"/>
              </w:rPr>
              <w:t xml:space="preserve"> </w:t>
            </w:r>
            <w:proofErr w:type="spellStart"/>
            <w:r w:rsidRPr="004B30C7">
              <w:rPr>
                <w:sz w:val="24"/>
                <w:szCs w:val="24"/>
                <w:lang w:val="es-ES"/>
              </w:rPr>
              <w:t>publicului-ţintă</w:t>
            </w:r>
            <w:proofErr w:type="spellEnd"/>
            <w:r w:rsidRPr="004B30C7">
              <w:rPr>
                <w:sz w:val="24"/>
                <w:szCs w:val="24"/>
                <w:lang w:val="es-ES"/>
              </w:rPr>
              <w:t xml:space="preserve">/ al </w:t>
            </w:r>
            <w:proofErr w:type="spellStart"/>
            <w:r w:rsidRPr="004B30C7">
              <w:rPr>
                <w:sz w:val="24"/>
                <w:szCs w:val="24"/>
                <w:lang w:val="es-ES"/>
              </w:rPr>
              <w:t>beneficiarilor</w:t>
            </w:r>
            <w:proofErr w:type="spellEnd"/>
            <w:r w:rsidRPr="004B30C7">
              <w:rPr>
                <w:sz w:val="24"/>
                <w:szCs w:val="24"/>
                <w:lang w:val="es-ES"/>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both"/>
              <w:rPr>
                <w:rFonts w:eastAsia="Calibri"/>
                <w:sz w:val="24"/>
                <w:szCs w:val="24"/>
                <w:lang w:val="it-IT"/>
              </w:rPr>
            </w:pPr>
            <w:r w:rsidRPr="004B30C7">
              <w:rPr>
                <w:snapToGrid w:val="0"/>
                <w:sz w:val="24"/>
                <w:szCs w:val="24"/>
              </w:rPr>
              <w:t xml:space="preserve">2. </w:t>
            </w:r>
            <w:proofErr w:type="spellStart"/>
            <w:r w:rsidRPr="004B30C7">
              <w:rPr>
                <w:bCs/>
                <w:sz w:val="24"/>
                <w:szCs w:val="24"/>
              </w:rPr>
              <w:t>Fezabilitatea</w:t>
            </w:r>
            <w:proofErr w:type="spellEnd"/>
            <w:r w:rsidRPr="004B30C7">
              <w:rPr>
                <w:bCs/>
                <w:sz w:val="24"/>
                <w:szCs w:val="24"/>
              </w:rPr>
              <w:t xml:space="preserve"> </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tcPr>
          <w:p w:rsidR="004D19CE" w:rsidRPr="004B30C7" w:rsidRDefault="004D19CE" w:rsidP="00840C26">
            <w:pPr>
              <w:jc w:val="center"/>
              <w:rPr>
                <w:rFonts w:eastAsia="Calibri"/>
                <w:snapToGrid w:val="0"/>
                <w:sz w:val="24"/>
                <w:szCs w:val="24"/>
              </w:rPr>
            </w:pP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firstLine="709"/>
              <w:jc w:val="both"/>
              <w:rPr>
                <w:rFonts w:eastAsia="Calibri"/>
                <w:snapToGrid w:val="0"/>
                <w:sz w:val="24"/>
                <w:szCs w:val="24"/>
              </w:rPr>
            </w:pPr>
            <w:proofErr w:type="spellStart"/>
            <w:r w:rsidRPr="004B30C7">
              <w:rPr>
                <w:sz w:val="24"/>
                <w:szCs w:val="24"/>
              </w:rPr>
              <w:t>Acţiunile</w:t>
            </w:r>
            <w:proofErr w:type="spellEnd"/>
            <w:r w:rsidRPr="004B30C7">
              <w:rPr>
                <w:sz w:val="24"/>
                <w:szCs w:val="24"/>
              </w:rPr>
              <w:t xml:space="preserve"> </w:t>
            </w:r>
            <w:proofErr w:type="spellStart"/>
            <w:r w:rsidRPr="004B30C7">
              <w:rPr>
                <w:sz w:val="24"/>
                <w:szCs w:val="24"/>
              </w:rPr>
              <w:t>proiectului</w:t>
            </w:r>
            <w:proofErr w:type="spellEnd"/>
            <w:r w:rsidRPr="004B30C7">
              <w:rPr>
                <w:sz w:val="24"/>
                <w:szCs w:val="24"/>
              </w:rPr>
              <w:t xml:space="preserve"> </w:t>
            </w:r>
            <w:proofErr w:type="spellStart"/>
            <w:r w:rsidRPr="004B30C7">
              <w:rPr>
                <w:sz w:val="24"/>
                <w:szCs w:val="24"/>
              </w:rPr>
              <w:t>sunt</w:t>
            </w:r>
            <w:proofErr w:type="spellEnd"/>
            <w:r w:rsidRPr="004B30C7">
              <w:rPr>
                <w:sz w:val="24"/>
                <w:szCs w:val="24"/>
              </w:rPr>
              <w:t xml:space="preserve"> </w:t>
            </w:r>
            <w:proofErr w:type="spellStart"/>
            <w:r w:rsidRPr="004B30C7">
              <w:rPr>
                <w:sz w:val="24"/>
                <w:szCs w:val="24"/>
              </w:rPr>
              <w:t>identificate</w:t>
            </w:r>
            <w:proofErr w:type="spellEnd"/>
            <w:r w:rsidRPr="004B30C7">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firstLine="709"/>
              <w:jc w:val="both"/>
              <w:rPr>
                <w:rFonts w:eastAsia="Calibri"/>
                <w:sz w:val="24"/>
                <w:szCs w:val="24"/>
              </w:rPr>
            </w:pPr>
            <w:proofErr w:type="spellStart"/>
            <w:r w:rsidRPr="004B30C7">
              <w:rPr>
                <w:sz w:val="24"/>
                <w:szCs w:val="24"/>
              </w:rPr>
              <w:t>Acţiunile</w:t>
            </w:r>
            <w:proofErr w:type="spellEnd"/>
            <w:r w:rsidRPr="004B30C7">
              <w:rPr>
                <w:sz w:val="24"/>
                <w:szCs w:val="24"/>
              </w:rPr>
              <w:t xml:space="preserve"> </w:t>
            </w:r>
            <w:proofErr w:type="spellStart"/>
            <w:r w:rsidRPr="004B30C7">
              <w:rPr>
                <w:sz w:val="24"/>
                <w:szCs w:val="24"/>
              </w:rPr>
              <w:t>proiectului</w:t>
            </w:r>
            <w:proofErr w:type="spellEnd"/>
            <w:r w:rsidRPr="004B30C7">
              <w:rPr>
                <w:sz w:val="24"/>
                <w:szCs w:val="24"/>
              </w:rPr>
              <w:t xml:space="preserve"> </w:t>
            </w:r>
            <w:proofErr w:type="spellStart"/>
            <w:r w:rsidRPr="004B30C7">
              <w:rPr>
                <w:sz w:val="24"/>
                <w:szCs w:val="24"/>
              </w:rPr>
              <w:t>sunt</w:t>
            </w:r>
            <w:proofErr w:type="spellEnd"/>
            <w:r w:rsidRPr="004B30C7">
              <w:rPr>
                <w:sz w:val="24"/>
                <w:szCs w:val="24"/>
              </w:rPr>
              <w:t xml:space="preserve"> legate la </w:t>
            </w:r>
            <w:proofErr w:type="spellStart"/>
            <w:r w:rsidRPr="004B30C7">
              <w:rPr>
                <w:sz w:val="24"/>
                <w:szCs w:val="24"/>
              </w:rPr>
              <w:t>realizarea</w:t>
            </w:r>
            <w:proofErr w:type="spellEnd"/>
            <w:r w:rsidRPr="004B30C7">
              <w:rPr>
                <w:sz w:val="24"/>
                <w:szCs w:val="24"/>
              </w:rPr>
              <w:t xml:space="preserve"> </w:t>
            </w:r>
            <w:proofErr w:type="spellStart"/>
            <w:r w:rsidRPr="004B30C7">
              <w:rPr>
                <w:sz w:val="24"/>
                <w:szCs w:val="24"/>
              </w:rPr>
              <w:t>obiectivului</w:t>
            </w:r>
            <w:proofErr w:type="spellEnd"/>
            <w:r w:rsidRPr="004B30C7">
              <w:rPr>
                <w:sz w:val="24"/>
                <w:szCs w:val="24"/>
              </w:rPr>
              <w:t xml:space="preserve"> general?</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rPr>
                <w:rFonts w:eastAsia="Calibri"/>
                <w:snapToGrid w:val="0"/>
                <w:sz w:val="24"/>
                <w:szCs w:val="24"/>
              </w:rPr>
            </w:pPr>
            <w:r w:rsidRPr="004B30C7">
              <w:rPr>
                <w:snapToGrid w:val="0"/>
                <w:sz w:val="24"/>
                <w:szCs w:val="24"/>
              </w:rPr>
              <w:t>3</w:t>
            </w:r>
            <w:r w:rsidRPr="004B30C7">
              <w:rPr>
                <w:bCs/>
                <w:snapToGrid w:val="0"/>
                <w:sz w:val="24"/>
                <w:szCs w:val="24"/>
              </w:rPr>
              <w:t xml:space="preserve">. Cost, </w:t>
            </w:r>
            <w:proofErr w:type="spellStart"/>
            <w:r w:rsidRPr="004B30C7">
              <w:rPr>
                <w:bCs/>
                <w:snapToGrid w:val="0"/>
                <w:sz w:val="24"/>
                <w:szCs w:val="24"/>
              </w:rPr>
              <w:t>eficiența</w:t>
            </w:r>
            <w:proofErr w:type="spellEnd"/>
            <w:r w:rsidRPr="004B30C7">
              <w:rPr>
                <w:bCs/>
                <w:snapToGrid w:val="0"/>
                <w:sz w:val="24"/>
                <w:szCs w:val="24"/>
              </w:rPr>
              <w:t xml:space="preserve"> </w:t>
            </w:r>
            <w:proofErr w:type="spellStart"/>
            <w:r w:rsidRPr="004B30C7">
              <w:rPr>
                <w:bCs/>
                <w:snapToGrid w:val="0"/>
                <w:sz w:val="24"/>
                <w:szCs w:val="24"/>
              </w:rPr>
              <w:t>şi</w:t>
            </w:r>
            <w:proofErr w:type="spellEnd"/>
            <w:r w:rsidRPr="004B30C7">
              <w:rPr>
                <w:bCs/>
                <w:snapToGrid w:val="0"/>
                <w:sz w:val="24"/>
                <w:szCs w:val="24"/>
              </w:rPr>
              <w:t xml:space="preserve"> </w:t>
            </w:r>
            <w:proofErr w:type="spellStart"/>
            <w:r w:rsidRPr="004B30C7">
              <w:rPr>
                <w:bCs/>
                <w:snapToGrid w:val="0"/>
                <w:sz w:val="24"/>
                <w:szCs w:val="24"/>
              </w:rPr>
              <w:t>eficacitatea</w:t>
            </w:r>
            <w:proofErr w:type="spellEnd"/>
            <w:r w:rsidRPr="004B30C7">
              <w:rPr>
                <w:bCs/>
                <w:snapToGrid w:val="0"/>
                <w:sz w:val="24"/>
                <w:szCs w:val="24"/>
              </w:rPr>
              <w:t xml:space="preserve"> </w:t>
            </w:r>
            <w:proofErr w:type="spellStart"/>
            <w:r w:rsidRPr="004B30C7">
              <w:rPr>
                <w:bCs/>
                <w:snapToGrid w:val="0"/>
                <w:sz w:val="24"/>
                <w:szCs w:val="24"/>
              </w:rPr>
              <w:t>costurilor</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tcPr>
          <w:p w:rsidR="004D19CE" w:rsidRPr="004B30C7" w:rsidRDefault="004D19CE" w:rsidP="00840C26">
            <w:pPr>
              <w:rPr>
                <w:rFonts w:eastAsia="Calibri"/>
                <w:snapToGrid w:val="0"/>
                <w:sz w:val="24"/>
                <w:szCs w:val="24"/>
              </w:rPr>
            </w:pP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firstLine="709"/>
              <w:rPr>
                <w:rFonts w:eastAsia="Calibri"/>
                <w:snapToGrid w:val="0"/>
                <w:sz w:val="24"/>
                <w:szCs w:val="24"/>
              </w:rPr>
            </w:pPr>
            <w:proofErr w:type="spellStart"/>
            <w:r w:rsidRPr="004B30C7">
              <w:rPr>
                <w:sz w:val="24"/>
                <w:szCs w:val="24"/>
              </w:rPr>
              <w:t>Bugetul</w:t>
            </w:r>
            <w:proofErr w:type="spellEnd"/>
            <w:r w:rsidRPr="004B30C7">
              <w:rPr>
                <w:sz w:val="24"/>
                <w:szCs w:val="24"/>
              </w:rPr>
              <w:t xml:space="preserve"> </w:t>
            </w:r>
            <w:proofErr w:type="spellStart"/>
            <w:r w:rsidRPr="004B30C7">
              <w:rPr>
                <w:sz w:val="24"/>
                <w:szCs w:val="24"/>
              </w:rPr>
              <w:t>este</w:t>
            </w:r>
            <w:proofErr w:type="spellEnd"/>
            <w:r w:rsidRPr="004B30C7">
              <w:rPr>
                <w:sz w:val="24"/>
                <w:szCs w:val="24"/>
              </w:rPr>
              <w:t xml:space="preserve"> </w:t>
            </w:r>
            <w:proofErr w:type="spellStart"/>
            <w:r w:rsidRPr="004B30C7">
              <w:rPr>
                <w:sz w:val="24"/>
                <w:szCs w:val="24"/>
              </w:rPr>
              <w:t>corect</w:t>
            </w:r>
            <w:proofErr w:type="spellEnd"/>
            <w:r w:rsidRPr="004B30C7">
              <w:rPr>
                <w:sz w:val="24"/>
                <w:szCs w:val="24"/>
              </w:rPr>
              <w:t xml:space="preserve"> </w:t>
            </w:r>
            <w:proofErr w:type="spellStart"/>
            <w:r w:rsidRPr="004B30C7">
              <w:rPr>
                <w:sz w:val="24"/>
                <w:szCs w:val="24"/>
              </w:rPr>
              <w:t>și</w:t>
            </w:r>
            <w:proofErr w:type="spellEnd"/>
            <w:r w:rsidRPr="004B30C7">
              <w:rPr>
                <w:sz w:val="24"/>
                <w:szCs w:val="24"/>
              </w:rPr>
              <w:t xml:space="preserve"> </w:t>
            </w:r>
            <w:proofErr w:type="spellStart"/>
            <w:r w:rsidRPr="004B30C7">
              <w:rPr>
                <w:snapToGrid w:val="0"/>
                <w:sz w:val="24"/>
                <w:szCs w:val="24"/>
              </w:rPr>
              <w:t>complet</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center"/>
              <w:rPr>
                <w:rFonts w:eastAsia="Calibri"/>
                <w:snapToGrid w:val="0"/>
                <w:sz w:val="24"/>
                <w:szCs w:val="24"/>
              </w:rPr>
            </w:pPr>
            <w:r w:rsidRPr="004B30C7">
              <w:rPr>
                <w:snapToGrid w:val="0"/>
                <w:sz w:val="24"/>
                <w:szCs w:val="24"/>
              </w:rPr>
              <w:t>2</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firstLine="709"/>
              <w:rPr>
                <w:rFonts w:eastAsia="Calibri"/>
                <w:sz w:val="24"/>
                <w:szCs w:val="24"/>
              </w:rPr>
            </w:pPr>
            <w:proofErr w:type="spellStart"/>
            <w:r w:rsidRPr="004B30C7">
              <w:rPr>
                <w:sz w:val="24"/>
                <w:szCs w:val="24"/>
              </w:rPr>
              <w:t>Bugetul</w:t>
            </w:r>
            <w:proofErr w:type="spellEnd"/>
            <w:r w:rsidRPr="004B30C7">
              <w:rPr>
                <w:sz w:val="24"/>
                <w:szCs w:val="24"/>
              </w:rPr>
              <w:t xml:space="preserve"> </w:t>
            </w:r>
            <w:proofErr w:type="spellStart"/>
            <w:r w:rsidRPr="004B30C7">
              <w:rPr>
                <w:sz w:val="24"/>
                <w:szCs w:val="24"/>
              </w:rPr>
              <w:t>este</w:t>
            </w:r>
            <w:proofErr w:type="spellEnd"/>
            <w:r w:rsidRPr="004B30C7">
              <w:rPr>
                <w:sz w:val="24"/>
                <w:szCs w:val="24"/>
              </w:rPr>
              <w:t xml:space="preserve"> realist, </w:t>
            </w:r>
            <w:proofErr w:type="spellStart"/>
            <w:r w:rsidRPr="004B30C7">
              <w:rPr>
                <w:sz w:val="24"/>
                <w:szCs w:val="24"/>
              </w:rPr>
              <w:t>prețurile</w:t>
            </w:r>
            <w:proofErr w:type="spellEnd"/>
            <w:r w:rsidRPr="004B30C7">
              <w:rPr>
                <w:sz w:val="24"/>
                <w:szCs w:val="24"/>
              </w:rPr>
              <w:t xml:space="preserve"> </w:t>
            </w:r>
            <w:proofErr w:type="spellStart"/>
            <w:r w:rsidRPr="004B30C7">
              <w:rPr>
                <w:sz w:val="24"/>
                <w:szCs w:val="24"/>
              </w:rPr>
              <w:t>sunt</w:t>
            </w:r>
            <w:proofErr w:type="spellEnd"/>
            <w:r w:rsidRPr="004B30C7">
              <w:rPr>
                <w:sz w:val="24"/>
                <w:szCs w:val="24"/>
              </w:rPr>
              <w:t xml:space="preserve"> </w:t>
            </w:r>
            <w:proofErr w:type="spellStart"/>
            <w:r w:rsidRPr="004B30C7">
              <w:rPr>
                <w:sz w:val="24"/>
                <w:szCs w:val="24"/>
              </w:rPr>
              <w:t>justificate</w:t>
            </w:r>
            <w:proofErr w:type="spellEnd"/>
            <w:r w:rsidRPr="004B30C7">
              <w:rPr>
                <w:sz w:val="24"/>
                <w:szCs w:val="24"/>
              </w:rPr>
              <w:t xml:space="preserve"> </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firstLine="709"/>
              <w:rPr>
                <w:rFonts w:eastAsia="Calibri"/>
                <w:sz w:val="24"/>
                <w:szCs w:val="24"/>
              </w:rPr>
            </w:pPr>
            <w:proofErr w:type="spellStart"/>
            <w:r w:rsidRPr="004B30C7">
              <w:rPr>
                <w:snapToGrid w:val="0"/>
                <w:sz w:val="24"/>
                <w:szCs w:val="24"/>
              </w:rPr>
              <w:t>C</w:t>
            </w:r>
            <w:r w:rsidRPr="004B30C7">
              <w:rPr>
                <w:sz w:val="24"/>
                <w:szCs w:val="24"/>
              </w:rPr>
              <w:t>osturile</w:t>
            </w:r>
            <w:proofErr w:type="spellEnd"/>
            <w:r w:rsidRPr="004B30C7">
              <w:rPr>
                <w:sz w:val="24"/>
                <w:szCs w:val="24"/>
              </w:rPr>
              <w:t xml:space="preserve"> </w:t>
            </w:r>
            <w:proofErr w:type="spellStart"/>
            <w:r w:rsidRPr="004B30C7">
              <w:rPr>
                <w:sz w:val="24"/>
                <w:szCs w:val="24"/>
              </w:rPr>
              <w:t>sunt</w:t>
            </w:r>
            <w:proofErr w:type="spellEnd"/>
            <w:r w:rsidRPr="004B30C7">
              <w:rPr>
                <w:sz w:val="24"/>
                <w:szCs w:val="24"/>
              </w:rPr>
              <w:t xml:space="preserve"> </w:t>
            </w:r>
            <w:proofErr w:type="spellStart"/>
            <w:r w:rsidRPr="004B30C7">
              <w:rPr>
                <w:sz w:val="24"/>
                <w:szCs w:val="24"/>
              </w:rPr>
              <w:t>identificate</w:t>
            </w:r>
            <w:proofErr w:type="spellEnd"/>
            <w:r w:rsidRPr="004B30C7">
              <w:rPr>
                <w:sz w:val="24"/>
                <w:szCs w:val="24"/>
              </w:rPr>
              <w:t xml:space="preserve"> </w:t>
            </w:r>
            <w:proofErr w:type="spellStart"/>
            <w:r w:rsidRPr="004B30C7">
              <w:rPr>
                <w:sz w:val="24"/>
                <w:szCs w:val="24"/>
              </w:rPr>
              <w:t>pe</w:t>
            </w:r>
            <w:proofErr w:type="spellEnd"/>
            <w:r w:rsidRPr="004B30C7">
              <w:rPr>
                <w:sz w:val="24"/>
                <w:szCs w:val="24"/>
              </w:rPr>
              <w:t xml:space="preserve"> </w:t>
            </w:r>
            <w:proofErr w:type="spellStart"/>
            <w:r w:rsidRPr="004B30C7">
              <w:rPr>
                <w:sz w:val="24"/>
                <w:szCs w:val="24"/>
              </w:rPr>
              <w:t>categorii</w:t>
            </w:r>
            <w:proofErr w:type="spellEnd"/>
            <w:r w:rsidRPr="004B30C7">
              <w:rPr>
                <w:sz w:val="24"/>
                <w:szCs w:val="24"/>
              </w:rPr>
              <w:t xml:space="preserve"> de </w:t>
            </w:r>
            <w:proofErr w:type="spellStart"/>
            <w:r w:rsidRPr="004B30C7">
              <w:rPr>
                <w:sz w:val="24"/>
                <w:szCs w:val="24"/>
              </w:rPr>
              <w:t>cheltuieli</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09"/>
              <w:rPr>
                <w:rFonts w:eastAsia="Calibri"/>
                <w:sz w:val="24"/>
                <w:szCs w:val="24"/>
              </w:rPr>
            </w:pPr>
            <w:proofErr w:type="spellStart"/>
            <w:r w:rsidRPr="004B30C7">
              <w:rPr>
                <w:snapToGrid w:val="0"/>
                <w:sz w:val="24"/>
                <w:szCs w:val="24"/>
              </w:rPr>
              <w:t>În</w:t>
            </w:r>
            <w:proofErr w:type="spellEnd"/>
            <w:r w:rsidRPr="004B30C7">
              <w:rPr>
                <w:snapToGrid w:val="0"/>
                <w:sz w:val="24"/>
                <w:szCs w:val="24"/>
              </w:rPr>
              <w:t xml:space="preserve"> </w:t>
            </w:r>
            <w:proofErr w:type="spellStart"/>
            <w:r w:rsidRPr="004B30C7">
              <w:rPr>
                <w:snapToGrid w:val="0"/>
                <w:sz w:val="24"/>
                <w:szCs w:val="24"/>
              </w:rPr>
              <w:t>ce</w:t>
            </w:r>
            <w:proofErr w:type="spellEnd"/>
            <w:r w:rsidRPr="004B30C7">
              <w:rPr>
                <w:snapToGrid w:val="0"/>
                <w:sz w:val="24"/>
                <w:szCs w:val="24"/>
              </w:rPr>
              <w:t xml:space="preserve"> </w:t>
            </w:r>
            <w:proofErr w:type="spellStart"/>
            <w:r w:rsidRPr="004B30C7">
              <w:rPr>
                <w:snapToGrid w:val="0"/>
                <w:sz w:val="24"/>
                <w:szCs w:val="24"/>
              </w:rPr>
              <w:t>măsură</w:t>
            </w:r>
            <w:proofErr w:type="spellEnd"/>
            <w:r w:rsidRPr="004B30C7">
              <w:rPr>
                <w:snapToGrid w:val="0"/>
                <w:sz w:val="24"/>
                <w:szCs w:val="24"/>
              </w:rPr>
              <w:t xml:space="preserve"> </w:t>
            </w:r>
            <w:proofErr w:type="spellStart"/>
            <w:r w:rsidRPr="004B30C7">
              <w:rPr>
                <w:snapToGrid w:val="0"/>
                <w:sz w:val="24"/>
                <w:szCs w:val="24"/>
              </w:rPr>
              <w:t>sunt</w:t>
            </w:r>
            <w:proofErr w:type="spellEnd"/>
            <w:r w:rsidRPr="004B30C7">
              <w:rPr>
                <w:snapToGrid w:val="0"/>
                <w:sz w:val="24"/>
                <w:szCs w:val="24"/>
              </w:rPr>
              <w:t xml:space="preserve"> </w:t>
            </w:r>
            <w:proofErr w:type="spellStart"/>
            <w:r w:rsidRPr="004B30C7">
              <w:rPr>
                <w:snapToGrid w:val="0"/>
                <w:sz w:val="24"/>
                <w:szCs w:val="24"/>
              </w:rPr>
              <w:t>necesare</w:t>
            </w:r>
            <w:proofErr w:type="spellEnd"/>
            <w:r w:rsidRPr="004B30C7">
              <w:rPr>
                <w:snapToGrid w:val="0"/>
                <w:sz w:val="24"/>
                <w:szCs w:val="24"/>
              </w:rPr>
              <w:t xml:space="preserve"> </w:t>
            </w:r>
            <w:proofErr w:type="spellStart"/>
            <w:r w:rsidRPr="004B30C7">
              <w:rPr>
                <w:snapToGrid w:val="0"/>
                <w:sz w:val="24"/>
                <w:szCs w:val="24"/>
              </w:rPr>
              <w:t>cheltuielile</w:t>
            </w:r>
            <w:proofErr w:type="spellEnd"/>
            <w:r w:rsidRPr="004B30C7">
              <w:rPr>
                <w:snapToGrid w:val="0"/>
                <w:sz w:val="24"/>
                <w:szCs w:val="24"/>
              </w:rPr>
              <w:t xml:space="preserve"> </w:t>
            </w:r>
            <w:proofErr w:type="spellStart"/>
            <w:r w:rsidRPr="004B30C7">
              <w:rPr>
                <w:snapToGrid w:val="0"/>
                <w:sz w:val="24"/>
                <w:szCs w:val="24"/>
              </w:rPr>
              <w:t>propuse</w:t>
            </w:r>
            <w:proofErr w:type="spellEnd"/>
            <w:r w:rsidRPr="004B30C7">
              <w:rPr>
                <w:snapToGrid w:val="0"/>
                <w:sz w:val="24"/>
                <w:szCs w:val="24"/>
              </w:rPr>
              <w:t xml:space="preserve"> </w:t>
            </w:r>
            <w:proofErr w:type="spellStart"/>
            <w:r w:rsidRPr="004B30C7">
              <w:rPr>
                <w:snapToGrid w:val="0"/>
                <w:sz w:val="24"/>
                <w:szCs w:val="24"/>
              </w:rPr>
              <w:t>pentru</w:t>
            </w:r>
            <w:proofErr w:type="spellEnd"/>
            <w:r w:rsidRPr="004B30C7">
              <w:rPr>
                <w:snapToGrid w:val="0"/>
                <w:sz w:val="24"/>
                <w:szCs w:val="24"/>
              </w:rPr>
              <w:t xml:space="preserve"> </w:t>
            </w:r>
            <w:proofErr w:type="spellStart"/>
            <w:r w:rsidRPr="004B30C7">
              <w:rPr>
                <w:snapToGrid w:val="0"/>
                <w:sz w:val="24"/>
                <w:szCs w:val="24"/>
              </w:rPr>
              <w:t>implementarea</w:t>
            </w:r>
            <w:proofErr w:type="spellEnd"/>
            <w:r w:rsidRPr="004B30C7">
              <w:rPr>
                <w:snapToGrid w:val="0"/>
                <w:sz w:val="24"/>
                <w:szCs w:val="24"/>
              </w:rPr>
              <w:t xml:space="preserve"> </w:t>
            </w:r>
            <w:proofErr w:type="spellStart"/>
            <w:r w:rsidRPr="004B30C7">
              <w:rPr>
                <w:snapToGrid w:val="0"/>
                <w:sz w:val="24"/>
                <w:szCs w:val="24"/>
              </w:rPr>
              <w:t>proiectului</w:t>
            </w:r>
            <w:proofErr w:type="spellEnd"/>
            <w:r w:rsidRPr="004B30C7">
              <w:rPr>
                <w:snapToGrid w:val="0"/>
                <w:sz w:val="24"/>
                <w:szCs w:val="24"/>
              </w:rPr>
              <w:t>?</w:t>
            </w:r>
            <w:r w:rsidRPr="004B30C7">
              <w:rPr>
                <w:sz w:val="24"/>
                <w:szCs w:val="24"/>
              </w:rPr>
              <w:t xml:space="preserve"> </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09"/>
              <w:rPr>
                <w:rFonts w:eastAsia="Calibri"/>
                <w:snapToGrid w:val="0"/>
                <w:sz w:val="24"/>
                <w:szCs w:val="24"/>
              </w:rPr>
            </w:pPr>
            <w:proofErr w:type="spellStart"/>
            <w:r w:rsidRPr="004B30C7">
              <w:rPr>
                <w:snapToGrid w:val="0"/>
                <w:sz w:val="24"/>
                <w:szCs w:val="24"/>
              </w:rPr>
              <w:t>Justificarea</w:t>
            </w:r>
            <w:proofErr w:type="spellEnd"/>
            <w:r w:rsidRPr="004B30C7">
              <w:rPr>
                <w:snapToGrid w:val="0"/>
                <w:sz w:val="24"/>
                <w:szCs w:val="24"/>
              </w:rPr>
              <w:t xml:space="preserve"> </w:t>
            </w:r>
            <w:proofErr w:type="spellStart"/>
            <w:r w:rsidRPr="004B30C7">
              <w:rPr>
                <w:snapToGrid w:val="0"/>
                <w:sz w:val="24"/>
                <w:szCs w:val="24"/>
              </w:rPr>
              <w:t>cheltuielilor</w:t>
            </w:r>
            <w:proofErr w:type="spellEnd"/>
            <w:r w:rsidRPr="004B30C7">
              <w:rPr>
                <w:snapToGrid w:val="0"/>
                <w:sz w:val="24"/>
                <w:szCs w:val="24"/>
              </w:rPr>
              <w:t xml:space="preserve"> </w:t>
            </w:r>
            <w:proofErr w:type="spellStart"/>
            <w:r w:rsidRPr="004B30C7">
              <w:rPr>
                <w:snapToGrid w:val="0"/>
                <w:sz w:val="24"/>
                <w:szCs w:val="24"/>
              </w:rPr>
              <w:t>în</w:t>
            </w:r>
            <w:proofErr w:type="spellEnd"/>
            <w:r w:rsidRPr="004B30C7">
              <w:rPr>
                <w:snapToGrid w:val="0"/>
                <w:sz w:val="24"/>
                <w:szCs w:val="24"/>
              </w:rPr>
              <w:t xml:space="preserve"> </w:t>
            </w:r>
            <w:proofErr w:type="spellStart"/>
            <w:r w:rsidRPr="004B30C7">
              <w:rPr>
                <w:snapToGrid w:val="0"/>
                <w:sz w:val="24"/>
                <w:szCs w:val="24"/>
              </w:rPr>
              <w:t>raport</w:t>
            </w:r>
            <w:proofErr w:type="spellEnd"/>
            <w:r w:rsidRPr="004B30C7">
              <w:rPr>
                <w:snapToGrid w:val="0"/>
                <w:sz w:val="24"/>
                <w:szCs w:val="24"/>
              </w:rPr>
              <w:t xml:space="preserve"> cu </w:t>
            </w:r>
            <w:proofErr w:type="spellStart"/>
            <w:r w:rsidRPr="004B30C7">
              <w:rPr>
                <w:snapToGrid w:val="0"/>
                <w:sz w:val="24"/>
                <w:szCs w:val="24"/>
              </w:rPr>
              <w:t>rezultatele</w:t>
            </w:r>
            <w:proofErr w:type="spellEnd"/>
            <w:r w:rsidRPr="004B30C7">
              <w:rPr>
                <w:snapToGrid w:val="0"/>
                <w:sz w:val="24"/>
                <w:szCs w:val="24"/>
              </w:rPr>
              <w:t xml:space="preserve"> </w:t>
            </w:r>
            <w:proofErr w:type="spellStart"/>
            <w:r w:rsidRPr="004B30C7">
              <w:rPr>
                <w:snapToGrid w:val="0"/>
                <w:sz w:val="24"/>
                <w:szCs w:val="24"/>
              </w:rPr>
              <w:t>așteptate</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rPr>
                <w:rFonts w:eastAsia="Calibri"/>
                <w:snapToGrid w:val="0"/>
                <w:sz w:val="24"/>
                <w:szCs w:val="24"/>
              </w:rPr>
            </w:pPr>
            <w:r w:rsidRPr="004B30C7">
              <w:rPr>
                <w:snapToGrid w:val="0"/>
                <w:sz w:val="24"/>
                <w:szCs w:val="24"/>
              </w:rPr>
              <w:t xml:space="preserve">4. </w:t>
            </w:r>
            <w:proofErr w:type="spellStart"/>
            <w:r w:rsidRPr="004B30C7">
              <w:rPr>
                <w:bCs/>
                <w:snapToGrid w:val="0"/>
                <w:sz w:val="24"/>
                <w:szCs w:val="24"/>
              </w:rPr>
              <w:t>Rezultatele</w:t>
            </w:r>
            <w:proofErr w:type="spellEnd"/>
            <w:r w:rsidRPr="004B30C7">
              <w:rPr>
                <w:bCs/>
                <w:snapToGrid w:val="0"/>
                <w:sz w:val="24"/>
                <w:szCs w:val="24"/>
              </w:rPr>
              <w:t xml:space="preserve"> </w:t>
            </w:r>
            <w:proofErr w:type="spellStart"/>
            <w:r w:rsidRPr="004B30C7">
              <w:rPr>
                <w:bCs/>
                <w:snapToGrid w:val="0"/>
                <w:sz w:val="24"/>
                <w:szCs w:val="24"/>
              </w:rPr>
              <w:t>proiectului</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tcPr>
          <w:p w:rsidR="004D19CE" w:rsidRPr="004B30C7" w:rsidRDefault="004D19CE" w:rsidP="00840C26">
            <w:pPr>
              <w:jc w:val="center"/>
              <w:rPr>
                <w:rFonts w:eastAsia="Calibri"/>
                <w:snapToGrid w:val="0"/>
                <w:sz w:val="24"/>
                <w:szCs w:val="24"/>
              </w:rPr>
            </w:pP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80"/>
              <w:rPr>
                <w:rFonts w:eastAsia="Calibri"/>
                <w:snapToGrid w:val="0"/>
                <w:sz w:val="24"/>
                <w:szCs w:val="24"/>
              </w:rPr>
            </w:pPr>
            <w:proofErr w:type="spellStart"/>
            <w:r w:rsidRPr="004B30C7">
              <w:rPr>
                <w:snapToGrid w:val="0"/>
                <w:sz w:val="24"/>
                <w:szCs w:val="24"/>
              </w:rPr>
              <w:t>Menționarea</w:t>
            </w:r>
            <w:proofErr w:type="spellEnd"/>
            <w:r w:rsidRPr="004B30C7">
              <w:rPr>
                <w:snapToGrid w:val="0"/>
                <w:sz w:val="24"/>
                <w:szCs w:val="24"/>
              </w:rPr>
              <w:t xml:space="preserve"> </w:t>
            </w:r>
            <w:proofErr w:type="spellStart"/>
            <w:r w:rsidRPr="004B30C7">
              <w:rPr>
                <w:snapToGrid w:val="0"/>
                <w:sz w:val="24"/>
                <w:szCs w:val="24"/>
              </w:rPr>
              <w:t>rezultatelor</w:t>
            </w:r>
            <w:proofErr w:type="spellEnd"/>
            <w:r w:rsidRPr="004B30C7">
              <w:rPr>
                <w:snapToGrid w:val="0"/>
                <w:sz w:val="24"/>
                <w:szCs w:val="24"/>
              </w:rPr>
              <w:t xml:space="preserve"> concrete </w:t>
            </w:r>
            <w:proofErr w:type="spellStart"/>
            <w:r w:rsidRPr="004B30C7">
              <w:rPr>
                <w:snapToGrid w:val="0"/>
                <w:sz w:val="24"/>
                <w:szCs w:val="24"/>
              </w:rPr>
              <w:t>ce</w:t>
            </w:r>
            <w:proofErr w:type="spellEnd"/>
            <w:r w:rsidRPr="004B30C7">
              <w:rPr>
                <w:snapToGrid w:val="0"/>
                <w:sz w:val="24"/>
                <w:szCs w:val="24"/>
              </w:rPr>
              <w:t xml:space="preserve"> se </w:t>
            </w:r>
            <w:proofErr w:type="spellStart"/>
            <w:r w:rsidRPr="004B30C7">
              <w:rPr>
                <w:snapToGrid w:val="0"/>
                <w:sz w:val="24"/>
                <w:szCs w:val="24"/>
              </w:rPr>
              <w:t>vor</w:t>
            </w:r>
            <w:proofErr w:type="spellEnd"/>
            <w:r w:rsidRPr="004B30C7">
              <w:rPr>
                <w:snapToGrid w:val="0"/>
                <w:sz w:val="24"/>
                <w:szCs w:val="24"/>
              </w:rPr>
              <w:t xml:space="preserve"> </w:t>
            </w:r>
            <w:proofErr w:type="spellStart"/>
            <w:r w:rsidRPr="004B30C7">
              <w:rPr>
                <w:snapToGrid w:val="0"/>
                <w:sz w:val="24"/>
                <w:szCs w:val="24"/>
              </w:rPr>
              <w:t>realiza</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80"/>
              <w:rPr>
                <w:rFonts w:eastAsia="Calibri"/>
                <w:snapToGrid w:val="0"/>
                <w:sz w:val="24"/>
                <w:szCs w:val="24"/>
              </w:rPr>
            </w:pPr>
            <w:proofErr w:type="spellStart"/>
            <w:r w:rsidRPr="004B30C7">
              <w:rPr>
                <w:snapToGrid w:val="0"/>
                <w:sz w:val="24"/>
                <w:szCs w:val="24"/>
              </w:rPr>
              <w:t>Num</w:t>
            </w:r>
            <w:proofErr w:type="spellEnd"/>
            <w:r w:rsidRPr="004B30C7">
              <w:rPr>
                <w:snapToGrid w:val="0"/>
                <w:sz w:val="24"/>
                <w:szCs w:val="24"/>
                <w:lang w:val="hu-HU"/>
              </w:rPr>
              <w:t>ărul</w:t>
            </w:r>
            <w:r w:rsidRPr="004B30C7">
              <w:rPr>
                <w:snapToGrid w:val="0"/>
                <w:sz w:val="24"/>
                <w:szCs w:val="24"/>
              </w:rPr>
              <w:t xml:space="preserve"> </w:t>
            </w:r>
            <w:proofErr w:type="spellStart"/>
            <w:r w:rsidRPr="004B30C7">
              <w:rPr>
                <w:snapToGrid w:val="0"/>
                <w:sz w:val="24"/>
                <w:szCs w:val="24"/>
              </w:rPr>
              <w:t>activităţilor</w:t>
            </w:r>
            <w:proofErr w:type="spellEnd"/>
            <w:r w:rsidRPr="004B30C7">
              <w:rPr>
                <w:snapToGrid w:val="0"/>
                <w:sz w:val="24"/>
                <w:szCs w:val="24"/>
              </w:rPr>
              <w:t xml:space="preserve"> </w:t>
            </w:r>
            <w:proofErr w:type="spellStart"/>
            <w:r w:rsidRPr="004B30C7">
              <w:rPr>
                <w:snapToGrid w:val="0"/>
                <w:sz w:val="24"/>
                <w:szCs w:val="24"/>
              </w:rPr>
              <w:t>ce</w:t>
            </w:r>
            <w:proofErr w:type="spellEnd"/>
            <w:r w:rsidRPr="004B30C7">
              <w:rPr>
                <w:snapToGrid w:val="0"/>
                <w:sz w:val="24"/>
                <w:szCs w:val="24"/>
              </w:rPr>
              <w:t xml:space="preserve"> se </w:t>
            </w:r>
            <w:proofErr w:type="spellStart"/>
            <w:r w:rsidRPr="004B30C7">
              <w:rPr>
                <w:snapToGrid w:val="0"/>
                <w:sz w:val="24"/>
                <w:szCs w:val="24"/>
              </w:rPr>
              <w:t>vor</w:t>
            </w:r>
            <w:proofErr w:type="spellEnd"/>
            <w:r w:rsidRPr="004B30C7">
              <w:rPr>
                <w:snapToGrid w:val="0"/>
                <w:sz w:val="24"/>
                <w:szCs w:val="24"/>
              </w:rPr>
              <w:t xml:space="preserve"> </w:t>
            </w:r>
            <w:proofErr w:type="spellStart"/>
            <w:r w:rsidRPr="004B30C7">
              <w:rPr>
                <w:snapToGrid w:val="0"/>
                <w:sz w:val="24"/>
                <w:szCs w:val="24"/>
              </w:rPr>
              <w:t>realiza</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80"/>
              <w:rPr>
                <w:rFonts w:eastAsia="Calibri"/>
                <w:snapToGrid w:val="0"/>
                <w:sz w:val="24"/>
                <w:szCs w:val="24"/>
              </w:rPr>
            </w:pPr>
            <w:proofErr w:type="spellStart"/>
            <w:r w:rsidRPr="004B30C7">
              <w:rPr>
                <w:snapToGrid w:val="0"/>
                <w:sz w:val="24"/>
                <w:szCs w:val="24"/>
              </w:rPr>
              <w:t>Formularea</w:t>
            </w:r>
            <w:proofErr w:type="spellEnd"/>
            <w:r w:rsidRPr="004B30C7">
              <w:rPr>
                <w:snapToGrid w:val="0"/>
                <w:sz w:val="24"/>
                <w:szCs w:val="24"/>
              </w:rPr>
              <w:t xml:space="preserve"> </w:t>
            </w:r>
            <w:proofErr w:type="spellStart"/>
            <w:r w:rsidRPr="004B30C7">
              <w:rPr>
                <w:snapToGrid w:val="0"/>
                <w:sz w:val="24"/>
                <w:szCs w:val="24"/>
              </w:rPr>
              <w:t>rezultatelor</w:t>
            </w:r>
            <w:proofErr w:type="spellEnd"/>
            <w:r w:rsidRPr="004B30C7">
              <w:rPr>
                <w:snapToGrid w:val="0"/>
                <w:sz w:val="24"/>
                <w:szCs w:val="24"/>
              </w:rPr>
              <w:t xml:space="preserve"> </w:t>
            </w:r>
            <w:proofErr w:type="spellStart"/>
            <w:r w:rsidRPr="004B30C7">
              <w:rPr>
                <w:snapToGrid w:val="0"/>
                <w:sz w:val="24"/>
                <w:szCs w:val="24"/>
              </w:rPr>
              <w:t>în</w:t>
            </w:r>
            <w:proofErr w:type="spellEnd"/>
            <w:r w:rsidRPr="004B30C7">
              <w:rPr>
                <w:snapToGrid w:val="0"/>
                <w:sz w:val="24"/>
                <w:szCs w:val="24"/>
              </w:rPr>
              <w:t xml:space="preserve"> </w:t>
            </w:r>
            <w:proofErr w:type="spellStart"/>
            <w:r w:rsidRPr="004B30C7">
              <w:rPr>
                <w:snapToGrid w:val="0"/>
                <w:sz w:val="24"/>
                <w:szCs w:val="24"/>
              </w:rPr>
              <w:t>termeni</w:t>
            </w:r>
            <w:proofErr w:type="spellEnd"/>
            <w:r w:rsidRPr="004B30C7">
              <w:rPr>
                <w:snapToGrid w:val="0"/>
                <w:sz w:val="24"/>
                <w:szCs w:val="24"/>
              </w:rPr>
              <w:t xml:space="preserve"> </w:t>
            </w:r>
            <w:proofErr w:type="spellStart"/>
            <w:r w:rsidRPr="004B30C7">
              <w:rPr>
                <w:snapToGrid w:val="0"/>
                <w:sz w:val="24"/>
                <w:szCs w:val="24"/>
              </w:rPr>
              <w:t>cuantificabili</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80"/>
              <w:rPr>
                <w:rFonts w:eastAsia="Calibri"/>
                <w:snapToGrid w:val="0"/>
                <w:sz w:val="24"/>
                <w:szCs w:val="24"/>
              </w:rPr>
            </w:pPr>
            <w:proofErr w:type="spellStart"/>
            <w:r w:rsidRPr="004B30C7">
              <w:rPr>
                <w:snapToGrid w:val="0"/>
                <w:sz w:val="24"/>
                <w:szCs w:val="24"/>
              </w:rPr>
              <w:t>Specificarea</w:t>
            </w:r>
            <w:proofErr w:type="spellEnd"/>
            <w:r w:rsidRPr="004B30C7">
              <w:rPr>
                <w:snapToGrid w:val="0"/>
                <w:sz w:val="24"/>
                <w:szCs w:val="24"/>
              </w:rPr>
              <w:t xml:space="preserve"> </w:t>
            </w:r>
            <w:proofErr w:type="spellStart"/>
            <w:r w:rsidRPr="004B30C7">
              <w:rPr>
                <w:snapToGrid w:val="0"/>
                <w:sz w:val="24"/>
                <w:szCs w:val="24"/>
              </w:rPr>
              <w:t>numărului</w:t>
            </w:r>
            <w:proofErr w:type="spellEnd"/>
            <w:r w:rsidRPr="004B30C7">
              <w:rPr>
                <w:snapToGrid w:val="0"/>
                <w:sz w:val="24"/>
                <w:szCs w:val="24"/>
              </w:rPr>
              <w:t xml:space="preserve"> de </w:t>
            </w:r>
            <w:proofErr w:type="spellStart"/>
            <w:r w:rsidRPr="004B30C7">
              <w:rPr>
                <w:snapToGrid w:val="0"/>
                <w:sz w:val="24"/>
                <w:szCs w:val="24"/>
              </w:rPr>
              <w:t>persoane</w:t>
            </w:r>
            <w:proofErr w:type="spellEnd"/>
            <w:r w:rsidRPr="004B30C7">
              <w:rPr>
                <w:snapToGrid w:val="0"/>
                <w:sz w:val="24"/>
                <w:szCs w:val="24"/>
              </w:rPr>
              <w:t xml:space="preserve">, care </w:t>
            </w:r>
            <w:proofErr w:type="spellStart"/>
            <w:r w:rsidRPr="004B30C7">
              <w:rPr>
                <w:snapToGrid w:val="0"/>
                <w:sz w:val="24"/>
                <w:szCs w:val="24"/>
              </w:rPr>
              <w:t>ar</w:t>
            </w:r>
            <w:proofErr w:type="spellEnd"/>
            <w:r w:rsidRPr="004B30C7">
              <w:rPr>
                <w:snapToGrid w:val="0"/>
                <w:sz w:val="24"/>
                <w:szCs w:val="24"/>
              </w:rPr>
              <w:t xml:space="preserve"> </w:t>
            </w:r>
            <w:proofErr w:type="spellStart"/>
            <w:r w:rsidRPr="004B30C7">
              <w:rPr>
                <w:snapToGrid w:val="0"/>
                <w:sz w:val="24"/>
                <w:szCs w:val="24"/>
              </w:rPr>
              <w:t>putea</w:t>
            </w:r>
            <w:proofErr w:type="spellEnd"/>
            <w:r w:rsidRPr="004B30C7">
              <w:rPr>
                <w:snapToGrid w:val="0"/>
                <w:sz w:val="24"/>
                <w:szCs w:val="24"/>
              </w:rPr>
              <w:t xml:space="preserve"> </w:t>
            </w:r>
            <w:proofErr w:type="spellStart"/>
            <w:r w:rsidRPr="004B30C7">
              <w:rPr>
                <w:snapToGrid w:val="0"/>
                <w:sz w:val="24"/>
                <w:szCs w:val="24"/>
              </w:rPr>
              <w:t>beneficia</w:t>
            </w:r>
            <w:proofErr w:type="spellEnd"/>
            <w:r w:rsidRPr="004B30C7">
              <w:rPr>
                <w:snapToGrid w:val="0"/>
                <w:sz w:val="24"/>
                <w:szCs w:val="24"/>
              </w:rPr>
              <w:t xml:space="preserve"> </w:t>
            </w:r>
            <w:proofErr w:type="spellStart"/>
            <w:r w:rsidRPr="004B30C7">
              <w:rPr>
                <w:snapToGrid w:val="0"/>
                <w:sz w:val="24"/>
                <w:szCs w:val="24"/>
              </w:rPr>
              <w:t>în</w:t>
            </w:r>
            <w:proofErr w:type="spellEnd"/>
            <w:r w:rsidRPr="004B30C7">
              <w:rPr>
                <w:snapToGrid w:val="0"/>
                <w:sz w:val="24"/>
                <w:szCs w:val="24"/>
              </w:rPr>
              <w:t xml:space="preserve"> mod direct </w:t>
            </w:r>
            <w:proofErr w:type="spellStart"/>
            <w:r w:rsidRPr="004B30C7">
              <w:rPr>
                <w:snapToGrid w:val="0"/>
                <w:sz w:val="24"/>
                <w:szCs w:val="24"/>
              </w:rPr>
              <w:t>sau</w:t>
            </w:r>
            <w:proofErr w:type="spellEnd"/>
            <w:r w:rsidRPr="004B30C7">
              <w:rPr>
                <w:snapToGrid w:val="0"/>
                <w:sz w:val="24"/>
                <w:szCs w:val="24"/>
              </w:rPr>
              <w:t xml:space="preserve"> indirect de </w:t>
            </w:r>
            <w:proofErr w:type="spellStart"/>
            <w:r w:rsidRPr="004B30C7">
              <w:rPr>
                <w:snapToGrid w:val="0"/>
                <w:sz w:val="24"/>
                <w:szCs w:val="24"/>
              </w:rPr>
              <w:t>pe</w:t>
            </w:r>
            <w:proofErr w:type="spellEnd"/>
            <w:r w:rsidRPr="004B30C7">
              <w:rPr>
                <w:snapToGrid w:val="0"/>
                <w:sz w:val="24"/>
                <w:szCs w:val="24"/>
              </w:rPr>
              <w:t xml:space="preserve"> </w:t>
            </w:r>
            <w:proofErr w:type="spellStart"/>
            <w:r w:rsidRPr="004B30C7">
              <w:rPr>
                <w:snapToGrid w:val="0"/>
                <w:sz w:val="24"/>
                <w:szCs w:val="24"/>
              </w:rPr>
              <w:t>urma</w:t>
            </w:r>
            <w:proofErr w:type="spellEnd"/>
            <w:r w:rsidRPr="004B30C7">
              <w:rPr>
                <w:snapToGrid w:val="0"/>
                <w:sz w:val="24"/>
                <w:szCs w:val="24"/>
              </w:rPr>
              <w:t xml:space="preserve"> </w:t>
            </w:r>
            <w:proofErr w:type="spellStart"/>
            <w:r w:rsidRPr="004B30C7">
              <w:rPr>
                <w:snapToGrid w:val="0"/>
                <w:sz w:val="24"/>
                <w:szCs w:val="24"/>
              </w:rPr>
              <w:t>rezultatelor</w:t>
            </w:r>
            <w:proofErr w:type="spellEnd"/>
            <w:r w:rsidRPr="004B30C7">
              <w:rPr>
                <w:snapToGrid w:val="0"/>
                <w:sz w:val="24"/>
                <w:szCs w:val="24"/>
              </w:rPr>
              <w:t xml:space="preserve"> </w:t>
            </w:r>
            <w:proofErr w:type="spellStart"/>
            <w:r w:rsidRPr="004B30C7">
              <w:rPr>
                <w:snapToGrid w:val="0"/>
                <w:sz w:val="24"/>
                <w:szCs w:val="24"/>
              </w:rPr>
              <w:t>propuse</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80"/>
              <w:rPr>
                <w:rFonts w:eastAsia="Calibri"/>
                <w:snapToGrid w:val="0"/>
                <w:sz w:val="24"/>
                <w:szCs w:val="24"/>
              </w:rPr>
            </w:pPr>
            <w:proofErr w:type="spellStart"/>
            <w:r w:rsidRPr="004B30C7">
              <w:rPr>
                <w:snapToGrid w:val="0"/>
                <w:sz w:val="24"/>
                <w:szCs w:val="24"/>
              </w:rPr>
              <w:t>Măsuri</w:t>
            </w:r>
            <w:proofErr w:type="spellEnd"/>
            <w:r w:rsidRPr="004B30C7">
              <w:rPr>
                <w:snapToGrid w:val="0"/>
                <w:sz w:val="24"/>
                <w:szCs w:val="24"/>
              </w:rPr>
              <w:t xml:space="preserve"> de </w:t>
            </w:r>
            <w:proofErr w:type="spellStart"/>
            <w:r w:rsidRPr="004B30C7">
              <w:rPr>
                <w:snapToGrid w:val="0"/>
                <w:sz w:val="24"/>
                <w:szCs w:val="24"/>
              </w:rPr>
              <w:t>informare</w:t>
            </w:r>
            <w:proofErr w:type="spellEnd"/>
            <w:r w:rsidRPr="004B30C7">
              <w:rPr>
                <w:snapToGrid w:val="0"/>
                <w:sz w:val="24"/>
                <w:szCs w:val="24"/>
              </w:rPr>
              <w:t xml:space="preserve"> </w:t>
            </w:r>
            <w:proofErr w:type="spellStart"/>
            <w:r w:rsidRPr="004B30C7">
              <w:rPr>
                <w:snapToGrid w:val="0"/>
                <w:sz w:val="24"/>
                <w:szCs w:val="24"/>
              </w:rPr>
              <w:t>și</w:t>
            </w:r>
            <w:proofErr w:type="spellEnd"/>
            <w:r w:rsidRPr="004B30C7">
              <w:rPr>
                <w:snapToGrid w:val="0"/>
                <w:sz w:val="24"/>
                <w:szCs w:val="24"/>
              </w:rPr>
              <w:t xml:space="preserve"> </w:t>
            </w:r>
            <w:proofErr w:type="spellStart"/>
            <w:r w:rsidRPr="004B30C7">
              <w:rPr>
                <w:snapToGrid w:val="0"/>
                <w:sz w:val="24"/>
                <w:szCs w:val="24"/>
              </w:rPr>
              <w:t>publicitate</w:t>
            </w:r>
            <w:proofErr w:type="spellEnd"/>
            <w:r w:rsidRPr="004B30C7">
              <w:rPr>
                <w:snapToGrid w:val="0"/>
                <w:sz w:val="24"/>
                <w:szCs w:val="24"/>
              </w:rPr>
              <w:t xml:space="preserve"> </w:t>
            </w:r>
            <w:proofErr w:type="spellStart"/>
            <w:r w:rsidRPr="004B30C7">
              <w:rPr>
                <w:snapToGrid w:val="0"/>
                <w:sz w:val="24"/>
                <w:szCs w:val="24"/>
              </w:rPr>
              <w:t>în</w:t>
            </w:r>
            <w:proofErr w:type="spellEnd"/>
            <w:r w:rsidRPr="004B30C7">
              <w:rPr>
                <w:snapToGrid w:val="0"/>
                <w:sz w:val="24"/>
                <w:szCs w:val="24"/>
              </w:rPr>
              <w:t xml:space="preserve"> </w:t>
            </w:r>
            <w:proofErr w:type="spellStart"/>
            <w:r w:rsidRPr="004B30C7">
              <w:rPr>
                <w:snapToGrid w:val="0"/>
                <w:sz w:val="24"/>
                <w:szCs w:val="24"/>
              </w:rPr>
              <w:t>presă</w:t>
            </w:r>
            <w:proofErr w:type="spellEnd"/>
            <w:r w:rsidRPr="004B30C7">
              <w:rPr>
                <w:snapToGrid w:val="0"/>
                <w:sz w:val="24"/>
                <w:szCs w:val="24"/>
              </w:rPr>
              <w:t xml:space="preserve"> </w:t>
            </w:r>
            <w:proofErr w:type="spellStart"/>
            <w:r w:rsidRPr="004B30C7">
              <w:rPr>
                <w:snapToGrid w:val="0"/>
                <w:sz w:val="24"/>
                <w:szCs w:val="24"/>
              </w:rPr>
              <w:t>scrisă</w:t>
            </w:r>
            <w:proofErr w:type="spellEnd"/>
            <w:r w:rsidRPr="004B30C7">
              <w:rPr>
                <w:snapToGrid w:val="0"/>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ind w:left="780"/>
              <w:rPr>
                <w:rFonts w:eastAsia="Calibri"/>
                <w:snapToGrid w:val="0"/>
                <w:sz w:val="24"/>
                <w:szCs w:val="24"/>
              </w:rPr>
            </w:pPr>
            <w:proofErr w:type="spellStart"/>
            <w:r w:rsidRPr="004B30C7">
              <w:rPr>
                <w:snapToGrid w:val="0"/>
                <w:sz w:val="24"/>
                <w:szCs w:val="24"/>
              </w:rPr>
              <w:t>Măsuri</w:t>
            </w:r>
            <w:proofErr w:type="spellEnd"/>
            <w:r w:rsidRPr="004B30C7">
              <w:rPr>
                <w:snapToGrid w:val="0"/>
                <w:sz w:val="24"/>
                <w:szCs w:val="24"/>
              </w:rPr>
              <w:t xml:space="preserve"> de </w:t>
            </w:r>
            <w:proofErr w:type="spellStart"/>
            <w:r w:rsidRPr="004B30C7">
              <w:rPr>
                <w:snapToGrid w:val="0"/>
                <w:sz w:val="24"/>
                <w:szCs w:val="24"/>
              </w:rPr>
              <w:t>informare</w:t>
            </w:r>
            <w:proofErr w:type="spellEnd"/>
            <w:r w:rsidRPr="004B30C7">
              <w:rPr>
                <w:snapToGrid w:val="0"/>
                <w:sz w:val="24"/>
                <w:szCs w:val="24"/>
              </w:rPr>
              <w:t xml:space="preserve"> </w:t>
            </w:r>
            <w:proofErr w:type="spellStart"/>
            <w:r w:rsidRPr="004B30C7">
              <w:rPr>
                <w:snapToGrid w:val="0"/>
                <w:sz w:val="24"/>
                <w:szCs w:val="24"/>
              </w:rPr>
              <w:t>în</w:t>
            </w:r>
            <w:proofErr w:type="spellEnd"/>
            <w:r w:rsidRPr="004B30C7">
              <w:rPr>
                <w:snapToGrid w:val="0"/>
                <w:sz w:val="24"/>
                <w:szCs w:val="24"/>
              </w:rPr>
              <w:t xml:space="preserve"> </w:t>
            </w:r>
            <w:proofErr w:type="spellStart"/>
            <w:r w:rsidRPr="004B30C7">
              <w:rPr>
                <w:snapToGrid w:val="0"/>
                <w:sz w:val="24"/>
                <w:szCs w:val="24"/>
              </w:rPr>
              <w:t>alte</w:t>
            </w:r>
            <w:proofErr w:type="spellEnd"/>
            <w:r w:rsidRPr="004B30C7">
              <w:rPr>
                <w:snapToGrid w:val="0"/>
                <w:sz w:val="24"/>
                <w:szCs w:val="24"/>
              </w:rPr>
              <w:t xml:space="preserve"> </w:t>
            </w:r>
            <w:proofErr w:type="spellStart"/>
            <w:r w:rsidRPr="004B30C7">
              <w:rPr>
                <w:snapToGrid w:val="0"/>
                <w:sz w:val="24"/>
                <w:szCs w:val="24"/>
              </w:rPr>
              <w:t>forme</w:t>
            </w:r>
            <w:proofErr w:type="spellEnd"/>
            <w:r w:rsidRPr="004B30C7">
              <w:rPr>
                <w:snapToGrid w:val="0"/>
                <w:sz w:val="24"/>
                <w:szCs w:val="24"/>
              </w:rPr>
              <w:t xml:space="preserve"> de </w:t>
            </w:r>
            <w:proofErr w:type="spellStart"/>
            <w:r w:rsidRPr="004B30C7">
              <w:rPr>
                <w:snapToGrid w:val="0"/>
                <w:sz w:val="24"/>
                <w:szCs w:val="24"/>
              </w:rPr>
              <w:t>publicitate</w:t>
            </w:r>
            <w:proofErr w:type="spellEnd"/>
            <w:r w:rsidRPr="004B30C7">
              <w:rPr>
                <w:snapToGrid w:val="0"/>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4D19CE" w:rsidRPr="004B30C7" w:rsidRDefault="004D19CE" w:rsidP="00840C26">
            <w:pPr>
              <w:jc w:val="center"/>
              <w:rPr>
                <w:rFonts w:eastAsia="Calibri"/>
                <w:snapToGrid w:val="0"/>
                <w:sz w:val="24"/>
                <w:szCs w:val="24"/>
              </w:rPr>
            </w:pPr>
            <w:r w:rsidRPr="004B30C7">
              <w:rPr>
                <w:snapToGrid w:val="0"/>
                <w:sz w:val="24"/>
                <w:szCs w:val="24"/>
              </w:rPr>
              <w:t>1</w:t>
            </w:r>
          </w:p>
        </w:tc>
      </w:tr>
      <w:tr w:rsidR="004D19CE" w:rsidRPr="004B30C7"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both"/>
              <w:rPr>
                <w:rFonts w:eastAsia="Calibri"/>
                <w:bCs/>
                <w:snapToGrid w:val="0"/>
                <w:sz w:val="24"/>
                <w:szCs w:val="24"/>
              </w:rPr>
            </w:pPr>
            <w:proofErr w:type="spellStart"/>
            <w:r w:rsidRPr="004B30C7">
              <w:rPr>
                <w:bCs/>
                <w:snapToGrid w:val="0"/>
                <w:sz w:val="24"/>
                <w:szCs w:val="24"/>
              </w:rPr>
              <w:t>Punctaj</w:t>
            </w:r>
            <w:proofErr w:type="spellEnd"/>
            <w:r w:rsidRPr="004B30C7">
              <w:rPr>
                <w:bCs/>
                <w:snapToGrid w:val="0"/>
                <w:sz w:val="24"/>
                <w:szCs w:val="24"/>
              </w:rPr>
              <w:t xml:space="preserve"> maxim</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4D19CE" w:rsidRPr="004B30C7" w:rsidRDefault="004D19CE" w:rsidP="00840C26">
            <w:pPr>
              <w:jc w:val="center"/>
              <w:rPr>
                <w:rFonts w:eastAsia="Calibri"/>
                <w:bCs/>
                <w:snapToGrid w:val="0"/>
                <w:sz w:val="24"/>
                <w:szCs w:val="24"/>
              </w:rPr>
            </w:pPr>
            <w:r w:rsidRPr="004B30C7">
              <w:rPr>
                <w:bCs/>
                <w:snapToGrid w:val="0"/>
                <w:sz w:val="24"/>
                <w:szCs w:val="24"/>
              </w:rPr>
              <w:t>22</w:t>
            </w:r>
          </w:p>
        </w:tc>
      </w:tr>
    </w:tbl>
    <w:p w:rsidR="004D19CE" w:rsidRPr="004B30C7" w:rsidRDefault="004D19CE" w:rsidP="004D19CE">
      <w:pPr>
        <w:jc w:val="both"/>
        <w:rPr>
          <w:sz w:val="24"/>
          <w:szCs w:val="24"/>
          <w:lang w:val="ro-RO"/>
        </w:rPr>
      </w:pPr>
    </w:p>
    <w:p w:rsidR="004D19CE" w:rsidRPr="004B30C7" w:rsidRDefault="004D19CE" w:rsidP="004D19CE">
      <w:pPr>
        <w:jc w:val="both"/>
        <w:rPr>
          <w:snapToGrid w:val="0"/>
          <w:sz w:val="24"/>
          <w:szCs w:val="24"/>
          <w:lang w:val="ro-RO"/>
        </w:rPr>
      </w:pPr>
      <w:r w:rsidRPr="004B30C7">
        <w:rPr>
          <w:snapToGrid w:val="0"/>
          <w:sz w:val="24"/>
          <w:szCs w:val="24"/>
          <w:lang w:val="ro-RO"/>
        </w:rPr>
        <w:t>Notă: Nu poate fi luat în considerare pentru a fi finanţat un proiect care nu a întrunit un minim de 15 puncte.</w:t>
      </w:r>
    </w:p>
    <w:p w:rsidR="004D19CE" w:rsidRPr="004B30C7" w:rsidRDefault="004D19CE" w:rsidP="004D19CE">
      <w:pPr>
        <w:jc w:val="both"/>
        <w:rPr>
          <w:sz w:val="24"/>
          <w:szCs w:val="24"/>
          <w:lang w:val="ro-RO"/>
        </w:rPr>
      </w:pPr>
      <w:r w:rsidRPr="004B30C7">
        <w:rPr>
          <w:sz w:val="24"/>
          <w:szCs w:val="24"/>
          <w:lang w:val="ro-RO"/>
        </w:rPr>
        <w:t xml:space="preserve">În cursul procedurii de evaluare a propunerilor de proiecte, autoritatea finanţatoare poate solicita clarificări şi completări ale documentelor depuse de beneficiari pentru verificarea </w:t>
      </w:r>
      <w:r w:rsidRPr="004B30C7">
        <w:rPr>
          <w:sz w:val="24"/>
          <w:szCs w:val="24"/>
          <w:lang w:val="ro-RO"/>
        </w:rPr>
        <w:lastRenderedPageBreak/>
        <w:t>îndeplinirii criteriilor de eligibilitate. Clarificările şi completările solicitate de comisia de selectare se vor înainta în termen de cel mult 5 zile de la data primirii solicitării.</w:t>
      </w:r>
    </w:p>
    <w:p w:rsidR="004D19CE" w:rsidRPr="004B30C7" w:rsidRDefault="004D19CE" w:rsidP="004D19CE">
      <w:pPr>
        <w:jc w:val="both"/>
        <w:rPr>
          <w:snapToGrid w:val="0"/>
          <w:sz w:val="24"/>
          <w:szCs w:val="24"/>
          <w:lang w:val="ro-RO"/>
        </w:rPr>
      </w:pPr>
      <w:r w:rsidRPr="004B30C7">
        <w:rPr>
          <w:snapToGrid w:val="0"/>
          <w:sz w:val="24"/>
          <w:szCs w:val="24"/>
          <w:lang w:val="ro-RO"/>
        </w:rPr>
        <w:t>Numărul de participanţi la procedura de selecţie de proiecte nu este limitat.</w:t>
      </w:r>
    </w:p>
    <w:p w:rsidR="004D19CE" w:rsidRPr="004B30C7" w:rsidRDefault="004D19CE" w:rsidP="004D19CE">
      <w:pPr>
        <w:jc w:val="both"/>
        <w:rPr>
          <w:snapToGrid w:val="0"/>
          <w:sz w:val="24"/>
          <w:szCs w:val="24"/>
          <w:lang w:val="ro-RO"/>
        </w:rPr>
      </w:pPr>
      <w:r w:rsidRPr="004B30C7">
        <w:rPr>
          <w:snapToGrid w:val="0"/>
          <w:sz w:val="24"/>
          <w:szCs w:val="24"/>
          <w:lang w:val="ro-RO"/>
        </w:rPr>
        <w:t>Autoritatea finanţatoare va repeta procedura de selecţie de proiecte în cazul în care există un singur participant.</w:t>
      </w:r>
    </w:p>
    <w:p w:rsidR="004D19CE" w:rsidRPr="004B30C7" w:rsidRDefault="004D19CE" w:rsidP="004D19CE">
      <w:pPr>
        <w:jc w:val="both"/>
        <w:rPr>
          <w:snapToGrid w:val="0"/>
          <w:sz w:val="24"/>
          <w:szCs w:val="24"/>
          <w:lang w:val="ro-RO"/>
        </w:rPr>
      </w:pPr>
      <w:r w:rsidRPr="004B30C7">
        <w:rPr>
          <w:snapToGrid w:val="0"/>
          <w:sz w:val="24"/>
          <w:szCs w:val="24"/>
          <w:lang w:val="ro-RO"/>
        </w:rPr>
        <w:t>În cazul în care în urma repetării procedurii numai un participant a depus propunerea de proiect, autoritatea finanţatoare are dreptul de a atribui contractul de finanţare nerambursabilă acestuia, în condiţiile legii.</w:t>
      </w:r>
    </w:p>
    <w:p w:rsidR="004D19CE" w:rsidRPr="004B30C7" w:rsidRDefault="004D19CE" w:rsidP="004D19CE">
      <w:pPr>
        <w:pStyle w:val="NormalWeb"/>
        <w:spacing w:before="0" w:after="0"/>
        <w:jc w:val="both"/>
        <w:rPr>
          <w:rFonts w:ascii="Times New Roman" w:hAnsi="Times New Roman"/>
          <w:color w:val="auto"/>
          <w:szCs w:val="24"/>
          <w:lang w:val="ro-RO"/>
        </w:rPr>
      </w:pPr>
      <w:r w:rsidRPr="004B30C7">
        <w:rPr>
          <w:rFonts w:ascii="Times New Roman" w:hAnsi="Times New Roman"/>
          <w:color w:val="auto"/>
          <w:szCs w:val="24"/>
          <w:lang w:val="ro-RO"/>
        </w:rPr>
        <w:t>Comisia de evaluare şi selecţie va proceda la analiza şi evaluarea proiectelor şi va întocmi un Proces Verbal, în care va arăta situaţia evaluării şi selectării proiectelor, cele care vor fi selectate şi cele respinse de la finanţare, cu motivaţiile de rigoare.</w:t>
      </w:r>
    </w:p>
    <w:p w:rsidR="004D19CE" w:rsidRPr="004B30C7" w:rsidRDefault="004D19CE" w:rsidP="004D19CE">
      <w:pPr>
        <w:pStyle w:val="BodyTextIndent2"/>
        <w:spacing w:after="0" w:line="240" w:lineRule="auto"/>
        <w:ind w:left="0"/>
        <w:jc w:val="both"/>
        <w:rPr>
          <w:b/>
          <w:sz w:val="24"/>
          <w:szCs w:val="24"/>
          <w:lang w:val="ro-RO"/>
        </w:rPr>
      </w:pPr>
    </w:p>
    <w:p w:rsidR="004D19CE" w:rsidRPr="004B30C7" w:rsidRDefault="004D19CE" w:rsidP="004D19CE">
      <w:pPr>
        <w:pStyle w:val="BodyTextIndent2"/>
        <w:spacing w:after="0" w:line="240" w:lineRule="auto"/>
        <w:ind w:left="0"/>
        <w:jc w:val="both"/>
        <w:rPr>
          <w:sz w:val="24"/>
          <w:szCs w:val="24"/>
          <w:lang w:val="ro-RO"/>
        </w:rPr>
      </w:pPr>
      <w:r w:rsidRPr="004B30C7">
        <w:rPr>
          <w:sz w:val="24"/>
          <w:szCs w:val="24"/>
          <w:lang w:val="ro-RO"/>
        </w:rPr>
        <w:t>18. Încheierea contractului</w:t>
      </w:r>
    </w:p>
    <w:p w:rsidR="004D19CE" w:rsidRPr="004B30C7" w:rsidRDefault="004D19CE" w:rsidP="004D19CE">
      <w:pPr>
        <w:ind w:right="-180"/>
        <w:jc w:val="both"/>
        <w:rPr>
          <w:sz w:val="24"/>
          <w:szCs w:val="24"/>
          <w:lang w:val="ro-RO"/>
        </w:rPr>
      </w:pPr>
      <w:r w:rsidRPr="004B30C7">
        <w:rPr>
          <w:sz w:val="24"/>
          <w:szCs w:val="24"/>
          <w:lang w:val="ro-RO"/>
        </w:rPr>
        <w:t xml:space="preserve">În vederea asigurării transparenţei </w:t>
      </w:r>
      <w:r w:rsidRPr="004B30C7">
        <w:rPr>
          <w:snapToGrid w:val="0"/>
          <w:sz w:val="24"/>
          <w:szCs w:val="24"/>
          <w:lang w:val="ro-RO"/>
        </w:rPr>
        <w:t>autoritatea finanţatoare va da publicităţii lista proiectelor selectate şi va comunica în termen de 15 zile beneficiarului rezultatul selecţiei, în vederea prezentării acestuia la contractare.</w:t>
      </w:r>
    </w:p>
    <w:p w:rsidR="004D19CE" w:rsidRPr="004B30C7" w:rsidRDefault="004D19CE" w:rsidP="004D19CE">
      <w:pPr>
        <w:pStyle w:val="BodyTextIndent2"/>
        <w:spacing w:after="0" w:line="240" w:lineRule="auto"/>
        <w:ind w:left="0"/>
        <w:jc w:val="both"/>
        <w:rPr>
          <w:sz w:val="24"/>
          <w:szCs w:val="24"/>
          <w:lang w:val="ro-RO"/>
        </w:rPr>
      </w:pPr>
      <w:r w:rsidRPr="004B30C7">
        <w:rPr>
          <w:sz w:val="24"/>
          <w:szCs w:val="24"/>
          <w:lang w:val="ro-RO"/>
        </w:rPr>
        <w:t>Contractul se încheie între U.A.T. Județul Harghita prin Direcţia Generală de Asistenţă Socială şi Protecţia Copilului şi asociaţia/fundaţia/organizaţia căreia i s-a selecţionat proiectul.</w:t>
      </w:r>
    </w:p>
    <w:p w:rsidR="004D19CE" w:rsidRPr="004B30C7" w:rsidRDefault="004D19CE" w:rsidP="004D19CE">
      <w:pPr>
        <w:pStyle w:val="BodyTextIndent2"/>
        <w:spacing w:after="0" w:line="240" w:lineRule="auto"/>
        <w:ind w:left="0"/>
        <w:jc w:val="both"/>
        <w:rPr>
          <w:snapToGrid w:val="0"/>
          <w:sz w:val="24"/>
          <w:szCs w:val="24"/>
          <w:lang w:val="ro-RO"/>
        </w:rPr>
      </w:pPr>
      <w:r w:rsidRPr="004B30C7">
        <w:rPr>
          <w:snapToGrid w:val="0"/>
          <w:sz w:val="24"/>
          <w:szCs w:val="24"/>
          <w:lang w:val="ro-RO"/>
        </w:rPr>
        <w:t>Autoritatea finanţatoare va transmite spre publicare în Monitorul Oficial al României, Partea a VI-a, un anunţ de atribuire a contractului de finanţare nerambursabilă, nu mai târziu de 30 de zile de la data încheierii contractului.</w:t>
      </w:r>
    </w:p>
    <w:p w:rsidR="004D19CE" w:rsidRPr="004B30C7" w:rsidRDefault="004D19CE" w:rsidP="004D19CE">
      <w:pPr>
        <w:ind w:right="-180"/>
        <w:jc w:val="both"/>
        <w:rPr>
          <w:sz w:val="24"/>
          <w:szCs w:val="24"/>
          <w:lang w:val="ro-RO"/>
        </w:rPr>
      </w:pPr>
      <w:r w:rsidRPr="004B30C7">
        <w:rPr>
          <w:sz w:val="24"/>
          <w:szCs w:val="24"/>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rsidR="004D19CE" w:rsidRPr="004B30C7" w:rsidRDefault="004D19CE" w:rsidP="004D19CE">
      <w:pPr>
        <w:ind w:right="-180"/>
        <w:jc w:val="both"/>
        <w:rPr>
          <w:sz w:val="24"/>
          <w:szCs w:val="24"/>
          <w:lang w:val="ro-RO"/>
        </w:rPr>
      </w:pPr>
      <w:r w:rsidRPr="004B30C7">
        <w:rPr>
          <w:sz w:val="24"/>
          <w:szCs w:val="24"/>
          <w:lang w:val="ro-RO"/>
        </w:rPr>
        <w:t>La încheierea contractului de finanţare nerambursabilă, beneficiarul este obligat să semneze o declaraţie de imparţialitate.</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În cadrul programului, implementarea proiectelor trebuie să se desfăşoare în anul bugetar respectiv, activităţile proiectelor trebuie să fie derulate în perioada următoare semnării contractului de finanţare nerambursabilă, iar proiectele trebuie să fie decontate conform contractului de finanţare nerambursabilă.</w:t>
      </w:r>
    </w:p>
    <w:p w:rsidR="004D19CE" w:rsidRPr="004B30C7" w:rsidRDefault="004D19CE" w:rsidP="004D19CE">
      <w:pPr>
        <w:autoSpaceDE w:val="0"/>
        <w:autoSpaceDN w:val="0"/>
        <w:adjustRightInd w:val="0"/>
        <w:jc w:val="both"/>
        <w:rPr>
          <w:b/>
          <w:sz w:val="24"/>
          <w:szCs w:val="24"/>
          <w:lang w:val="ro-RO"/>
        </w:rPr>
      </w:pP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19. Soluţionarea contestaţiilor</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Persoana care se consideră vătămată într-un drept al său ori într-un interes legitim printr-un act al autorităţii contractante, cu încălcarea dispoziţiilor legale, are dreptul de a contesta actul respectiv pe cale administrativ-jurisdicţională sau în justiţie.</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Despăgubirile se solicită numai prin acţiune în justiţie, în conformitate cu dispoziţiile legii contenciosului-administrativ.</w:t>
      </w:r>
    </w:p>
    <w:p w:rsidR="004D19CE" w:rsidRPr="004B30C7" w:rsidRDefault="004D19CE" w:rsidP="004D19CE">
      <w:pPr>
        <w:autoSpaceDE w:val="0"/>
        <w:autoSpaceDN w:val="0"/>
        <w:adjustRightInd w:val="0"/>
        <w:jc w:val="both"/>
        <w:rPr>
          <w:sz w:val="24"/>
          <w:szCs w:val="24"/>
          <w:lang w:val="ro-RO"/>
        </w:rPr>
      </w:pPr>
      <w:r w:rsidRPr="004B30C7">
        <w:rPr>
          <w:sz w:val="24"/>
          <w:szCs w:val="24"/>
          <w:lang w:val="ro-RO"/>
        </w:rPr>
        <w:t>Obiectul contestaţiei poate fi, după caz, anularea actului, obligarea autorităţii contractante de a emite un act, obligarea autorităţii contractante de a lua orice alte măsuri necesare pentru remedierea actelor ce afectează procedura de atribuire.</w:t>
      </w:r>
    </w:p>
    <w:p w:rsidR="004D19CE" w:rsidRPr="004B30C7" w:rsidRDefault="004D19CE" w:rsidP="004D19CE">
      <w:pPr>
        <w:ind w:right="-180"/>
        <w:jc w:val="both"/>
        <w:rPr>
          <w:sz w:val="24"/>
          <w:szCs w:val="24"/>
          <w:lang w:val="ro-RO"/>
        </w:rPr>
      </w:pPr>
    </w:p>
    <w:p w:rsidR="004D19CE" w:rsidRPr="004B30C7" w:rsidRDefault="004D19CE" w:rsidP="004D19CE">
      <w:pPr>
        <w:ind w:right="-180"/>
        <w:jc w:val="both"/>
        <w:rPr>
          <w:sz w:val="24"/>
          <w:szCs w:val="24"/>
          <w:lang w:val="ro-RO"/>
        </w:rPr>
      </w:pPr>
      <w:r w:rsidRPr="004B30C7">
        <w:rPr>
          <w:sz w:val="24"/>
          <w:szCs w:val="24"/>
          <w:lang w:val="ro-RO"/>
        </w:rPr>
        <w:t>20. Decontarea şi alocarea sumei</w:t>
      </w:r>
    </w:p>
    <w:p w:rsidR="004D19CE" w:rsidRPr="004B30C7" w:rsidRDefault="004D19CE" w:rsidP="004D19CE">
      <w:pPr>
        <w:ind w:right="-180"/>
        <w:jc w:val="both"/>
        <w:rPr>
          <w:sz w:val="24"/>
          <w:szCs w:val="24"/>
          <w:lang w:val="ro-RO"/>
        </w:rPr>
      </w:pPr>
      <w:r w:rsidRPr="004B30C7">
        <w:rPr>
          <w:sz w:val="24"/>
          <w:szCs w:val="24"/>
          <w:lang w:val="ro-RO"/>
        </w:rPr>
        <w:t>U.A.T. Judeţul Harghita prin Direcţia Generală de Asistenţă Socială şi Protecţia Copilului Harghita va efectua plata către asociaţiile/fundaţiile/organizaţiile neguvernamentale, fără scop lucrativ, selectaţi în cadrul procedurii de selecţie publică de proiecte, prin virament în contul bancar al acesteia, într-o singură tranşă, sau conform celor precizate în contractul de finanţare, cu decontarea ulterioară, conform prevederilor contractului încheiat.</w:t>
      </w:r>
    </w:p>
    <w:p w:rsidR="00940E46" w:rsidRPr="004B30C7" w:rsidRDefault="00940E46" w:rsidP="004D19CE">
      <w:pPr>
        <w:rPr>
          <w:sz w:val="24"/>
          <w:szCs w:val="24"/>
        </w:rPr>
      </w:pPr>
    </w:p>
    <w:sectPr w:rsidR="00940E46" w:rsidRPr="004B30C7" w:rsidSect="00800D3A">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9C2"/>
    <w:multiLevelType w:val="hybridMultilevel"/>
    <w:tmpl w:val="62B644D2"/>
    <w:lvl w:ilvl="0" w:tplc="B33EC95C">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nsid w:val="4A747D88"/>
    <w:multiLevelType w:val="hybridMultilevel"/>
    <w:tmpl w:val="F1168DFA"/>
    <w:lvl w:ilvl="0" w:tplc="78582C1C">
      <w:start w:val="4"/>
      <w:numFmt w:val="bullet"/>
      <w:lvlText w:val="-"/>
      <w:lvlJc w:val="left"/>
      <w:pPr>
        <w:ind w:left="1800" w:hanging="360"/>
      </w:pPr>
      <w:rPr>
        <w:rFonts w:ascii="Calibri" w:eastAsia="Times New Roman"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D2B3FDB"/>
    <w:multiLevelType w:val="hybridMultilevel"/>
    <w:tmpl w:val="C2DE756E"/>
    <w:lvl w:ilvl="0" w:tplc="0276E2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0"/>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CE"/>
    <w:rsid w:val="0003720F"/>
    <w:rsid w:val="000E7657"/>
    <w:rsid w:val="00141561"/>
    <w:rsid w:val="001B7448"/>
    <w:rsid w:val="00221703"/>
    <w:rsid w:val="00240D59"/>
    <w:rsid w:val="00241FDC"/>
    <w:rsid w:val="00247F58"/>
    <w:rsid w:val="00254834"/>
    <w:rsid w:val="002D63AE"/>
    <w:rsid w:val="0032103A"/>
    <w:rsid w:val="0032254F"/>
    <w:rsid w:val="003635F3"/>
    <w:rsid w:val="003C6B6C"/>
    <w:rsid w:val="003F3E8B"/>
    <w:rsid w:val="00426923"/>
    <w:rsid w:val="004322BF"/>
    <w:rsid w:val="004B30C7"/>
    <w:rsid w:val="004D189D"/>
    <w:rsid w:val="004D19CE"/>
    <w:rsid w:val="004E2E99"/>
    <w:rsid w:val="004F452B"/>
    <w:rsid w:val="005657D8"/>
    <w:rsid w:val="005820B4"/>
    <w:rsid w:val="00586F26"/>
    <w:rsid w:val="005A7B01"/>
    <w:rsid w:val="005B19A9"/>
    <w:rsid w:val="005D3D95"/>
    <w:rsid w:val="005E41AE"/>
    <w:rsid w:val="007D0CED"/>
    <w:rsid w:val="00800D3A"/>
    <w:rsid w:val="008C38BB"/>
    <w:rsid w:val="008D457A"/>
    <w:rsid w:val="0090003F"/>
    <w:rsid w:val="00940E46"/>
    <w:rsid w:val="00974DCE"/>
    <w:rsid w:val="009C6E79"/>
    <w:rsid w:val="00A0633E"/>
    <w:rsid w:val="00A14240"/>
    <w:rsid w:val="00AD5CEA"/>
    <w:rsid w:val="00B67479"/>
    <w:rsid w:val="00B8425F"/>
    <w:rsid w:val="00B9346F"/>
    <w:rsid w:val="00C114CC"/>
    <w:rsid w:val="00C479AF"/>
    <w:rsid w:val="00C7080D"/>
    <w:rsid w:val="00CA5CD9"/>
    <w:rsid w:val="00D23274"/>
    <w:rsid w:val="00D61AF0"/>
    <w:rsid w:val="00DF5D8C"/>
    <w:rsid w:val="00E0518A"/>
    <w:rsid w:val="00E0624F"/>
    <w:rsid w:val="00E1145A"/>
    <w:rsid w:val="00E328CE"/>
    <w:rsid w:val="00ED329D"/>
    <w:rsid w:val="00EE01D5"/>
    <w:rsid w:val="00FB12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59"/>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240D59"/>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0D59"/>
    <w:rPr>
      <w:rFonts w:ascii="Times New Roman" w:eastAsia="Times New Roman" w:hAnsi="Times New Roman" w:cs="Times New Roman"/>
      <w:b/>
      <w:sz w:val="32"/>
      <w:szCs w:val="20"/>
    </w:rPr>
  </w:style>
  <w:style w:type="paragraph" w:styleId="BodyText">
    <w:name w:val="Body Text"/>
    <w:basedOn w:val="Normal"/>
    <w:link w:val="BodyTextChar"/>
    <w:rsid w:val="00240D59"/>
    <w:pPr>
      <w:jc w:val="both"/>
    </w:pPr>
    <w:rPr>
      <w:sz w:val="28"/>
      <w:lang w:val="ro-RO"/>
    </w:rPr>
  </w:style>
  <w:style w:type="character" w:customStyle="1" w:styleId="BodyTextChar">
    <w:name w:val="Body Text Char"/>
    <w:basedOn w:val="DefaultParagraphFont"/>
    <w:link w:val="BodyText"/>
    <w:rsid w:val="00240D59"/>
    <w:rPr>
      <w:rFonts w:ascii="Times New Roman" w:eastAsia="Times New Roman" w:hAnsi="Times New Roman" w:cs="Times New Roman"/>
      <w:sz w:val="28"/>
      <w:szCs w:val="20"/>
    </w:rPr>
  </w:style>
  <w:style w:type="paragraph" w:styleId="Header">
    <w:name w:val="header"/>
    <w:basedOn w:val="Normal"/>
    <w:link w:val="HeaderChar"/>
    <w:rsid w:val="00240D59"/>
    <w:pPr>
      <w:tabs>
        <w:tab w:val="center" w:pos="4320"/>
        <w:tab w:val="right" w:pos="8640"/>
      </w:tabs>
    </w:pPr>
  </w:style>
  <w:style w:type="character" w:customStyle="1" w:styleId="HeaderChar">
    <w:name w:val="Header Char"/>
    <w:basedOn w:val="DefaultParagraphFont"/>
    <w:link w:val="Header"/>
    <w:rsid w:val="00240D59"/>
    <w:rPr>
      <w:rFonts w:ascii="Times New Roman" w:eastAsia="Times New Roman" w:hAnsi="Times New Roman" w:cs="Times New Roman"/>
      <w:sz w:val="20"/>
      <w:szCs w:val="20"/>
      <w:lang w:val="en-US"/>
    </w:rPr>
  </w:style>
  <w:style w:type="paragraph" w:styleId="BodyText2">
    <w:name w:val="Body Text 2"/>
    <w:basedOn w:val="Normal"/>
    <w:link w:val="BodyText2Char"/>
    <w:rsid w:val="00240D59"/>
    <w:pPr>
      <w:jc w:val="center"/>
    </w:pPr>
    <w:rPr>
      <w:b/>
      <w:sz w:val="28"/>
      <w:lang w:val="ro-RO"/>
    </w:rPr>
  </w:style>
  <w:style w:type="character" w:customStyle="1" w:styleId="BodyText2Char">
    <w:name w:val="Body Text 2 Char"/>
    <w:basedOn w:val="DefaultParagraphFont"/>
    <w:link w:val="BodyText2"/>
    <w:rsid w:val="00240D59"/>
    <w:rPr>
      <w:rFonts w:ascii="Times New Roman" w:eastAsia="Times New Roman" w:hAnsi="Times New Roman" w:cs="Times New Roman"/>
      <w:b/>
      <w:sz w:val="28"/>
      <w:szCs w:val="20"/>
    </w:rPr>
  </w:style>
  <w:style w:type="paragraph" w:styleId="BodyTextIndent">
    <w:name w:val="Body Text Indent"/>
    <w:basedOn w:val="Normal"/>
    <w:link w:val="BodyTextIndentChar"/>
    <w:rsid w:val="00240D59"/>
    <w:pPr>
      <w:spacing w:after="120"/>
      <w:ind w:left="360"/>
    </w:pPr>
  </w:style>
  <w:style w:type="character" w:customStyle="1" w:styleId="BodyTextIndentChar">
    <w:name w:val="Body Text Indent Char"/>
    <w:basedOn w:val="DefaultParagraphFont"/>
    <w:link w:val="BodyTextIndent"/>
    <w:rsid w:val="00240D59"/>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40D59"/>
    <w:pPr>
      <w:spacing w:after="120" w:line="480" w:lineRule="auto"/>
      <w:ind w:left="283"/>
    </w:pPr>
  </w:style>
  <w:style w:type="character" w:customStyle="1" w:styleId="BodyTextIndent2Char">
    <w:name w:val="Body Text Indent 2 Char"/>
    <w:basedOn w:val="DefaultParagraphFont"/>
    <w:link w:val="BodyTextIndent2"/>
    <w:rsid w:val="00240D59"/>
    <w:rPr>
      <w:rFonts w:ascii="Times New Roman" w:eastAsia="Times New Roman" w:hAnsi="Times New Roman" w:cs="Times New Roman"/>
      <w:sz w:val="20"/>
      <w:szCs w:val="20"/>
      <w:lang w:val="en-US"/>
    </w:rPr>
  </w:style>
  <w:style w:type="paragraph" w:customStyle="1" w:styleId="NormalWeb1">
    <w:name w:val="Normal (Web)1"/>
    <w:basedOn w:val="Normal"/>
    <w:rsid w:val="00240D59"/>
    <w:pPr>
      <w:spacing w:before="100" w:after="100"/>
    </w:pPr>
    <w:rPr>
      <w:rFonts w:ascii="Verdana" w:hAnsi="Verdana"/>
      <w:color w:val="000000"/>
      <w:sz w:val="24"/>
    </w:rPr>
  </w:style>
  <w:style w:type="paragraph" w:styleId="NormalWeb">
    <w:name w:val="Normal (Web)"/>
    <w:basedOn w:val="Normal"/>
    <w:rsid w:val="00240D59"/>
    <w:pPr>
      <w:spacing w:before="100" w:after="100"/>
    </w:pPr>
    <w:rPr>
      <w:rFonts w:ascii="Verdana" w:hAnsi="Verdana"/>
      <w:color w:val="000000"/>
      <w:sz w:val="24"/>
    </w:rPr>
  </w:style>
  <w:style w:type="paragraph" w:styleId="BodyText3">
    <w:name w:val="Body Text 3"/>
    <w:basedOn w:val="Normal"/>
    <w:link w:val="BodyText3Char"/>
    <w:rsid w:val="00240D59"/>
    <w:pPr>
      <w:spacing w:after="120"/>
    </w:pPr>
    <w:rPr>
      <w:sz w:val="16"/>
      <w:szCs w:val="16"/>
      <w:lang w:val="en-AU"/>
    </w:rPr>
  </w:style>
  <w:style w:type="character" w:customStyle="1" w:styleId="BodyText3Char">
    <w:name w:val="Body Text 3 Char"/>
    <w:basedOn w:val="DefaultParagraphFont"/>
    <w:link w:val="BodyText3"/>
    <w:rsid w:val="00240D59"/>
    <w:rPr>
      <w:rFonts w:ascii="Times New Roman" w:eastAsia="Times New Roman" w:hAnsi="Times New Roman" w:cs="Times New Roman"/>
      <w:sz w:val="16"/>
      <w:szCs w:val="16"/>
      <w:lang w:val="en-AU"/>
    </w:rPr>
  </w:style>
  <w:style w:type="character" w:styleId="Hyperlink">
    <w:name w:val="Hyperlink"/>
    <w:rsid w:val="00240D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59"/>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240D59"/>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0D59"/>
    <w:rPr>
      <w:rFonts w:ascii="Times New Roman" w:eastAsia="Times New Roman" w:hAnsi="Times New Roman" w:cs="Times New Roman"/>
      <w:b/>
      <w:sz w:val="32"/>
      <w:szCs w:val="20"/>
    </w:rPr>
  </w:style>
  <w:style w:type="paragraph" w:styleId="BodyText">
    <w:name w:val="Body Text"/>
    <w:basedOn w:val="Normal"/>
    <w:link w:val="BodyTextChar"/>
    <w:rsid w:val="00240D59"/>
    <w:pPr>
      <w:jc w:val="both"/>
    </w:pPr>
    <w:rPr>
      <w:sz w:val="28"/>
      <w:lang w:val="ro-RO"/>
    </w:rPr>
  </w:style>
  <w:style w:type="character" w:customStyle="1" w:styleId="BodyTextChar">
    <w:name w:val="Body Text Char"/>
    <w:basedOn w:val="DefaultParagraphFont"/>
    <w:link w:val="BodyText"/>
    <w:rsid w:val="00240D59"/>
    <w:rPr>
      <w:rFonts w:ascii="Times New Roman" w:eastAsia="Times New Roman" w:hAnsi="Times New Roman" w:cs="Times New Roman"/>
      <w:sz w:val="28"/>
      <w:szCs w:val="20"/>
    </w:rPr>
  </w:style>
  <w:style w:type="paragraph" w:styleId="Header">
    <w:name w:val="header"/>
    <w:basedOn w:val="Normal"/>
    <w:link w:val="HeaderChar"/>
    <w:rsid w:val="00240D59"/>
    <w:pPr>
      <w:tabs>
        <w:tab w:val="center" w:pos="4320"/>
        <w:tab w:val="right" w:pos="8640"/>
      </w:tabs>
    </w:pPr>
  </w:style>
  <w:style w:type="character" w:customStyle="1" w:styleId="HeaderChar">
    <w:name w:val="Header Char"/>
    <w:basedOn w:val="DefaultParagraphFont"/>
    <w:link w:val="Header"/>
    <w:rsid w:val="00240D59"/>
    <w:rPr>
      <w:rFonts w:ascii="Times New Roman" w:eastAsia="Times New Roman" w:hAnsi="Times New Roman" w:cs="Times New Roman"/>
      <w:sz w:val="20"/>
      <w:szCs w:val="20"/>
      <w:lang w:val="en-US"/>
    </w:rPr>
  </w:style>
  <w:style w:type="paragraph" w:styleId="BodyText2">
    <w:name w:val="Body Text 2"/>
    <w:basedOn w:val="Normal"/>
    <w:link w:val="BodyText2Char"/>
    <w:rsid w:val="00240D59"/>
    <w:pPr>
      <w:jc w:val="center"/>
    </w:pPr>
    <w:rPr>
      <w:b/>
      <w:sz w:val="28"/>
      <w:lang w:val="ro-RO"/>
    </w:rPr>
  </w:style>
  <w:style w:type="character" w:customStyle="1" w:styleId="BodyText2Char">
    <w:name w:val="Body Text 2 Char"/>
    <w:basedOn w:val="DefaultParagraphFont"/>
    <w:link w:val="BodyText2"/>
    <w:rsid w:val="00240D59"/>
    <w:rPr>
      <w:rFonts w:ascii="Times New Roman" w:eastAsia="Times New Roman" w:hAnsi="Times New Roman" w:cs="Times New Roman"/>
      <w:b/>
      <w:sz w:val="28"/>
      <w:szCs w:val="20"/>
    </w:rPr>
  </w:style>
  <w:style w:type="paragraph" w:styleId="BodyTextIndent">
    <w:name w:val="Body Text Indent"/>
    <w:basedOn w:val="Normal"/>
    <w:link w:val="BodyTextIndentChar"/>
    <w:rsid w:val="00240D59"/>
    <w:pPr>
      <w:spacing w:after="120"/>
      <w:ind w:left="360"/>
    </w:pPr>
  </w:style>
  <w:style w:type="character" w:customStyle="1" w:styleId="BodyTextIndentChar">
    <w:name w:val="Body Text Indent Char"/>
    <w:basedOn w:val="DefaultParagraphFont"/>
    <w:link w:val="BodyTextIndent"/>
    <w:rsid w:val="00240D59"/>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40D59"/>
    <w:pPr>
      <w:spacing w:after="120" w:line="480" w:lineRule="auto"/>
      <w:ind w:left="283"/>
    </w:pPr>
  </w:style>
  <w:style w:type="character" w:customStyle="1" w:styleId="BodyTextIndent2Char">
    <w:name w:val="Body Text Indent 2 Char"/>
    <w:basedOn w:val="DefaultParagraphFont"/>
    <w:link w:val="BodyTextIndent2"/>
    <w:rsid w:val="00240D59"/>
    <w:rPr>
      <w:rFonts w:ascii="Times New Roman" w:eastAsia="Times New Roman" w:hAnsi="Times New Roman" w:cs="Times New Roman"/>
      <w:sz w:val="20"/>
      <w:szCs w:val="20"/>
      <w:lang w:val="en-US"/>
    </w:rPr>
  </w:style>
  <w:style w:type="paragraph" w:customStyle="1" w:styleId="NormalWeb1">
    <w:name w:val="Normal (Web)1"/>
    <w:basedOn w:val="Normal"/>
    <w:rsid w:val="00240D59"/>
    <w:pPr>
      <w:spacing w:before="100" w:after="100"/>
    </w:pPr>
    <w:rPr>
      <w:rFonts w:ascii="Verdana" w:hAnsi="Verdana"/>
      <w:color w:val="000000"/>
      <w:sz w:val="24"/>
    </w:rPr>
  </w:style>
  <w:style w:type="paragraph" w:styleId="NormalWeb">
    <w:name w:val="Normal (Web)"/>
    <w:basedOn w:val="Normal"/>
    <w:rsid w:val="00240D59"/>
    <w:pPr>
      <w:spacing w:before="100" w:after="100"/>
    </w:pPr>
    <w:rPr>
      <w:rFonts w:ascii="Verdana" w:hAnsi="Verdana"/>
      <w:color w:val="000000"/>
      <w:sz w:val="24"/>
    </w:rPr>
  </w:style>
  <w:style w:type="paragraph" w:styleId="BodyText3">
    <w:name w:val="Body Text 3"/>
    <w:basedOn w:val="Normal"/>
    <w:link w:val="BodyText3Char"/>
    <w:rsid w:val="00240D59"/>
    <w:pPr>
      <w:spacing w:after="120"/>
    </w:pPr>
    <w:rPr>
      <w:sz w:val="16"/>
      <w:szCs w:val="16"/>
      <w:lang w:val="en-AU"/>
    </w:rPr>
  </w:style>
  <w:style w:type="character" w:customStyle="1" w:styleId="BodyText3Char">
    <w:name w:val="Body Text 3 Char"/>
    <w:basedOn w:val="DefaultParagraphFont"/>
    <w:link w:val="BodyText3"/>
    <w:rsid w:val="00240D59"/>
    <w:rPr>
      <w:rFonts w:ascii="Times New Roman" w:eastAsia="Times New Roman" w:hAnsi="Times New Roman" w:cs="Times New Roman"/>
      <w:sz w:val="16"/>
      <w:szCs w:val="16"/>
      <w:lang w:val="en-AU"/>
    </w:rPr>
  </w:style>
  <w:style w:type="character" w:styleId="Hyperlink">
    <w:name w:val="Hyperlink"/>
    <w:rsid w:val="00240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gaspchr.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7</Pages>
  <Words>3525</Words>
  <Characters>20449</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50</cp:revision>
  <dcterms:created xsi:type="dcterms:W3CDTF">2022-03-07T07:35:00Z</dcterms:created>
  <dcterms:modified xsi:type="dcterms:W3CDTF">2026-05-06T10:43:00Z</dcterms:modified>
</cp:coreProperties>
</file>